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F810" w14:textId="539C2ADB"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color w:val="000000"/>
          <w:sz w:val="27"/>
          <w:szCs w:val="27"/>
          <w:lang w:eastAsia="pl-PL"/>
        </w:rPr>
        <w:t>Ogłoszenie nr 610184-N-2020 z dnia 2020-11-16 r.</w:t>
      </w:r>
      <w:r w:rsidRPr="00014FA1">
        <w:rPr>
          <w:rFonts w:ascii="Times New Roman" w:eastAsia="Times New Roman" w:hAnsi="Times New Roman" w:cs="Times New Roman"/>
          <w:color w:val="000000"/>
          <w:sz w:val="27"/>
          <w:szCs w:val="27"/>
          <w:lang w:eastAsia="pl-PL"/>
        </w:rPr>
        <w:br/>
      </w:r>
    </w:p>
    <w:p w14:paraId="097D4EF7" w14:textId="77777777" w:rsidR="00014FA1" w:rsidRPr="00014FA1" w:rsidRDefault="00014FA1" w:rsidP="00014FA1">
      <w:pPr>
        <w:spacing w:after="0" w:line="450" w:lineRule="atLeast"/>
        <w:jc w:val="center"/>
        <w:rPr>
          <w:rFonts w:ascii="Times New Roman" w:eastAsia="Times New Roman" w:hAnsi="Times New Roman" w:cs="Times New Roman"/>
          <w:b/>
          <w:bCs/>
          <w:color w:val="000000"/>
          <w:sz w:val="27"/>
          <w:szCs w:val="27"/>
          <w:lang w:eastAsia="pl-PL"/>
        </w:rPr>
      </w:pPr>
      <w:r w:rsidRPr="00014FA1">
        <w:rPr>
          <w:rFonts w:ascii="Times New Roman" w:eastAsia="Times New Roman" w:hAnsi="Times New Roman" w:cs="Times New Roman"/>
          <w:b/>
          <w:bCs/>
          <w:color w:val="000000"/>
          <w:sz w:val="27"/>
          <w:szCs w:val="27"/>
          <w:lang w:eastAsia="pl-PL"/>
        </w:rPr>
        <w:t>Powiatowe Centrum Pomocy Rodzinie: Zakup wyposażenia stanowisk pracy ochrony indywidualnej i sprzęt niezbędny do walki z pandemią oraz zakup i przeprowadzenie testów na obecność COVID-19</w:t>
      </w:r>
      <w:r w:rsidRPr="00014FA1">
        <w:rPr>
          <w:rFonts w:ascii="Times New Roman" w:eastAsia="Times New Roman" w:hAnsi="Times New Roman" w:cs="Times New Roman"/>
          <w:b/>
          <w:bCs/>
          <w:color w:val="000000"/>
          <w:sz w:val="27"/>
          <w:szCs w:val="27"/>
          <w:lang w:eastAsia="pl-PL"/>
        </w:rPr>
        <w:br/>
        <w:t>OGŁOSZENIE O ZAMÓWIENIU - Dostawy</w:t>
      </w:r>
    </w:p>
    <w:p w14:paraId="274B0258"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Zamieszczanie ogłoszenia:</w:t>
      </w:r>
      <w:r w:rsidRPr="00014FA1">
        <w:rPr>
          <w:rFonts w:ascii="Times New Roman" w:eastAsia="Times New Roman" w:hAnsi="Times New Roman" w:cs="Times New Roman"/>
          <w:color w:val="000000"/>
          <w:sz w:val="27"/>
          <w:szCs w:val="27"/>
          <w:lang w:eastAsia="pl-PL"/>
        </w:rPr>
        <w:t> Zamieszczanie obowiązkowe</w:t>
      </w:r>
    </w:p>
    <w:p w14:paraId="03A5AEA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Ogłoszenie dotyczy:</w:t>
      </w:r>
      <w:r w:rsidRPr="00014FA1">
        <w:rPr>
          <w:rFonts w:ascii="Times New Roman" w:eastAsia="Times New Roman" w:hAnsi="Times New Roman" w:cs="Times New Roman"/>
          <w:color w:val="000000"/>
          <w:sz w:val="27"/>
          <w:szCs w:val="27"/>
          <w:lang w:eastAsia="pl-PL"/>
        </w:rPr>
        <w:t> Zamówienia publicznego</w:t>
      </w:r>
    </w:p>
    <w:p w14:paraId="062B1258"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3D6B783C"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Tak</w:t>
      </w:r>
    </w:p>
    <w:p w14:paraId="5EF06D76" w14:textId="42B7C8FA"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Nazwa projektu lub programu</w:t>
      </w:r>
      <w:r w:rsidRPr="00014FA1">
        <w:rPr>
          <w:rFonts w:ascii="Times New Roman" w:eastAsia="Times New Roman" w:hAnsi="Times New Roman" w:cs="Times New Roman"/>
          <w:color w:val="000000"/>
          <w:sz w:val="27"/>
          <w:szCs w:val="27"/>
          <w:lang w:eastAsia="pl-PL"/>
        </w:rPr>
        <w:br/>
        <w:t>Wsparcie instytucji zajmujących się opieką nad osobami wymagającymi wsparcia z terenu powiatu szczycieńskiego Regionalny Program Operacyjny Województwa Warmińsko-Mazurskiego na lata 2014-2020 współfinansowanego z Europejskiego Funduszu Społecznego.</w:t>
      </w:r>
    </w:p>
    <w:p w14:paraId="48A435A3"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EAA8C06"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p>
    <w:p w14:paraId="4FCAABE7" w14:textId="4098D889"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014FA1">
        <w:rPr>
          <w:rFonts w:ascii="Times New Roman" w:eastAsia="Times New Roman" w:hAnsi="Times New Roman" w:cs="Times New Roman"/>
          <w:color w:val="000000"/>
          <w:sz w:val="27"/>
          <w:szCs w:val="27"/>
          <w:lang w:eastAsia="pl-PL"/>
        </w:rPr>
        <w:br/>
      </w:r>
    </w:p>
    <w:p w14:paraId="2D31A213" w14:textId="77777777" w:rsidR="00014FA1" w:rsidRPr="00014FA1" w:rsidRDefault="00014FA1" w:rsidP="00014FA1">
      <w:pPr>
        <w:spacing w:after="0" w:line="450" w:lineRule="atLeast"/>
        <w:rPr>
          <w:rFonts w:ascii="Times New Roman" w:eastAsia="Times New Roman" w:hAnsi="Times New Roman" w:cs="Times New Roman"/>
          <w:b/>
          <w:bCs/>
          <w:color w:val="000000"/>
          <w:sz w:val="36"/>
          <w:szCs w:val="36"/>
          <w:lang w:eastAsia="pl-PL"/>
        </w:rPr>
      </w:pPr>
      <w:r w:rsidRPr="00014FA1">
        <w:rPr>
          <w:rFonts w:ascii="Times New Roman" w:eastAsia="Times New Roman" w:hAnsi="Times New Roman" w:cs="Times New Roman"/>
          <w:b/>
          <w:bCs/>
          <w:color w:val="000000"/>
          <w:sz w:val="36"/>
          <w:szCs w:val="36"/>
          <w:u w:val="single"/>
          <w:lang w:eastAsia="pl-PL"/>
        </w:rPr>
        <w:t>SEKCJA I: ZAMAWIAJĄCY</w:t>
      </w:r>
    </w:p>
    <w:p w14:paraId="64236E9E"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Postępowanie przeprowadza centralny zamawiający</w:t>
      </w:r>
    </w:p>
    <w:p w14:paraId="3E579AA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p>
    <w:p w14:paraId="41D60C02"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4B9779CC"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p>
    <w:p w14:paraId="0D28757B"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Postępowanie jest przeprowadzane wspólnie przez zamawiających</w:t>
      </w:r>
    </w:p>
    <w:p w14:paraId="642FB883"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p>
    <w:p w14:paraId="15C668B6" w14:textId="3A2AC0A2"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Jeżeli tak, należy wymienić zamawiających, którzy wspólnie przeprowadzają postępowanie oraz podać adresy ich siedzib, krajowe numery identyfikacyjne oraz osoby do kontaktów wraz z danymi do kontaktów:</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77ABCFE7"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p>
    <w:p w14:paraId="1553BD31"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Informacje dodatkowe:</w:t>
      </w:r>
    </w:p>
    <w:p w14:paraId="488DC669"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 1) NAZWA I ADRES: </w:t>
      </w:r>
      <w:r w:rsidRPr="00014FA1">
        <w:rPr>
          <w:rFonts w:ascii="Times New Roman" w:eastAsia="Times New Roman" w:hAnsi="Times New Roman" w:cs="Times New Roman"/>
          <w:color w:val="000000"/>
          <w:sz w:val="27"/>
          <w:szCs w:val="27"/>
          <w:lang w:eastAsia="pl-PL"/>
        </w:rPr>
        <w:t>Powiatowe Centrum Pomocy Rodzinie, krajowy numer identyfikacyjny 51082849000000, ul. ul. Marii Konopnickiej  70 , 12-100  Szczytno, woj. warmińsko-mazurskie, państwo Polska, tel. 89 624 97 10, e-mail pcprksiegowosc@wp.pl, faks 89 624 97 10.</w:t>
      </w:r>
      <w:r w:rsidRPr="00014FA1">
        <w:rPr>
          <w:rFonts w:ascii="Times New Roman" w:eastAsia="Times New Roman" w:hAnsi="Times New Roman" w:cs="Times New Roman"/>
          <w:color w:val="000000"/>
          <w:sz w:val="27"/>
          <w:szCs w:val="27"/>
          <w:lang w:eastAsia="pl-PL"/>
        </w:rPr>
        <w:br/>
        <w:t>Adres strony internetowej (URL): http://www.bip.pcprszczytno.pl/zamowienia_publiczne/11/status/rodzaj/wzp/zwr/</w:t>
      </w:r>
      <w:r w:rsidRPr="00014FA1">
        <w:rPr>
          <w:rFonts w:ascii="Times New Roman" w:eastAsia="Times New Roman" w:hAnsi="Times New Roman" w:cs="Times New Roman"/>
          <w:color w:val="000000"/>
          <w:sz w:val="27"/>
          <w:szCs w:val="27"/>
          <w:lang w:eastAsia="pl-PL"/>
        </w:rPr>
        <w:br/>
        <w:t>Adres profilu nabywcy:</w:t>
      </w:r>
      <w:r w:rsidRPr="00014FA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0DB89D2A" w14:textId="152CCEA3"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 2) RODZAJ ZAMAWIAJĄCEGO: </w:t>
      </w:r>
      <w:r w:rsidRPr="00014FA1">
        <w:rPr>
          <w:rFonts w:ascii="Times New Roman" w:eastAsia="Times New Roman" w:hAnsi="Times New Roman" w:cs="Times New Roman"/>
          <w:color w:val="000000"/>
          <w:sz w:val="27"/>
          <w:szCs w:val="27"/>
          <w:lang w:eastAsia="pl-PL"/>
        </w:rPr>
        <w:t>Jednostki organizacyjne administracji samorządowej</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I.3) WSPÓLNE UDZIELANIE ZAMÓWIENIA </w:t>
      </w:r>
      <w:r w:rsidRPr="00014FA1">
        <w:rPr>
          <w:rFonts w:ascii="Times New Roman" w:eastAsia="Times New Roman" w:hAnsi="Times New Roman" w:cs="Times New Roman"/>
          <w:b/>
          <w:bCs/>
          <w:i/>
          <w:iCs/>
          <w:color w:val="000000"/>
          <w:sz w:val="27"/>
          <w:szCs w:val="27"/>
          <w:lang w:eastAsia="pl-PL"/>
        </w:rPr>
        <w:t>(jeżeli dotyczy)</w:t>
      </w:r>
      <w:r w:rsidRPr="00014FA1">
        <w:rPr>
          <w:rFonts w:ascii="Times New Roman" w:eastAsia="Times New Roman" w:hAnsi="Times New Roman" w:cs="Times New Roman"/>
          <w:b/>
          <w:bCs/>
          <w:color w:val="000000"/>
          <w:sz w:val="27"/>
          <w:szCs w:val="27"/>
          <w:lang w:eastAsia="pl-PL"/>
        </w:rPr>
        <w:t>:</w:t>
      </w:r>
    </w:p>
    <w:p w14:paraId="7E720A0E"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014FA1">
        <w:rPr>
          <w:rFonts w:ascii="Times New Roman" w:eastAsia="Times New Roman" w:hAnsi="Times New Roman" w:cs="Times New Roman"/>
          <w:color w:val="000000"/>
          <w:sz w:val="27"/>
          <w:szCs w:val="27"/>
          <w:lang w:eastAsia="pl-PL"/>
        </w:rPr>
        <w:lastRenderedPageBreak/>
        <w:t>zamawiający, czy zamówienie będzie udzielane przez każdego z zamawiających indywidualnie, czy zamówienie zostanie udzielone w imieniu i na rzecz pozostałych zamawiających):</w:t>
      </w:r>
      <w:r w:rsidRPr="00014FA1">
        <w:rPr>
          <w:rFonts w:ascii="Times New Roman" w:eastAsia="Times New Roman" w:hAnsi="Times New Roman" w:cs="Times New Roman"/>
          <w:color w:val="000000"/>
          <w:sz w:val="27"/>
          <w:szCs w:val="27"/>
          <w:lang w:eastAsia="pl-PL"/>
        </w:rPr>
        <w:br/>
      </w:r>
    </w:p>
    <w:p w14:paraId="77F8BBF6"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I.4) KOMUNIKACJA:</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914F511" w14:textId="2924F138"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DEDF853" w14:textId="0946CD22"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1B19EB1B" w14:textId="7C385861"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Elektronicznie</w:t>
      </w:r>
    </w:p>
    <w:p w14:paraId="4C5D2195"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Tak</w:t>
      </w:r>
      <w:r w:rsidRPr="00014FA1">
        <w:rPr>
          <w:rFonts w:ascii="Times New Roman" w:eastAsia="Times New Roman" w:hAnsi="Times New Roman" w:cs="Times New Roman"/>
          <w:color w:val="000000"/>
          <w:sz w:val="27"/>
          <w:szCs w:val="27"/>
          <w:lang w:eastAsia="pl-PL"/>
        </w:rPr>
        <w:br/>
        <w:t>adres</w:t>
      </w:r>
      <w:r w:rsidRPr="00014FA1">
        <w:rPr>
          <w:rFonts w:ascii="Times New Roman" w:eastAsia="Times New Roman" w:hAnsi="Times New Roman" w:cs="Times New Roman"/>
          <w:color w:val="000000"/>
          <w:sz w:val="27"/>
          <w:szCs w:val="27"/>
          <w:lang w:eastAsia="pl-PL"/>
        </w:rPr>
        <w:br/>
        <w:t>ePUAP Powiatowego Centrum Pomocy Rodzinie w Szczytnie</w:t>
      </w:r>
    </w:p>
    <w:p w14:paraId="06F0A3F4" w14:textId="54C910DD"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14FA1">
        <w:rPr>
          <w:rFonts w:ascii="Times New Roman" w:eastAsia="Times New Roman" w:hAnsi="Times New Roman" w:cs="Times New Roman"/>
          <w:color w:val="000000"/>
          <w:sz w:val="27"/>
          <w:szCs w:val="27"/>
          <w:lang w:eastAsia="pl-PL"/>
        </w:rPr>
        <w:br/>
        <w:t>Tak</w:t>
      </w:r>
      <w:r w:rsidRPr="00014FA1">
        <w:rPr>
          <w:rFonts w:ascii="Times New Roman" w:eastAsia="Times New Roman" w:hAnsi="Times New Roman" w:cs="Times New Roman"/>
          <w:color w:val="000000"/>
          <w:sz w:val="27"/>
          <w:szCs w:val="27"/>
          <w:lang w:eastAsia="pl-PL"/>
        </w:rPr>
        <w:br/>
        <w:t>Inny sposób:</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14FA1">
        <w:rPr>
          <w:rFonts w:ascii="Times New Roman" w:eastAsia="Times New Roman" w:hAnsi="Times New Roman" w:cs="Times New Roman"/>
          <w:color w:val="000000"/>
          <w:sz w:val="27"/>
          <w:szCs w:val="27"/>
          <w:lang w:eastAsia="pl-PL"/>
        </w:rPr>
        <w:br/>
        <w:t>Nie</w:t>
      </w:r>
      <w:r w:rsidRPr="00014FA1">
        <w:rPr>
          <w:rFonts w:ascii="Times New Roman" w:eastAsia="Times New Roman" w:hAnsi="Times New Roman" w:cs="Times New Roman"/>
          <w:color w:val="000000"/>
          <w:sz w:val="27"/>
          <w:szCs w:val="27"/>
          <w:lang w:eastAsia="pl-PL"/>
        </w:rPr>
        <w:br/>
        <w:t>Inny sposób:</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t>Adres:</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58CE6B88"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lastRenderedPageBreak/>
        <w:t>Nie</w:t>
      </w:r>
      <w:r w:rsidRPr="00014FA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14FA1">
        <w:rPr>
          <w:rFonts w:ascii="Times New Roman" w:eastAsia="Times New Roman" w:hAnsi="Times New Roman" w:cs="Times New Roman"/>
          <w:color w:val="000000"/>
          <w:sz w:val="27"/>
          <w:szCs w:val="27"/>
          <w:lang w:eastAsia="pl-PL"/>
        </w:rPr>
        <w:br/>
      </w:r>
    </w:p>
    <w:p w14:paraId="02001A79" w14:textId="77777777" w:rsidR="00014FA1" w:rsidRPr="00014FA1" w:rsidRDefault="00014FA1" w:rsidP="00014FA1">
      <w:pPr>
        <w:spacing w:after="0" w:line="450" w:lineRule="atLeast"/>
        <w:rPr>
          <w:rFonts w:ascii="Times New Roman" w:eastAsia="Times New Roman" w:hAnsi="Times New Roman" w:cs="Times New Roman"/>
          <w:b/>
          <w:bCs/>
          <w:color w:val="000000"/>
          <w:sz w:val="36"/>
          <w:szCs w:val="36"/>
          <w:lang w:eastAsia="pl-PL"/>
        </w:rPr>
      </w:pPr>
      <w:r w:rsidRPr="00014FA1">
        <w:rPr>
          <w:rFonts w:ascii="Times New Roman" w:eastAsia="Times New Roman" w:hAnsi="Times New Roman" w:cs="Times New Roman"/>
          <w:b/>
          <w:bCs/>
          <w:color w:val="000000"/>
          <w:sz w:val="36"/>
          <w:szCs w:val="36"/>
          <w:u w:val="single"/>
          <w:lang w:eastAsia="pl-PL"/>
        </w:rPr>
        <w:t>SEKCJA II: PRZEDMIOT ZAMÓWIENIA</w:t>
      </w:r>
    </w:p>
    <w:p w14:paraId="5904542B"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II.1) Nazwa nadana zamówieniu przez zamawiającego: </w:t>
      </w:r>
      <w:r w:rsidRPr="00014FA1">
        <w:rPr>
          <w:rFonts w:ascii="Times New Roman" w:eastAsia="Times New Roman" w:hAnsi="Times New Roman" w:cs="Times New Roman"/>
          <w:color w:val="000000"/>
          <w:sz w:val="27"/>
          <w:szCs w:val="27"/>
          <w:lang w:eastAsia="pl-PL"/>
        </w:rPr>
        <w:t>Zakup wyposażenia stanowisk pracy ochrony indywidualnej i sprzęt niezbędny do walki z pandemią oraz zakup i przeprowadzenie testów na obecność COVID-19</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Numer referencyjny: </w:t>
      </w:r>
      <w:r w:rsidRPr="00014FA1">
        <w:rPr>
          <w:rFonts w:ascii="Times New Roman" w:eastAsia="Times New Roman" w:hAnsi="Times New Roman" w:cs="Times New Roman"/>
          <w:color w:val="000000"/>
          <w:sz w:val="27"/>
          <w:szCs w:val="27"/>
          <w:lang w:eastAsia="pl-PL"/>
        </w:rPr>
        <w:t>PCPR.343.02.2020</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161DE904" w14:textId="77777777" w:rsidR="00014FA1" w:rsidRPr="00014FA1" w:rsidRDefault="00014FA1" w:rsidP="00014FA1">
      <w:pPr>
        <w:spacing w:after="0" w:line="450" w:lineRule="atLeast"/>
        <w:jc w:val="both"/>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p>
    <w:p w14:paraId="1480FE72"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II.2) Rodzaj zamówienia: </w:t>
      </w:r>
      <w:r w:rsidRPr="00014FA1">
        <w:rPr>
          <w:rFonts w:ascii="Times New Roman" w:eastAsia="Times New Roman" w:hAnsi="Times New Roman" w:cs="Times New Roman"/>
          <w:color w:val="000000"/>
          <w:sz w:val="27"/>
          <w:szCs w:val="27"/>
          <w:lang w:eastAsia="pl-PL"/>
        </w:rPr>
        <w:t>Dostawy</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II.3) Informacja o możliwości składania ofert częściowych</w:t>
      </w:r>
      <w:r w:rsidRPr="00014FA1">
        <w:rPr>
          <w:rFonts w:ascii="Times New Roman" w:eastAsia="Times New Roman" w:hAnsi="Times New Roman" w:cs="Times New Roman"/>
          <w:color w:val="000000"/>
          <w:sz w:val="27"/>
          <w:szCs w:val="27"/>
          <w:lang w:eastAsia="pl-PL"/>
        </w:rPr>
        <w:br/>
        <w:t>Zamówienie podzielone jest na części:</w:t>
      </w:r>
    </w:p>
    <w:p w14:paraId="33AE1389"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Tak</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14FA1">
        <w:rPr>
          <w:rFonts w:ascii="Times New Roman" w:eastAsia="Times New Roman" w:hAnsi="Times New Roman" w:cs="Times New Roman"/>
          <w:color w:val="000000"/>
          <w:sz w:val="27"/>
          <w:szCs w:val="27"/>
          <w:lang w:eastAsia="pl-PL"/>
        </w:rPr>
        <w:br/>
        <w:t>wszystkich części</w:t>
      </w:r>
    </w:p>
    <w:p w14:paraId="38304A7C" w14:textId="72FFF723"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II.4) Krótki opis przedmiotu zamówienia </w:t>
      </w:r>
      <w:r w:rsidRPr="00014FA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14FA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14FA1">
        <w:rPr>
          <w:rFonts w:ascii="Times New Roman" w:eastAsia="Times New Roman" w:hAnsi="Times New Roman" w:cs="Times New Roman"/>
          <w:color w:val="000000"/>
          <w:sz w:val="27"/>
          <w:szCs w:val="27"/>
          <w:lang w:eastAsia="pl-PL"/>
        </w:rPr>
        <w:t xml:space="preserve">Nr zadania/części Nazwa Ilość zamawiana 1 maseczki 48308 szt. Rękawiczki nitrylowe - rozmiar S – 25 000 </w:t>
      </w:r>
      <w:proofErr w:type="spellStart"/>
      <w:r w:rsidRPr="00014FA1">
        <w:rPr>
          <w:rFonts w:ascii="Times New Roman" w:eastAsia="Times New Roman" w:hAnsi="Times New Roman" w:cs="Times New Roman"/>
          <w:color w:val="000000"/>
          <w:sz w:val="27"/>
          <w:szCs w:val="27"/>
          <w:lang w:eastAsia="pl-PL"/>
        </w:rPr>
        <w:t>szt</w:t>
      </w:r>
      <w:proofErr w:type="spellEnd"/>
      <w:r w:rsidRPr="00014FA1">
        <w:rPr>
          <w:rFonts w:ascii="Times New Roman" w:eastAsia="Times New Roman" w:hAnsi="Times New Roman" w:cs="Times New Roman"/>
          <w:color w:val="000000"/>
          <w:sz w:val="27"/>
          <w:szCs w:val="27"/>
          <w:lang w:eastAsia="pl-PL"/>
        </w:rPr>
        <w:t xml:space="preserve"> -rozmiar M – 26 300 szt. Rozmiar L – 26 000 szt. 77 300 szt. 2 Kombinezon </w:t>
      </w:r>
      <w:r w:rsidRPr="00014FA1">
        <w:rPr>
          <w:rFonts w:ascii="Times New Roman" w:eastAsia="Times New Roman" w:hAnsi="Times New Roman" w:cs="Times New Roman"/>
          <w:color w:val="000000"/>
          <w:sz w:val="27"/>
          <w:szCs w:val="27"/>
          <w:lang w:eastAsia="pl-PL"/>
        </w:rPr>
        <w:lastRenderedPageBreak/>
        <w:t>ochrony medyczny jednorazowy o zwiększonej ochronie biologicznej Kat. III 615 szt. Fartuch ochronny flizelinowy 6072 szt. 3 Płyn do dezynfekcji rąk kanistry po 5 l 335 l Płyn do dezynfekcji powierzchni kanistry po 5 l 340 l Mydło antybakteryjne 120 l 4 Gogle ochronne 185 szt. Termometry bezdotykowe 23 szt. Maty do dezynfekcji 14 szt. 5 Dozownik bezdotykowy stojący na mydło 20 szt. 6 Generator ozonu 16 szt. 7 Zakup i wykonanie Testów na covid-19 352 szt.</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II.5) Główny kod CPV: </w:t>
      </w:r>
      <w:r w:rsidRPr="00014FA1">
        <w:rPr>
          <w:rFonts w:ascii="Times New Roman" w:eastAsia="Times New Roman" w:hAnsi="Times New Roman" w:cs="Times New Roman"/>
          <w:color w:val="000000"/>
          <w:sz w:val="27"/>
          <w:szCs w:val="27"/>
          <w:lang w:eastAsia="pl-PL"/>
        </w:rPr>
        <w:t>85322000-2</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14FA1" w:rsidRPr="00014FA1" w14:paraId="169D12A1"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2FA6371D"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Kod CPV</w:t>
            </w:r>
          </w:p>
        </w:tc>
      </w:tr>
      <w:tr w:rsidR="00014FA1" w:rsidRPr="00014FA1" w14:paraId="142B6249"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22E05BB8"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42981000-6</w:t>
            </w:r>
          </w:p>
        </w:tc>
      </w:tr>
      <w:tr w:rsidR="00014FA1" w:rsidRPr="00014FA1" w14:paraId="719BA357"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5F664616"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33141000-0</w:t>
            </w:r>
          </w:p>
        </w:tc>
      </w:tr>
      <w:tr w:rsidR="00014FA1" w:rsidRPr="00014FA1" w14:paraId="04FA7F8F"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7AD62947"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18424300-0</w:t>
            </w:r>
          </w:p>
        </w:tc>
      </w:tr>
      <w:tr w:rsidR="00014FA1" w:rsidRPr="00014FA1" w14:paraId="204A21BD"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18FC40AE"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24455000-8</w:t>
            </w:r>
          </w:p>
        </w:tc>
      </w:tr>
      <w:tr w:rsidR="00014FA1" w:rsidRPr="00014FA1" w14:paraId="457F0F97"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56FD10EC"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73111000-3</w:t>
            </w:r>
          </w:p>
        </w:tc>
      </w:tr>
      <w:tr w:rsidR="00014FA1" w:rsidRPr="00014FA1" w14:paraId="4C444898"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3685F63D"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33696300-8</w:t>
            </w:r>
          </w:p>
        </w:tc>
      </w:tr>
    </w:tbl>
    <w:p w14:paraId="72A1BF2A" w14:textId="60B8F532"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II.6) Całkowita wartość zamówienia </w:t>
      </w:r>
      <w:r w:rsidRPr="00014FA1">
        <w:rPr>
          <w:rFonts w:ascii="Times New Roman" w:eastAsia="Times New Roman" w:hAnsi="Times New Roman" w:cs="Times New Roman"/>
          <w:i/>
          <w:iCs/>
          <w:color w:val="000000"/>
          <w:sz w:val="27"/>
          <w:szCs w:val="27"/>
          <w:lang w:eastAsia="pl-PL"/>
        </w:rPr>
        <w:t>(jeżeli zamawiający podaje informacje o wartości zamówienia)</w:t>
      </w:r>
      <w:r w:rsidRPr="00014FA1">
        <w:rPr>
          <w:rFonts w:ascii="Times New Roman" w:eastAsia="Times New Roman" w:hAnsi="Times New Roman" w:cs="Times New Roman"/>
          <w:color w:val="000000"/>
          <w:sz w:val="27"/>
          <w:szCs w:val="27"/>
          <w:lang w:eastAsia="pl-PL"/>
        </w:rPr>
        <w:t>:</w:t>
      </w:r>
      <w:r w:rsidRPr="00014FA1">
        <w:rPr>
          <w:rFonts w:ascii="Times New Roman" w:eastAsia="Times New Roman" w:hAnsi="Times New Roman" w:cs="Times New Roman"/>
          <w:color w:val="000000"/>
          <w:sz w:val="27"/>
          <w:szCs w:val="27"/>
          <w:lang w:eastAsia="pl-PL"/>
        </w:rPr>
        <w:br/>
        <w:t>Wartość bez VAT:</w:t>
      </w:r>
      <w:r w:rsidRPr="00014FA1">
        <w:rPr>
          <w:rFonts w:ascii="Times New Roman" w:eastAsia="Times New Roman" w:hAnsi="Times New Roman" w:cs="Times New Roman"/>
          <w:color w:val="000000"/>
          <w:sz w:val="27"/>
          <w:szCs w:val="27"/>
          <w:lang w:eastAsia="pl-PL"/>
        </w:rPr>
        <w:br/>
        <w:t>Waluta:</w:t>
      </w:r>
    </w:p>
    <w:p w14:paraId="422FA731" w14:textId="32A36631"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92DE33C" w14:textId="41943646"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14FA1">
        <w:rPr>
          <w:rFonts w:ascii="Times New Roman" w:eastAsia="Times New Roman" w:hAnsi="Times New Roman" w:cs="Times New Roman"/>
          <w:color w:val="000000"/>
          <w:sz w:val="27"/>
          <w:szCs w:val="27"/>
          <w:lang w:eastAsia="pl-PL"/>
        </w:rPr>
        <w:br/>
        <w:t>miesiącach:   </w:t>
      </w:r>
      <w:r w:rsidRPr="00014FA1">
        <w:rPr>
          <w:rFonts w:ascii="Times New Roman" w:eastAsia="Times New Roman" w:hAnsi="Times New Roman" w:cs="Times New Roman"/>
          <w:i/>
          <w:iCs/>
          <w:color w:val="000000"/>
          <w:sz w:val="27"/>
          <w:szCs w:val="27"/>
          <w:lang w:eastAsia="pl-PL"/>
        </w:rPr>
        <w:t> lub </w:t>
      </w:r>
      <w:r w:rsidRPr="00014FA1">
        <w:rPr>
          <w:rFonts w:ascii="Times New Roman" w:eastAsia="Times New Roman" w:hAnsi="Times New Roman" w:cs="Times New Roman"/>
          <w:b/>
          <w:bCs/>
          <w:color w:val="000000"/>
          <w:sz w:val="27"/>
          <w:szCs w:val="27"/>
          <w:lang w:eastAsia="pl-PL"/>
        </w:rPr>
        <w:t>dniach:</w:t>
      </w:r>
      <w:r w:rsidRPr="00014FA1">
        <w:rPr>
          <w:rFonts w:ascii="Times New Roman" w:eastAsia="Times New Roman" w:hAnsi="Times New Roman" w:cs="Times New Roman"/>
          <w:color w:val="000000"/>
          <w:sz w:val="27"/>
          <w:szCs w:val="27"/>
          <w:lang w:eastAsia="pl-PL"/>
        </w:rPr>
        <w:t> 7</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i/>
          <w:iCs/>
          <w:color w:val="000000"/>
          <w:sz w:val="27"/>
          <w:szCs w:val="27"/>
          <w:lang w:eastAsia="pl-PL"/>
        </w:rPr>
        <w:t>lub</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data rozpoczęcia: </w:t>
      </w:r>
      <w:r w:rsidRPr="00014FA1">
        <w:rPr>
          <w:rFonts w:ascii="Times New Roman" w:eastAsia="Times New Roman" w:hAnsi="Times New Roman" w:cs="Times New Roman"/>
          <w:color w:val="000000"/>
          <w:sz w:val="27"/>
          <w:szCs w:val="27"/>
          <w:lang w:eastAsia="pl-PL"/>
        </w:rPr>
        <w:t> </w:t>
      </w:r>
      <w:r w:rsidRPr="00014FA1">
        <w:rPr>
          <w:rFonts w:ascii="Times New Roman" w:eastAsia="Times New Roman" w:hAnsi="Times New Roman" w:cs="Times New Roman"/>
          <w:i/>
          <w:iCs/>
          <w:color w:val="000000"/>
          <w:sz w:val="27"/>
          <w:szCs w:val="27"/>
          <w:lang w:eastAsia="pl-PL"/>
        </w:rPr>
        <w:t> lub </w:t>
      </w:r>
      <w:r w:rsidRPr="00014FA1">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14FA1" w:rsidRPr="00014FA1" w14:paraId="7978A8AC"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307345DF"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4404"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3CA5"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750F"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Data zakończenia</w:t>
            </w:r>
          </w:p>
        </w:tc>
      </w:tr>
      <w:tr w:rsidR="00014FA1" w:rsidRPr="00014FA1" w14:paraId="5EE7F1F4"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24EBC1BA"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3BE23"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F5B9"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65BF" w14:textId="77777777" w:rsidR="00014FA1" w:rsidRPr="00014FA1" w:rsidRDefault="00014FA1" w:rsidP="00014FA1">
            <w:pPr>
              <w:spacing w:after="0" w:line="240" w:lineRule="auto"/>
              <w:rPr>
                <w:rFonts w:ascii="Times New Roman" w:eastAsia="Times New Roman" w:hAnsi="Times New Roman" w:cs="Times New Roman"/>
                <w:sz w:val="20"/>
                <w:szCs w:val="20"/>
                <w:lang w:eastAsia="pl-PL"/>
              </w:rPr>
            </w:pPr>
          </w:p>
        </w:tc>
      </w:tr>
    </w:tbl>
    <w:p w14:paraId="033A05D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II.9) Informacje dodatkowe:</w:t>
      </w:r>
    </w:p>
    <w:p w14:paraId="63FFE286" w14:textId="77777777" w:rsidR="00014FA1" w:rsidRPr="00014FA1" w:rsidRDefault="00014FA1" w:rsidP="00014FA1">
      <w:pPr>
        <w:spacing w:after="0" w:line="450" w:lineRule="atLeast"/>
        <w:rPr>
          <w:rFonts w:ascii="Times New Roman" w:eastAsia="Times New Roman" w:hAnsi="Times New Roman" w:cs="Times New Roman"/>
          <w:b/>
          <w:bCs/>
          <w:color w:val="000000"/>
          <w:sz w:val="36"/>
          <w:szCs w:val="36"/>
          <w:lang w:eastAsia="pl-PL"/>
        </w:rPr>
      </w:pPr>
      <w:r w:rsidRPr="00014FA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6AA21675"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III.1) WARUNKI UDZIAŁU W POSTĘPOWANIU</w:t>
      </w:r>
    </w:p>
    <w:p w14:paraId="674466E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14FA1">
        <w:rPr>
          <w:rFonts w:ascii="Times New Roman" w:eastAsia="Times New Roman" w:hAnsi="Times New Roman" w:cs="Times New Roman"/>
          <w:color w:val="000000"/>
          <w:sz w:val="27"/>
          <w:szCs w:val="27"/>
          <w:lang w:eastAsia="pl-PL"/>
        </w:rPr>
        <w:br/>
        <w:t>Określenie warunków: Zamawiający nie wyznacza warunków</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III.1.2) Sytuacja finansowa lub ekonomiczna</w:t>
      </w:r>
      <w:r w:rsidRPr="00014FA1">
        <w:rPr>
          <w:rFonts w:ascii="Times New Roman" w:eastAsia="Times New Roman" w:hAnsi="Times New Roman" w:cs="Times New Roman"/>
          <w:color w:val="000000"/>
          <w:sz w:val="27"/>
          <w:szCs w:val="27"/>
          <w:lang w:eastAsia="pl-PL"/>
        </w:rPr>
        <w:br/>
        <w:t>Określenie warunków: Zamawiający nie wyznacza warunków</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III.1.3) Zdolność techniczna lub zawodowa</w:t>
      </w:r>
      <w:r w:rsidRPr="00014FA1">
        <w:rPr>
          <w:rFonts w:ascii="Times New Roman" w:eastAsia="Times New Roman" w:hAnsi="Times New Roman" w:cs="Times New Roman"/>
          <w:color w:val="000000"/>
          <w:sz w:val="27"/>
          <w:szCs w:val="27"/>
          <w:lang w:eastAsia="pl-PL"/>
        </w:rPr>
        <w:br/>
        <w:t>Określenie warunków: Zamawiający uzna spełnienie przedmiotowego warunku, jeżeli Wykonawca wykaże się: a. wykonaniem w okresie ostatnich trzech lat przed upływem terminu składania ofert, a jeżeli okres prowadzenia działalności jest krótszy - w tym okresie: - minimum 2 (dwóch) dostaw, których zakres merytoryczny odpowiada niniejszemu zamówieniu o wartości nie mniejszej niż : zadanie 1 - 180.000 zł brutto każda, zadanie 2 - 115.00 zł brutto każda, zadanie 3 - 140.000 zł brutto każda, zadanie 4 - 11.000zł brutto każda, zadanie 5 - 15.000zł brutto każda, zadanie 6 - 12.000 zł brutto każda, zadanie 7 - 80.000zł brutto każda, oraz załączeniem dowodów określających czy usługi zostały wykonane należycie, przy czym dowodami, o których mowa są referencje bądź inne dokumenty wystawione przez podmiot na rzecz którego usługi były wykonywane. b. dysponowaniem zespołem osób, które będą uczestniczyć w wykonaniu zamówienia.</w:t>
      </w:r>
      <w:r w:rsidRPr="00014FA1">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014FA1">
        <w:rPr>
          <w:rFonts w:ascii="Times New Roman" w:eastAsia="Times New Roman" w:hAnsi="Times New Roman" w:cs="Times New Roman"/>
          <w:color w:val="000000"/>
          <w:sz w:val="27"/>
          <w:szCs w:val="27"/>
          <w:lang w:eastAsia="pl-PL"/>
        </w:rPr>
        <w:lastRenderedPageBreak/>
        <w:t>zawodowych lub doświadczeniu tych osób: Tak</w:t>
      </w:r>
      <w:r w:rsidRPr="00014FA1">
        <w:rPr>
          <w:rFonts w:ascii="Times New Roman" w:eastAsia="Times New Roman" w:hAnsi="Times New Roman" w:cs="Times New Roman"/>
          <w:color w:val="000000"/>
          <w:sz w:val="27"/>
          <w:szCs w:val="27"/>
          <w:lang w:eastAsia="pl-PL"/>
        </w:rPr>
        <w:br/>
        <w:t>Informacje dodatkowe:</w:t>
      </w:r>
    </w:p>
    <w:p w14:paraId="462DD643"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III.2) PODSTAWY WYKLUCZENIA</w:t>
      </w:r>
    </w:p>
    <w:p w14:paraId="67819058" w14:textId="77B37074"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III.2.1) Podstawy wykluczenia określone w art. 24 ust. 1 ustawy Pzp</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014FA1">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014FA1">
        <w:rPr>
          <w:rFonts w:ascii="Times New Roman" w:eastAsia="Times New Roman" w:hAnsi="Times New Roman" w:cs="Times New Roman"/>
          <w:color w:val="000000"/>
          <w:sz w:val="27"/>
          <w:szCs w:val="27"/>
          <w:lang w:eastAsia="pl-PL"/>
        </w:rPr>
        <w:br/>
        <w:t>Tak (podstawa wykluczenia określona w art. 24 ust. 5 pkt 4 ustawy Pzp)</w:t>
      </w:r>
      <w:r w:rsidRPr="00014FA1">
        <w:rPr>
          <w:rFonts w:ascii="Times New Roman" w:eastAsia="Times New Roman" w:hAnsi="Times New Roman" w:cs="Times New Roman"/>
          <w:color w:val="000000"/>
          <w:sz w:val="27"/>
          <w:szCs w:val="27"/>
          <w:lang w:eastAsia="pl-PL"/>
        </w:rPr>
        <w:br/>
      </w:r>
    </w:p>
    <w:p w14:paraId="708B6F29"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30346704"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14FA1">
        <w:rPr>
          <w:rFonts w:ascii="Times New Roman" w:eastAsia="Times New Roman" w:hAnsi="Times New Roman" w:cs="Times New Roman"/>
          <w:color w:val="000000"/>
          <w:sz w:val="27"/>
          <w:szCs w:val="27"/>
          <w:lang w:eastAsia="pl-PL"/>
        </w:rPr>
        <w:br/>
        <w:t>Tak</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Oświadczenie o spełnianiu kryteriów selekcji</w:t>
      </w:r>
      <w:r w:rsidRPr="00014FA1">
        <w:rPr>
          <w:rFonts w:ascii="Times New Roman" w:eastAsia="Times New Roman" w:hAnsi="Times New Roman" w:cs="Times New Roman"/>
          <w:color w:val="000000"/>
          <w:sz w:val="27"/>
          <w:szCs w:val="27"/>
          <w:lang w:eastAsia="pl-PL"/>
        </w:rPr>
        <w:br/>
        <w:t>Tak</w:t>
      </w:r>
    </w:p>
    <w:p w14:paraId="6560C650"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4CA4DE4D"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 xml:space="preserve">1. Z postępowania o udzielenie zamówienia wyklucza się wykonawcę, w stosunku do którego zachodzi którakolwiek z okoliczności, o których mowa w art. 24 ust. 1 pkt 12 – 23 Ustawy. 2. Dodatkowo Zamawiający wykluczy Wykonawcę na podstawie art. 24 ust. 5 pkt 1 i 4 Ustawy. 3. Wykluczenie wykonawcy następuje zgodnie z art. 24 ust. 7 ustawy Pzp. 4. Wykonawca, który podlega wykluczeniu na podstawie art. 24 ust. 1 pkt 13 i 14 oraz 16–20 lub art. 24 ust. 5 pkt 1 i 4 ustawy, może przedstawić dowody na to, że podjęte przez niego środki są wystarczające do wykazania jego rzetelności, w szczególności udowodnić naprawienie szkody wyrządzonej przestępstwem lub przestępstwem skarbowym, zadośćuczynienie </w:t>
      </w:r>
      <w:r w:rsidRPr="00014FA1">
        <w:rPr>
          <w:rFonts w:ascii="Times New Roman" w:eastAsia="Times New Roman" w:hAnsi="Times New Roman" w:cs="Times New Roman"/>
          <w:color w:val="000000"/>
          <w:sz w:val="27"/>
          <w:szCs w:val="27"/>
          <w:lang w:eastAsia="pl-PL"/>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5. Wykonawca nie podlega wykluczeniu, jeżeli zamawiający, uwzględniając wagę i szczególne okoliczności czynu wykonawcy, uzna za wystarczające dowody przedstawione na podstawie ust. 4 powyżej. 6. Zamawiający może wykluczyć wykonawcę na każdym etapie postępowania o udzielenie zamówienia.</w:t>
      </w:r>
    </w:p>
    <w:p w14:paraId="6BF117B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1B28EA2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III.5.1) W ZAKRESIE SPEŁNIANIA WARUNKÓW UDZIAŁU W POSTĘPOWANIU:</w:t>
      </w:r>
      <w:r w:rsidRPr="00014FA1">
        <w:rPr>
          <w:rFonts w:ascii="Times New Roman" w:eastAsia="Times New Roman" w:hAnsi="Times New Roman" w:cs="Times New Roman"/>
          <w:color w:val="000000"/>
          <w:sz w:val="27"/>
          <w:szCs w:val="27"/>
          <w:lang w:eastAsia="pl-PL"/>
        </w:rPr>
        <w:br/>
        <w:t xml:space="preserve">1. W celu potwierdzenia spełniania przez Wykonawcę warunków udziału w postępowaniu, o których mowa w art. 22 ust. 1b ustawy, należy przedłożyć: 1) Każdy z Wykonawców ma obowiązek złożyć następujący dokument: a) aktualne na dzień składania ofert oświadczenie dotyczące spełniania warunków udziału w postępowaniu, stanowiące wstępne potwierdzenie, że Wykonawca spełnia warunki udziału w postępowaniu - o treści zgodnej z załączonym do SIWZ wzorem, Załącznik nr 2.2A. W przypadku Wykonawców wspólnie ubiegających się o udzielenie zamówienia, każdy z nich składa przedmiotowy dokument oddzielnie. 2) Wykonawca, którego oferta zostanie uznana za najkorzystniejszą ma obowiązek złożyć w celu potwierdzenia spełniania warunku udziału w postępowaniu, w zakresie zdolności technicznej lub zawodowej, w terminie wyznaczonym przez Zamawiającego, nie krótszym niż 5 dni, następujące oświadczenia i dokumenty: a) wykaz wykonanych usług (minimum dwóch usług, których zakres merytoryczny </w:t>
      </w:r>
      <w:r w:rsidRPr="00014FA1">
        <w:rPr>
          <w:rFonts w:ascii="Times New Roman" w:eastAsia="Times New Roman" w:hAnsi="Times New Roman" w:cs="Times New Roman"/>
          <w:color w:val="000000"/>
          <w:sz w:val="27"/>
          <w:szCs w:val="27"/>
          <w:lang w:eastAsia="pl-PL"/>
        </w:rPr>
        <w:lastRenderedPageBreak/>
        <w:t>odpowiada niniejszemu zamówieniu o wartości nie mniejszej niż zadanie 1 - 180.000 zł brutto każda, zadanie 2 - 115.00 zł brutto każda, zadanie 3 - 140.000 zł brutto każda, zadanie 4 - 11.000zł brutto każda, zadanie 5 - 15.000zł brutto każda, zadanie 6 - 12.000 zł brutto każda, zadanie 7 - 80.000zł brutto każda, w okresie ostatnich trzech lat przed upływem terminu składania ofert, a jeżeli okres prowadzenia działalności jest krótszy – w tym okresie z podaniem ich wartości, przedmiotu, dat wykonania i podmiotów na rzecz których usługi zostały wykonane, oraz załączeniem dowodów potwierdzających, że usługi zostały wykonane należycie - o treści zgodnej z załączonym do SIWZ wzorem, Załącznik nr 2.7. Dowodami, o których mowa są referencje bądź inne dokumenty, wystawione przez podmiot na rzecz którego dostawy były wykonywane, a jeżeli z uzasadnionej przyczyny o obiektywnym charakterze Wykonawca nie jest w stanie uzyskać tych dokumentów - inne dokumenty. b) wykaz osób, skierowanych przez Wykonawcę do realizacji zamówienia publicznego, w szczególności odpowiedzialnych za świadczenie dostaw, kontrolę jakości, a także zakresu wykonywanych przez nie czynności oraz informacji o podstawie do dysponowania tymi osobami - o treści zgodnej z załączonym do SIWZ wzorem, Załącznik nr 2.8.</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III.5.2) W ZAKRESIE KRYTERIÓW SELEKCJI:</w:t>
      </w:r>
      <w:r w:rsidRPr="00014FA1">
        <w:rPr>
          <w:rFonts w:ascii="Times New Roman" w:eastAsia="Times New Roman" w:hAnsi="Times New Roman" w:cs="Times New Roman"/>
          <w:color w:val="000000"/>
          <w:sz w:val="27"/>
          <w:szCs w:val="27"/>
          <w:lang w:eastAsia="pl-PL"/>
        </w:rPr>
        <w:br/>
      </w:r>
    </w:p>
    <w:p w14:paraId="0BACC0DA"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7D6F3260"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 xml:space="preserve">Wykonawca, którego oferta zostanie uznana za najkorzystniejszą w celu wykazania braku podstaw do wykluczenia w oparciu o art. 24 ust. 5 pkt 1 ustawy ma obowiązek złożyć w terminie wyznaczonym przez Zamawiającego, nie krótszym niż 5 dni, odpis z właściwego rejestru lub z centralnej ewidencji i informacji o działalności gospodarczej, jeżeli odrębne przepisy wymagają wpisu do rejestru lub ewidencji. W przypadku Wykonawców wspólnie ubiegających się o udzielenie zamówienia, każdy z nich składa przedmiotowy dokument oddzielnie. Jeżeli Wykonawca ma siedzibę lub miejsce zamieszkania poza terytorium Rzeczypospolitej Polskiej, zamiast dokumentu o którym mowa w ust. 2 pkt 2 </w:t>
      </w:r>
      <w:r w:rsidRPr="00014FA1">
        <w:rPr>
          <w:rFonts w:ascii="Times New Roman" w:eastAsia="Times New Roman" w:hAnsi="Times New Roman" w:cs="Times New Roman"/>
          <w:color w:val="000000"/>
          <w:sz w:val="27"/>
          <w:szCs w:val="27"/>
          <w:lang w:eastAsia="pl-PL"/>
        </w:rPr>
        <w:lastRenderedPageBreak/>
        <w:t xml:space="preserve">składa dokument wystawiony w kraju, w którym Wykonawca ma siedzibę lub miejsce zamieszkania, potwierdzający, że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dokumentu, o którym mowa, zastępuje się go dokumentem zawierającym oświadczenie Wykonawcy, ze wskazaniem osoby albo osób uprawnionych do jego reprezentacji, lub oświadczenie osoby, której dokument miał dotyczyć, złożone przed notariuszem, właściwym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kraju, w którym miejsce zamieszkania ma osoba, której dokument dotyczy, o udzielenie niezbędnych informacji dotyczących tego dokumentu. 3. Inne wymagane od każdego Wykonawcy dokumenty: 1) Wypełniony formularz ofertowy – o treści zgodnej z załączonym do SIWZ wzorem, Załącznik nr 2.1 . 2)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3) Dokumenty, z których wynika prawo do podpisania oferty (oryginał)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2020.346), a wykonawca wskazał to wraz ze złożeniem oferty; 4) Zobowiązanie, o którym mowa w </w:t>
      </w:r>
      <w:proofErr w:type="spellStart"/>
      <w:r w:rsidRPr="00014FA1">
        <w:rPr>
          <w:rFonts w:ascii="Times New Roman" w:eastAsia="Times New Roman" w:hAnsi="Times New Roman" w:cs="Times New Roman"/>
          <w:color w:val="000000"/>
          <w:sz w:val="27"/>
          <w:szCs w:val="27"/>
          <w:lang w:eastAsia="pl-PL"/>
        </w:rPr>
        <w:t>podrozdz</w:t>
      </w:r>
      <w:proofErr w:type="spellEnd"/>
      <w:r w:rsidRPr="00014FA1">
        <w:rPr>
          <w:rFonts w:ascii="Times New Roman" w:eastAsia="Times New Roman" w:hAnsi="Times New Roman" w:cs="Times New Roman"/>
          <w:color w:val="000000"/>
          <w:sz w:val="27"/>
          <w:szCs w:val="27"/>
          <w:lang w:eastAsia="pl-PL"/>
        </w:rPr>
        <w:t xml:space="preserve">. B ust. 2 SIWZ (jeżeli dotyczy). 5) Oświadczenie RODO – Załącznik nr 2.6, 6) lista podmiotów należących do tej samej grupy kapitałowej lub informacje o braku przynależności do grupy kapitałowej o treści określonej w </w:t>
      </w:r>
      <w:r w:rsidRPr="00014FA1">
        <w:rPr>
          <w:rFonts w:ascii="Times New Roman" w:eastAsia="Times New Roman" w:hAnsi="Times New Roman" w:cs="Times New Roman"/>
          <w:color w:val="000000"/>
          <w:sz w:val="27"/>
          <w:szCs w:val="27"/>
          <w:lang w:eastAsia="pl-PL"/>
        </w:rPr>
        <w:lastRenderedPageBreak/>
        <w:t>załączniku nr 2.3 do SIWZ (w wersji elektronicznej na adres e-mail: bohdand6@wp.pl w terminie 3 dni od daty zamieszczenia na stronie internetowej Zamawiającego o której mowa w artykule 86 ust 5 ustawy PZP. 7) dokumenty potwierdzające dopuszczenie wyrobu medycznego do obrotu na terytorium RP zgodnie z przepisami ustawy o wyrobach medycznych z dn. 20.05.2010 r.(Dz. U. 2019 poz. 195 z późniejszymi zmianami) lub oświadczenie o posiadaniu odpowiednich dokumentów wraz z zobowiązaniem o udostępnieniu ich na każde żądanie Zamawiającego lub oświadczenie o braku konieczności posiadania wymaganych dokumentów. (dotyczy maseczek ) – składane na po wyborze oferty na żądanie Zamawiającego 8) Certyfikat CE– składane na po wyborze oferty na żądanie Zamawiającego 9) próbki produktów – w przypadku konieczności oceny sanitarno-epidemiologicznych - wyłącznie na pisemne żądanie Zamawiającego po otwarciu ofert (nie należy składać próbek wraz z ofertą)</w:t>
      </w:r>
    </w:p>
    <w:p w14:paraId="2DEC7C25"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III.7) INNE DOKUMENTY NIE WYMIENIONE W pkt III.3) - III.6)</w:t>
      </w:r>
    </w:p>
    <w:p w14:paraId="6463673D" w14:textId="77777777" w:rsidR="00014FA1" w:rsidRPr="00014FA1" w:rsidRDefault="00014FA1" w:rsidP="00014FA1">
      <w:pPr>
        <w:spacing w:after="0" w:line="450" w:lineRule="atLeast"/>
        <w:rPr>
          <w:rFonts w:ascii="Times New Roman" w:eastAsia="Times New Roman" w:hAnsi="Times New Roman" w:cs="Times New Roman"/>
          <w:b/>
          <w:bCs/>
          <w:color w:val="000000"/>
          <w:sz w:val="36"/>
          <w:szCs w:val="36"/>
          <w:lang w:eastAsia="pl-PL"/>
        </w:rPr>
      </w:pPr>
      <w:r w:rsidRPr="00014FA1">
        <w:rPr>
          <w:rFonts w:ascii="Times New Roman" w:eastAsia="Times New Roman" w:hAnsi="Times New Roman" w:cs="Times New Roman"/>
          <w:b/>
          <w:bCs/>
          <w:color w:val="000000"/>
          <w:sz w:val="36"/>
          <w:szCs w:val="36"/>
          <w:u w:val="single"/>
          <w:lang w:eastAsia="pl-PL"/>
        </w:rPr>
        <w:t>SEKCJA IV: PROCEDURA</w:t>
      </w:r>
    </w:p>
    <w:p w14:paraId="547C7A28"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IV.1) OPIS</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IV.1.1) Tryb udzielenia zamówienia: </w:t>
      </w:r>
      <w:r w:rsidRPr="00014FA1">
        <w:rPr>
          <w:rFonts w:ascii="Times New Roman" w:eastAsia="Times New Roman" w:hAnsi="Times New Roman" w:cs="Times New Roman"/>
          <w:color w:val="000000"/>
          <w:sz w:val="27"/>
          <w:szCs w:val="27"/>
          <w:lang w:eastAsia="pl-PL"/>
        </w:rPr>
        <w:t>Przetarg nieograniczony</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IV.1.2) Zamawiający żąda wniesienia wadium:</w:t>
      </w:r>
    </w:p>
    <w:p w14:paraId="0104B6D7" w14:textId="46A2666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t>Informacja na temat wadium</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IV.1.3) Przewiduje się udzielenie zaliczek na poczet wykonania zamówienia:</w:t>
      </w:r>
    </w:p>
    <w:p w14:paraId="3605AF33" w14:textId="1BD272D9"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t>Należy podać informacje na temat udzielania zaliczek:</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299268CE" w14:textId="39EE16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Nie</w:t>
      </w:r>
      <w:r w:rsidRPr="00014FA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14FA1">
        <w:rPr>
          <w:rFonts w:ascii="Times New Roman" w:eastAsia="Times New Roman" w:hAnsi="Times New Roman" w:cs="Times New Roman"/>
          <w:color w:val="000000"/>
          <w:sz w:val="27"/>
          <w:szCs w:val="27"/>
          <w:lang w:eastAsia="pl-PL"/>
        </w:rPr>
        <w:br/>
        <w:t>Tak</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IV.1.5.) Wymaga się złożenia oferty wariantowej:</w:t>
      </w:r>
    </w:p>
    <w:p w14:paraId="70CB67F2"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lastRenderedPageBreak/>
        <w:t>Nie</w:t>
      </w:r>
      <w:r w:rsidRPr="00014FA1">
        <w:rPr>
          <w:rFonts w:ascii="Times New Roman" w:eastAsia="Times New Roman" w:hAnsi="Times New Roman" w:cs="Times New Roman"/>
          <w:color w:val="000000"/>
          <w:sz w:val="27"/>
          <w:szCs w:val="27"/>
          <w:lang w:eastAsia="pl-PL"/>
        </w:rPr>
        <w:br/>
        <w:t>Dopuszcza się złożenie oferty wariantowej</w:t>
      </w:r>
      <w:r w:rsidRPr="00014FA1">
        <w:rPr>
          <w:rFonts w:ascii="Times New Roman" w:eastAsia="Times New Roman" w:hAnsi="Times New Roman" w:cs="Times New Roman"/>
          <w:color w:val="000000"/>
          <w:sz w:val="27"/>
          <w:szCs w:val="27"/>
          <w:lang w:eastAsia="pl-PL"/>
        </w:rPr>
        <w:br/>
        <w:t>Nie</w:t>
      </w:r>
      <w:r w:rsidRPr="00014FA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014FA1">
        <w:rPr>
          <w:rFonts w:ascii="Times New Roman" w:eastAsia="Times New Roman" w:hAnsi="Times New Roman" w:cs="Times New Roman"/>
          <w:color w:val="000000"/>
          <w:sz w:val="27"/>
          <w:szCs w:val="27"/>
          <w:lang w:eastAsia="pl-PL"/>
        </w:rPr>
        <w:br/>
        <w:t>Nie</w:t>
      </w:r>
    </w:p>
    <w:p w14:paraId="465FA932" w14:textId="7DE0A4AD"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70E58410" w14:textId="2E1A6BB2"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Liczba wykonawców  </w:t>
      </w:r>
      <w:r w:rsidRPr="00014FA1">
        <w:rPr>
          <w:rFonts w:ascii="Times New Roman" w:eastAsia="Times New Roman" w:hAnsi="Times New Roman" w:cs="Times New Roman"/>
          <w:color w:val="000000"/>
          <w:sz w:val="27"/>
          <w:szCs w:val="27"/>
          <w:lang w:eastAsia="pl-PL"/>
        </w:rPr>
        <w:br/>
        <w:t>Przewidywana minimalna liczba wykonawców</w:t>
      </w:r>
      <w:r w:rsidRPr="00014FA1">
        <w:rPr>
          <w:rFonts w:ascii="Times New Roman" w:eastAsia="Times New Roman" w:hAnsi="Times New Roman" w:cs="Times New Roman"/>
          <w:color w:val="000000"/>
          <w:sz w:val="27"/>
          <w:szCs w:val="27"/>
          <w:lang w:eastAsia="pl-PL"/>
        </w:rPr>
        <w:br/>
        <w:t>Maksymalna liczba wykonawców  </w:t>
      </w:r>
      <w:r w:rsidRPr="00014FA1">
        <w:rPr>
          <w:rFonts w:ascii="Times New Roman" w:eastAsia="Times New Roman" w:hAnsi="Times New Roman" w:cs="Times New Roman"/>
          <w:color w:val="000000"/>
          <w:sz w:val="27"/>
          <w:szCs w:val="27"/>
          <w:lang w:eastAsia="pl-PL"/>
        </w:rPr>
        <w:br/>
        <w:t>Kryteria selekcji wykonawców:</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IV.1.7) Informacje na temat umowy ramowej lub dynamicznego systemu zakupów:</w:t>
      </w:r>
    </w:p>
    <w:p w14:paraId="3008572B" w14:textId="063439F2"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Umowa ramowa będzie zawarta:</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t>Czy przewiduje się ograniczenie liczby uczestników umowy ramowej:</w:t>
      </w:r>
      <w:r w:rsidRPr="00014FA1">
        <w:rPr>
          <w:rFonts w:ascii="Times New Roman" w:eastAsia="Times New Roman" w:hAnsi="Times New Roman" w:cs="Times New Roman"/>
          <w:color w:val="000000"/>
          <w:sz w:val="27"/>
          <w:szCs w:val="27"/>
          <w:lang w:eastAsia="pl-PL"/>
        </w:rPr>
        <w:br/>
        <w:t>Przewidziana maksymalna liczba uczestników umowy ramowej:</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t>Zamówienie obejmuje ustanowienie dynamicznego systemu zakupów:</w:t>
      </w:r>
      <w:r w:rsidRPr="00014FA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014FA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014FA1">
        <w:rPr>
          <w:rFonts w:ascii="Times New Roman" w:eastAsia="Times New Roman" w:hAnsi="Times New Roman" w:cs="Times New Roman"/>
          <w:color w:val="000000"/>
          <w:sz w:val="27"/>
          <w:szCs w:val="27"/>
          <w:lang w:eastAsia="pl-PL"/>
        </w:rPr>
        <w:br/>
      </w:r>
    </w:p>
    <w:p w14:paraId="4B04E21D" w14:textId="5D1C830A"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lastRenderedPageBreak/>
        <w:br/>
      </w:r>
      <w:r w:rsidRPr="00014FA1">
        <w:rPr>
          <w:rFonts w:ascii="Times New Roman" w:eastAsia="Times New Roman" w:hAnsi="Times New Roman" w:cs="Times New Roman"/>
          <w:b/>
          <w:bCs/>
          <w:color w:val="000000"/>
          <w:sz w:val="27"/>
          <w:szCs w:val="27"/>
          <w:lang w:eastAsia="pl-PL"/>
        </w:rPr>
        <w:t>IV.1.8) Aukcja elektroniczna</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Przewidziane jest przeprowadzenie aukcji elektronicznej </w:t>
      </w:r>
      <w:r w:rsidRPr="00014FA1">
        <w:rPr>
          <w:rFonts w:ascii="Times New Roman" w:eastAsia="Times New Roman" w:hAnsi="Times New Roman" w:cs="Times New Roman"/>
          <w:i/>
          <w:iCs/>
          <w:color w:val="000000"/>
          <w:sz w:val="27"/>
          <w:szCs w:val="27"/>
          <w:lang w:eastAsia="pl-PL"/>
        </w:rPr>
        <w:t>(przetarg nieograniczony, przetarg ograniczony, negocjacje z ogłoszeniem)</w:t>
      </w:r>
      <w:r w:rsidRPr="00014FA1">
        <w:rPr>
          <w:rFonts w:ascii="Times New Roman" w:eastAsia="Times New Roman" w:hAnsi="Times New Roman" w:cs="Times New Roman"/>
          <w:color w:val="000000"/>
          <w:sz w:val="27"/>
          <w:szCs w:val="27"/>
          <w:lang w:eastAsia="pl-PL"/>
        </w:rPr>
        <w:br/>
        <w:t>Należy podać adres strony internetowej, na której aukcja będzie prowadzona:</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14FA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14FA1">
        <w:rPr>
          <w:rFonts w:ascii="Times New Roman" w:eastAsia="Times New Roman" w:hAnsi="Times New Roman" w:cs="Times New Roman"/>
          <w:color w:val="000000"/>
          <w:sz w:val="27"/>
          <w:szCs w:val="27"/>
          <w:lang w:eastAsia="pl-PL"/>
        </w:rPr>
        <w:br/>
        <w:t>Informacje dotyczące przebiegu aukcji elektronicznej:</w:t>
      </w:r>
      <w:r w:rsidRPr="00014FA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14FA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14FA1">
        <w:rPr>
          <w:rFonts w:ascii="Times New Roman" w:eastAsia="Times New Roman" w:hAnsi="Times New Roman" w:cs="Times New Roman"/>
          <w:color w:val="000000"/>
          <w:sz w:val="27"/>
          <w:szCs w:val="27"/>
          <w:lang w:eastAsia="pl-PL"/>
        </w:rPr>
        <w:br/>
        <w:t>Wymagania dotyczące rejestracji i identyfikacji wykonawców w aukcji elektronicznej:</w:t>
      </w:r>
      <w:r w:rsidRPr="00014FA1">
        <w:rPr>
          <w:rFonts w:ascii="Times New Roman" w:eastAsia="Times New Roman" w:hAnsi="Times New Roman" w:cs="Times New Roman"/>
          <w:color w:val="000000"/>
          <w:sz w:val="27"/>
          <w:szCs w:val="27"/>
          <w:lang w:eastAsia="pl-PL"/>
        </w:rPr>
        <w:br/>
        <w:t>Informacje o liczbie etapów aukcji elektronicznej i czasie ich trwania:</w:t>
      </w:r>
    </w:p>
    <w:p w14:paraId="1EE89FDE" w14:textId="5C89D016"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Czas trwania:</w:t>
      </w:r>
      <w:r w:rsidRPr="00014FA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014FA1">
        <w:rPr>
          <w:rFonts w:ascii="Times New Roman" w:eastAsia="Times New Roman" w:hAnsi="Times New Roman" w:cs="Times New Roman"/>
          <w:color w:val="000000"/>
          <w:sz w:val="27"/>
          <w:szCs w:val="27"/>
          <w:lang w:eastAsia="pl-PL"/>
        </w:rPr>
        <w:br/>
        <w:t>Warunki zamknięcia aukcji elektronicznej:</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IV.2) KRYTERIA OCENY OFERT</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IV.2.1) Kryteria oceny ofert:</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90"/>
        <w:gridCol w:w="1016"/>
      </w:tblGrid>
      <w:tr w:rsidR="00014FA1" w:rsidRPr="00014FA1" w14:paraId="1D2CCFAD"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5D49C025"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23A1"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Znaczenie</w:t>
            </w:r>
          </w:p>
        </w:tc>
      </w:tr>
      <w:tr w:rsidR="00014FA1" w:rsidRPr="00014FA1" w14:paraId="228D345D"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5B27E0CF"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518C"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60,00</w:t>
            </w:r>
          </w:p>
        </w:tc>
      </w:tr>
      <w:tr w:rsidR="00014FA1" w:rsidRPr="00014FA1" w14:paraId="1DBC9802"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1E1E98B9"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Liczba testów (dot. zad. 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A8E2"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60,00</w:t>
            </w:r>
          </w:p>
        </w:tc>
      </w:tr>
      <w:tr w:rsidR="00014FA1" w:rsidRPr="00014FA1" w14:paraId="0291473D" w14:textId="77777777" w:rsidTr="00014FA1">
        <w:tc>
          <w:tcPr>
            <w:tcW w:w="0" w:type="auto"/>
            <w:tcBorders>
              <w:top w:val="single" w:sz="6" w:space="0" w:color="000000"/>
              <w:left w:val="single" w:sz="6" w:space="0" w:color="000000"/>
              <w:bottom w:val="single" w:sz="6" w:space="0" w:color="000000"/>
              <w:right w:val="single" w:sz="6" w:space="0" w:color="000000"/>
            </w:tcBorders>
            <w:vAlign w:val="center"/>
            <w:hideMark/>
          </w:tcPr>
          <w:p w14:paraId="67203727"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0B65F"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sz w:val="24"/>
                <w:szCs w:val="24"/>
                <w:lang w:eastAsia="pl-PL"/>
              </w:rPr>
              <w:t>40,00</w:t>
            </w:r>
          </w:p>
        </w:tc>
      </w:tr>
    </w:tbl>
    <w:p w14:paraId="1A6691C8" w14:textId="5D81F18C"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lastRenderedPageBreak/>
        <w:br/>
      </w:r>
      <w:r w:rsidRPr="00014FA1">
        <w:rPr>
          <w:rFonts w:ascii="Times New Roman" w:eastAsia="Times New Roman" w:hAnsi="Times New Roman" w:cs="Times New Roman"/>
          <w:b/>
          <w:bCs/>
          <w:color w:val="000000"/>
          <w:sz w:val="27"/>
          <w:szCs w:val="27"/>
          <w:lang w:eastAsia="pl-PL"/>
        </w:rPr>
        <w:t>IV.2.3) Zastosowanie procedury, o której mowa w art. 24aa ust. 1 ustawy Pzp </w:t>
      </w:r>
      <w:r w:rsidRPr="00014FA1">
        <w:rPr>
          <w:rFonts w:ascii="Times New Roman" w:eastAsia="Times New Roman" w:hAnsi="Times New Roman" w:cs="Times New Roman"/>
          <w:color w:val="000000"/>
          <w:sz w:val="27"/>
          <w:szCs w:val="27"/>
          <w:lang w:eastAsia="pl-PL"/>
        </w:rPr>
        <w:t>(przetarg nieograniczony)</w:t>
      </w:r>
      <w:r w:rsidRPr="00014FA1">
        <w:rPr>
          <w:rFonts w:ascii="Times New Roman" w:eastAsia="Times New Roman" w:hAnsi="Times New Roman" w:cs="Times New Roman"/>
          <w:color w:val="000000"/>
          <w:sz w:val="27"/>
          <w:szCs w:val="27"/>
          <w:lang w:eastAsia="pl-PL"/>
        </w:rPr>
        <w:br/>
        <w:t>Tak</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IV.3) Negocjacje z ogłoszeniem, dialog konkurencyjny, partnerstwo innowacyjne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IV.3.1) Informacje na temat negocjacji z ogłoszeniem</w:t>
      </w:r>
      <w:r w:rsidRPr="00014FA1">
        <w:rPr>
          <w:rFonts w:ascii="Times New Roman" w:eastAsia="Times New Roman" w:hAnsi="Times New Roman" w:cs="Times New Roman"/>
          <w:color w:val="000000"/>
          <w:sz w:val="27"/>
          <w:szCs w:val="27"/>
          <w:lang w:eastAsia="pl-PL"/>
        </w:rPr>
        <w:br/>
        <w:t>Minimalne wymagania, które muszą spełniać wszystkie oferty:</w:t>
      </w:r>
      <w:r w:rsidRPr="00014FA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14FA1">
        <w:rPr>
          <w:rFonts w:ascii="Times New Roman" w:eastAsia="Times New Roman" w:hAnsi="Times New Roman" w:cs="Times New Roman"/>
          <w:color w:val="000000"/>
          <w:sz w:val="27"/>
          <w:szCs w:val="27"/>
          <w:lang w:eastAsia="pl-PL"/>
        </w:rPr>
        <w:br/>
        <w:t>Przewidziany jest podział negocjacji na etapy w celu ograniczenia liczby ofert:</w:t>
      </w:r>
      <w:r w:rsidRPr="00014FA1">
        <w:rPr>
          <w:rFonts w:ascii="Times New Roman" w:eastAsia="Times New Roman" w:hAnsi="Times New Roman" w:cs="Times New Roman"/>
          <w:color w:val="000000"/>
          <w:sz w:val="27"/>
          <w:szCs w:val="27"/>
          <w:lang w:eastAsia="pl-PL"/>
        </w:rPr>
        <w:br/>
        <w:t>Należy podać informacje na temat etapów negocjacji (w tym liczbę etapów):</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IV.3.2) Informacje na temat dialogu konkurencyjnego</w:t>
      </w:r>
      <w:r w:rsidRPr="00014FA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14FA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014FA1">
        <w:rPr>
          <w:rFonts w:ascii="Times New Roman" w:eastAsia="Times New Roman" w:hAnsi="Times New Roman" w:cs="Times New Roman"/>
          <w:color w:val="000000"/>
          <w:sz w:val="27"/>
          <w:szCs w:val="27"/>
          <w:lang w:eastAsia="pl-PL"/>
        </w:rPr>
        <w:br/>
        <w:t>Wstępny harmonogram postępowania:</w:t>
      </w:r>
      <w:r w:rsidRPr="00014FA1">
        <w:rPr>
          <w:rFonts w:ascii="Times New Roman" w:eastAsia="Times New Roman" w:hAnsi="Times New Roman" w:cs="Times New Roman"/>
          <w:color w:val="000000"/>
          <w:sz w:val="27"/>
          <w:szCs w:val="27"/>
          <w:lang w:eastAsia="pl-PL"/>
        </w:rPr>
        <w:br/>
        <w:t>Podział dialogu na etapy w celu ograniczenia liczby rozwiązań:</w:t>
      </w:r>
      <w:r w:rsidRPr="00014FA1">
        <w:rPr>
          <w:rFonts w:ascii="Times New Roman" w:eastAsia="Times New Roman" w:hAnsi="Times New Roman" w:cs="Times New Roman"/>
          <w:color w:val="000000"/>
          <w:sz w:val="27"/>
          <w:szCs w:val="27"/>
          <w:lang w:eastAsia="pl-PL"/>
        </w:rPr>
        <w:br/>
        <w:t>Należy podać informacje na temat etapów dialogu:</w:t>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IV.3.3) Informacje na temat partnerstwa innowacyjnego</w:t>
      </w:r>
      <w:r w:rsidRPr="00014FA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t>Informacje dodatkowe: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lastRenderedPageBreak/>
        <w:br/>
      </w:r>
      <w:r w:rsidRPr="00014FA1">
        <w:rPr>
          <w:rFonts w:ascii="Times New Roman" w:eastAsia="Times New Roman" w:hAnsi="Times New Roman" w:cs="Times New Roman"/>
          <w:b/>
          <w:bCs/>
          <w:color w:val="000000"/>
          <w:sz w:val="27"/>
          <w:szCs w:val="27"/>
          <w:lang w:eastAsia="pl-PL"/>
        </w:rPr>
        <w:t>IV.4) Licytacja elektroniczna</w:t>
      </w:r>
      <w:r w:rsidRPr="00014FA1">
        <w:rPr>
          <w:rFonts w:ascii="Times New Roman" w:eastAsia="Times New Roman" w:hAnsi="Times New Roman" w:cs="Times New Roman"/>
          <w:color w:val="000000"/>
          <w:sz w:val="27"/>
          <w:szCs w:val="27"/>
          <w:lang w:eastAsia="pl-PL"/>
        </w:rPr>
        <w:br/>
        <w:t>Adres strony internetowej, na której będzie prowadzona licytacja elektroniczna:</w:t>
      </w:r>
    </w:p>
    <w:p w14:paraId="6BF355FC"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71369B75"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56F6BB88"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52853D20"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Informacje o liczbie etapów licytacji elektronicznej i czasie ich trwania:</w:t>
      </w:r>
    </w:p>
    <w:p w14:paraId="5C86E3F8" w14:textId="019E4140"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Czas trwania:</w:t>
      </w:r>
      <w:r w:rsidRPr="00014FA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3DE477C9"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Termin składania wniosków o dopuszczenie do udziału w licytacji elektronicznej:</w:t>
      </w:r>
      <w:r w:rsidRPr="00014FA1">
        <w:rPr>
          <w:rFonts w:ascii="Times New Roman" w:eastAsia="Times New Roman" w:hAnsi="Times New Roman" w:cs="Times New Roman"/>
          <w:color w:val="000000"/>
          <w:sz w:val="27"/>
          <w:szCs w:val="27"/>
          <w:lang w:eastAsia="pl-PL"/>
        </w:rPr>
        <w:br/>
        <w:t>Data: godzina:</w:t>
      </w:r>
      <w:r w:rsidRPr="00014FA1">
        <w:rPr>
          <w:rFonts w:ascii="Times New Roman" w:eastAsia="Times New Roman" w:hAnsi="Times New Roman" w:cs="Times New Roman"/>
          <w:color w:val="000000"/>
          <w:sz w:val="27"/>
          <w:szCs w:val="27"/>
          <w:lang w:eastAsia="pl-PL"/>
        </w:rPr>
        <w:br/>
        <w:t>Termin otwarcia licytacji elektronicznej:</w:t>
      </w:r>
    </w:p>
    <w:p w14:paraId="00D439EF"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Termin i warunki zamknięcia licytacji elektronicznej:</w:t>
      </w:r>
    </w:p>
    <w:p w14:paraId="68BF261E" w14:textId="2C16CC09"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Istotne dla stron postanowienia, które zostaną wprowadzone do treści zawieranej umowy w sprawie zamówienia publicznego, albo ogólne warunki umowy, albo wzór umowy:</w:t>
      </w:r>
    </w:p>
    <w:p w14:paraId="082631C2" w14:textId="45091286"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Wymagania dotyczące zabezpieczenia należytego wykonania umowy:</w:t>
      </w:r>
    </w:p>
    <w:p w14:paraId="3C4F8AC9" w14:textId="08186CE9"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color w:val="000000"/>
          <w:sz w:val="27"/>
          <w:szCs w:val="27"/>
          <w:lang w:eastAsia="pl-PL"/>
        </w:rPr>
        <w:t>Informacje dodatkowe:</w:t>
      </w:r>
    </w:p>
    <w:p w14:paraId="528C1A68" w14:textId="2897078A"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r w:rsidRPr="00014FA1">
        <w:rPr>
          <w:rFonts w:ascii="Times New Roman" w:eastAsia="Times New Roman" w:hAnsi="Times New Roman" w:cs="Times New Roman"/>
          <w:b/>
          <w:bCs/>
          <w:color w:val="000000"/>
          <w:sz w:val="27"/>
          <w:szCs w:val="27"/>
          <w:lang w:eastAsia="pl-PL"/>
        </w:rPr>
        <w:t>IV.5) ZMIANA UMOWY</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14FA1">
        <w:rPr>
          <w:rFonts w:ascii="Times New Roman" w:eastAsia="Times New Roman" w:hAnsi="Times New Roman" w:cs="Times New Roman"/>
          <w:color w:val="000000"/>
          <w:sz w:val="27"/>
          <w:szCs w:val="27"/>
          <w:lang w:eastAsia="pl-PL"/>
        </w:rPr>
        <w:t> Tak</w:t>
      </w:r>
      <w:r w:rsidRPr="00014FA1">
        <w:rPr>
          <w:rFonts w:ascii="Times New Roman" w:eastAsia="Times New Roman" w:hAnsi="Times New Roman" w:cs="Times New Roman"/>
          <w:color w:val="000000"/>
          <w:sz w:val="27"/>
          <w:szCs w:val="27"/>
          <w:lang w:eastAsia="pl-PL"/>
        </w:rPr>
        <w:br/>
        <w:t>Należy wskazać zakres, charakter zmian oraz warunki wprowadzenia zmian:</w:t>
      </w:r>
      <w:r w:rsidRPr="00014FA1">
        <w:rPr>
          <w:rFonts w:ascii="Times New Roman" w:eastAsia="Times New Roman" w:hAnsi="Times New Roman" w:cs="Times New Roman"/>
          <w:color w:val="000000"/>
          <w:sz w:val="27"/>
          <w:szCs w:val="27"/>
          <w:lang w:eastAsia="pl-PL"/>
        </w:rPr>
        <w:br/>
        <w:t xml:space="preserve">1. Zamawiający określa następujące okoliczności, które mogą powodować konieczność wprowadzenia zmian w treści zawartej umowy w stosunku do treści złożonej oferty: 1.2 wystąpienie oczywistych omyłek pisarskich i rachunkowych w treści umowy. 1.3 Zamawiający dopuszcza możliwość dokonania nieistotnych zmian zawartej umowy w stosunku do treści oferty na podstawie której dokonano wyboru Wykonawcy. 1.4 w każdym przypadku, gdy zmiana jest korzystna dla </w:t>
      </w:r>
      <w:r w:rsidRPr="00014FA1">
        <w:rPr>
          <w:rFonts w:ascii="Times New Roman" w:eastAsia="Times New Roman" w:hAnsi="Times New Roman" w:cs="Times New Roman"/>
          <w:color w:val="000000"/>
          <w:sz w:val="27"/>
          <w:szCs w:val="27"/>
          <w:lang w:eastAsia="pl-PL"/>
        </w:rPr>
        <w:lastRenderedPageBreak/>
        <w:t>Zamawiającego, np. gdy obniży to koszty dostawy albo spowoduje skrócenie terminu realizacji zamówienia 1.5 zmiany przepisów powodujących konieczność innych rozwiązań, niż zakładano w opisie przedmiotu zamówienia lub SIWZ; 1.6 zmiany przepisów powodujących konieczność uzyskania dokumentów, które te przepisy narzucają; 1.7 jeżeli nastąpią jakiekolwiek opóźnienia w pracach spowodowane utrudnieniami, przeszkodami leżącymi po stronie Zamawiającego (np. nie odebranie w terminie uprzednio uzgodnionym z Wykonawcą części lub całości wykonanych dostaw) 2. Wszystkie powyższe postanowienia stanowią katalog zmian, na które Zamawiający może wyrazić zgodę. Nie stanowią jednocześnie zobowiązania do wyrażenia takiej zgody. 3. Nie stanowi zmiany umowy: a) zmiana osób odpowiedzialnych za kontakty i nadzór nad realizacją przedmiotu umowy; b) zmiana danych związanych z obsługą administracyjno-organizacyjną umowy (np. zmiana nr rachunku bankowego); c) zmiany danych teleadresowych,; 4. Zmiany o których mowa w ust. 1 dopuszczone będą wyłącznie pod warunkiem złożenia wniosku i jego akceptacji przez Strony. 5. Żadna ze Stron nie będzie odpowiedzialna za niewykonanie lub nienależyte wykonanie zobowiązań wynikających z Umowy, spowodowanych siłą wyższą, tj. przez okoliczności nadzwyczajne, nieprzewidywalne, lub też niemożliwe do uniknięcia mimo możliwości ich przewidzenia, w szczególności: klęski żywiołowe, katastrofy, strajki, zamieszki, embarga, stany zagrożenia epidemicznego, stany epidemii, stany nadzwyczajne, w tym stany klęski żywiołowej, decyzje, zarządzenia organów państwa itp. 6. Terminy wykonania zobowiązań wynikających z Umowy, w tym czasu reakcji, ulegają przedłużeniu o czas trwania siły wyższej. 7.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IV.6) INFORMACJE ADMINISTRACYJNE</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014FA1">
        <w:rPr>
          <w:rFonts w:ascii="Times New Roman" w:eastAsia="Times New Roman" w:hAnsi="Times New Roman" w:cs="Times New Roman"/>
          <w:i/>
          <w:iCs/>
          <w:color w:val="000000"/>
          <w:sz w:val="27"/>
          <w:szCs w:val="27"/>
          <w:lang w:eastAsia="pl-PL"/>
        </w:rPr>
        <w:t>(jeżeli dotyczy):</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Środki służące ochronie informacji o charakterze poufnym</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14FA1">
        <w:rPr>
          <w:rFonts w:ascii="Times New Roman" w:eastAsia="Times New Roman" w:hAnsi="Times New Roman" w:cs="Times New Roman"/>
          <w:color w:val="000000"/>
          <w:sz w:val="27"/>
          <w:szCs w:val="27"/>
          <w:lang w:eastAsia="pl-PL"/>
        </w:rPr>
        <w:br/>
        <w:t>Data: 2020-11-23, godzina: 15:00,</w:t>
      </w:r>
      <w:r w:rsidRPr="00014FA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014FA1">
        <w:rPr>
          <w:rFonts w:ascii="Times New Roman" w:eastAsia="Times New Roman" w:hAnsi="Times New Roman" w:cs="Times New Roman"/>
          <w:color w:val="000000"/>
          <w:sz w:val="27"/>
          <w:szCs w:val="27"/>
          <w:lang w:eastAsia="pl-PL"/>
        </w:rPr>
        <w:br/>
        <w:t>Nie</w:t>
      </w:r>
      <w:r w:rsidRPr="00014FA1">
        <w:rPr>
          <w:rFonts w:ascii="Times New Roman" w:eastAsia="Times New Roman" w:hAnsi="Times New Roman" w:cs="Times New Roman"/>
          <w:color w:val="000000"/>
          <w:sz w:val="27"/>
          <w:szCs w:val="27"/>
          <w:lang w:eastAsia="pl-PL"/>
        </w:rPr>
        <w:br/>
        <w:t>Wskazać powody:</w:t>
      </w:r>
      <w:r w:rsidRPr="00014FA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14FA1">
        <w:rPr>
          <w:rFonts w:ascii="Times New Roman" w:eastAsia="Times New Roman" w:hAnsi="Times New Roman" w:cs="Times New Roman"/>
          <w:color w:val="000000"/>
          <w:sz w:val="27"/>
          <w:szCs w:val="27"/>
          <w:lang w:eastAsia="pl-PL"/>
        </w:rPr>
        <w:br/>
        <w:t>&gt;</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IV.6.3) Termin związania ofertą: </w:t>
      </w:r>
      <w:r w:rsidRPr="00014FA1">
        <w:rPr>
          <w:rFonts w:ascii="Times New Roman" w:eastAsia="Times New Roman" w:hAnsi="Times New Roman" w:cs="Times New Roman"/>
          <w:color w:val="000000"/>
          <w:sz w:val="27"/>
          <w:szCs w:val="27"/>
          <w:lang w:eastAsia="pl-PL"/>
        </w:rPr>
        <w:t>do: okres w dniach: 30 (od ostatecznego terminu składania ofert)</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014FA1">
        <w:rPr>
          <w:rFonts w:ascii="Times New Roman" w:eastAsia="Times New Roman" w:hAnsi="Times New Roman" w:cs="Times New Roman"/>
          <w:color w:val="000000"/>
          <w:sz w:val="27"/>
          <w:szCs w:val="27"/>
          <w:lang w:eastAsia="pl-PL"/>
        </w:rPr>
        <w:t> Tak</w:t>
      </w:r>
      <w:r w:rsidRPr="00014FA1">
        <w:rPr>
          <w:rFonts w:ascii="Times New Roman" w:eastAsia="Times New Roman" w:hAnsi="Times New Roman" w:cs="Times New Roman"/>
          <w:color w:val="000000"/>
          <w:sz w:val="27"/>
          <w:szCs w:val="27"/>
          <w:lang w:eastAsia="pl-PL"/>
        </w:rPr>
        <w:br/>
      </w:r>
      <w:r w:rsidRPr="00014FA1">
        <w:rPr>
          <w:rFonts w:ascii="Times New Roman" w:eastAsia="Times New Roman" w:hAnsi="Times New Roman" w:cs="Times New Roman"/>
          <w:b/>
          <w:bCs/>
          <w:color w:val="000000"/>
          <w:sz w:val="27"/>
          <w:szCs w:val="27"/>
          <w:lang w:eastAsia="pl-PL"/>
        </w:rPr>
        <w:t>IV.6.5) Informacje dodatkowe:</w:t>
      </w:r>
      <w:r w:rsidRPr="00014FA1">
        <w:rPr>
          <w:rFonts w:ascii="Times New Roman" w:eastAsia="Times New Roman" w:hAnsi="Times New Roman" w:cs="Times New Roman"/>
          <w:color w:val="000000"/>
          <w:sz w:val="27"/>
          <w:szCs w:val="27"/>
          <w:lang w:eastAsia="pl-PL"/>
        </w:rPr>
        <w:br/>
      </w:r>
    </w:p>
    <w:p w14:paraId="63DDFC5E" w14:textId="77777777" w:rsidR="00014FA1" w:rsidRPr="00014FA1" w:rsidRDefault="00014FA1" w:rsidP="00014FA1">
      <w:pPr>
        <w:spacing w:after="0" w:line="450" w:lineRule="atLeast"/>
        <w:jc w:val="center"/>
        <w:rPr>
          <w:rFonts w:ascii="Times New Roman" w:eastAsia="Times New Roman" w:hAnsi="Times New Roman" w:cs="Times New Roman"/>
          <w:b/>
          <w:bCs/>
          <w:color w:val="000000"/>
          <w:sz w:val="36"/>
          <w:szCs w:val="36"/>
          <w:lang w:eastAsia="pl-PL"/>
        </w:rPr>
      </w:pPr>
      <w:r w:rsidRPr="00014FA1">
        <w:rPr>
          <w:rFonts w:ascii="Times New Roman" w:eastAsia="Times New Roman" w:hAnsi="Times New Roman" w:cs="Times New Roman"/>
          <w:b/>
          <w:bCs/>
          <w:color w:val="000000"/>
          <w:sz w:val="36"/>
          <w:szCs w:val="36"/>
          <w:u w:val="single"/>
          <w:lang w:eastAsia="pl-PL"/>
        </w:rPr>
        <w:t>ZAŁĄCZNIK I - INFORMACJE DOTYCZĄCE OFERT CZĘŚCIOWYCH</w:t>
      </w:r>
    </w:p>
    <w:p w14:paraId="56279443"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p>
    <w:p w14:paraId="476FC0AE" w14:textId="77777777" w:rsidR="00014FA1" w:rsidRPr="00014FA1" w:rsidRDefault="00014FA1" w:rsidP="00014FA1">
      <w:pPr>
        <w:spacing w:after="0" w:line="450" w:lineRule="atLeast"/>
        <w:rPr>
          <w:rFonts w:ascii="Times New Roman" w:eastAsia="Times New Roman" w:hAnsi="Times New Roman" w:cs="Times New Roman"/>
          <w:color w:val="000000"/>
          <w:sz w:val="27"/>
          <w:szCs w:val="27"/>
          <w:lang w:eastAsia="pl-PL"/>
        </w:rPr>
      </w:pPr>
    </w:p>
    <w:p w14:paraId="253FB418" w14:textId="77777777" w:rsidR="00014FA1" w:rsidRPr="00014FA1" w:rsidRDefault="00014FA1" w:rsidP="00014FA1">
      <w:pPr>
        <w:spacing w:after="270" w:line="450" w:lineRule="atLeast"/>
        <w:rPr>
          <w:rFonts w:ascii="Times New Roman" w:eastAsia="Times New Roman" w:hAnsi="Times New Roman" w:cs="Times New Roman"/>
          <w:color w:val="000000"/>
          <w:sz w:val="27"/>
          <w:szCs w:val="27"/>
          <w:lang w:eastAsia="pl-PL"/>
        </w:rPr>
      </w:pPr>
    </w:p>
    <w:p w14:paraId="17ECD13E" w14:textId="77777777" w:rsidR="00014FA1" w:rsidRPr="00014FA1" w:rsidRDefault="00014FA1" w:rsidP="00014FA1">
      <w:pPr>
        <w:spacing w:after="0" w:line="240" w:lineRule="auto"/>
        <w:rPr>
          <w:rFonts w:ascii="Times New Roman" w:eastAsia="Times New Roman" w:hAnsi="Times New Roman" w:cs="Times New Roman"/>
          <w:sz w:val="24"/>
          <w:szCs w:val="24"/>
          <w:lang w:eastAsia="pl-PL"/>
        </w:rPr>
      </w:pPr>
      <w:r w:rsidRPr="00014FA1">
        <w:rPr>
          <w:rFonts w:ascii="Times New Roman" w:eastAsia="Times New Roman" w:hAnsi="Times New Roman" w:cs="Times New Roman"/>
          <w:color w:val="000000"/>
          <w:sz w:val="27"/>
          <w:szCs w:val="27"/>
          <w:lang w:eastAsia="pl-PL"/>
        </w:rPr>
        <w:br/>
      </w:r>
    </w:p>
    <w:p w14:paraId="17D7F9DC" w14:textId="77777777" w:rsidR="00D01C76" w:rsidRDefault="00D01C76"/>
    <w:sectPr w:rsidR="00D01C76" w:rsidSect="00014FA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1"/>
    <w:rsid w:val="00014FA1"/>
    <w:rsid w:val="00D01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DCED"/>
  <w15:chartTrackingRefBased/>
  <w15:docId w15:val="{259990F6-A19D-4806-96BF-1CFD59DE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017321">
      <w:bodyDiv w:val="1"/>
      <w:marLeft w:val="0"/>
      <w:marRight w:val="0"/>
      <w:marTop w:val="0"/>
      <w:marBottom w:val="0"/>
      <w:divBdr>
        <w:top w:val="none" w:sz="0" w:space="0" w:color="auto"/>
        <w:left w:val="none" w:sz="0" w:space="0" w:color="auto"/>
        <w:bottom w:val="none" w:sz="0" w:space="0" w:color="auto"/>
        <w:right w:val="none" w:sz="0" w:space="0" w:color="auto"/>
      </w:divBdr>
      <w:divsChild>
        <w:div w:id="1885755032">
          <w:marLeft w:val="0"/>
          <w:marRight w:val="0"/>
          <w:marTop w:val="0"/>
          <w:marBottom w:val="0"/>
          <w:divBdr>
            <w:top w:val="none" w:sz="0" w:space="0" w:color="auto"/>
            <w:left w:val="none" w:sz="0" w:space="0" w:color="auto"/>
            <w:bottom w:val="none" w:sz="0" w:space="0" w:color="auto"/>
            <w:right w:val="none" w:sz="0" w:space="0" w:color="auto"/>
          </w:divBdr>
          <w:divsChild>
            <w:div w:id="817234805">
              <w:marLeft w:val="0"/>
              <w:marRight w:val="0"/>
              <w:marTop w:val="0"/>
              <w:marBottom w:val="0"/>
              <w:divBdr>
                <w:top w:val="none" w:sz="0" w:space="0" w:color="auto"/>
                <w:left w:val="none" w:sz="0" w:space="0" w:color="auto"/>
                <w:bottom w:val="none" w:sz="0" w:space="0" w:color="auto"/>
                <w:right w:val="none" w:sz="0" w:space="0" w:color="auto"/>
              </w:divBdr>
            </w:div>
            <w:div w:id="871919721">
              <w:marLeft w:val="0"/>
              <w:marRight w:val="0"/>
              <w:marTop w:val="0"/>
              <w:marBottom w:val="0"/>
              <w:divBdr>
                <w:top w:val="none" w:sz="0" w:space="0" w:color="auto"/>
                <w:left w:val="none" w:sz="0" w:space="0" w:color="auto"/>
                <w:bottom w:val="none" w:sz="0" w:space="0" w:color="auto"/>
                <w:right w:val="none" w:sz="0" w:space="0" w:color="auto"/>
              </w:divBdr>
            </w:div>
            <w:div w:id="564217837">
              <w:marLeft w:val="0"/>
              <w:marRight w:val="0"/>
              <w:marTop w:val="0"/>
              <w:marBottom w:val="0"/>
              <w:divBdr>
                <w:top w:val="none" w:sz="0" w:space="0" w:color="auto"/>
                <w:left w:val="none" w:sz="0" w:space="0" w:color="auto"/>
                <w:bottom w:val="none" w:sz="0" w:space="0" w:color="auto"/>
                <w:right w:val="none" w:sz="0" w:space="0" w:color="auto"/>
              </w:divBdr>
              <w:divsChild>
                <w:div w:id="207183923">
                  <w:marLeft w:val="0"/>
                  <w:marRight w:val="0"/>
                  <w:marTop w:val="0"/>
                  <w:marBottom w:val="0"/>
                  <w:divBdr>
                    <w:top w:val="none" w:sz="0" w:space="0" w:color="auto"/>
                    <w:left w:val="none" w:sz="0" w:space="0" w:color="auto"/>
                    <w:bottom w:val="none" w:sz="0" w:space="0" w:color="auto"/>
                    <w:right w:val="none" w:sz="0" w:space="0" w:color="auto"/>
                  </w:divBdr>
                </w:div>
              </w:divsChild>
            </w:div>
            <w:div w:id="1220361698">
              <w:marLeft w:val="0"/>
              <w:marRight w:val="0"/>
              <w:marTop w:val="0"/>
              <w:marBottom w:val="0"/>
              <w:divBdr>
                <w:top w:val="none" w:sz="0" w:space="0" w:color="auto"/>
                <w:left w:val="none" w:sz="0" w:space="0" w:color="auto"/>
                <w:bottom w:val="none" w:sz="0" w:space="0" w:color="auto"/>
                <w:right w:val="none" w:sz="0" w:space="0" w:color="auto"/>
              </w:divBdr>
              <w:divsChild>
                <w:div w:id="2036996139">
                  <w:marLeft w:val="0"/>
                  <w:marRight w:val="0"/>
                  <w:marTop w:val="0"/>
                  <w:marBottom w:val="0"/>
                  <w:divBdr>
                    <w:top w:val="none" w:sz="0" w:space="0" w:color="auto"/>
                    <w:left w:val="none" w:sz="0" w:space="0" w:color="auto"/>
                    <w:bottom w:val="none" w:sz="0" w:space="0" w:color="auto"/>
                    <w:right w:val="none" w:sz="0" w:space="0" w:color="auto"/>
                  </w:divBdr>
                </w:div>
              </w:divsChild>
            </w:div>
            <w:div w:id="1385367492">
              <w:marLeft w:val="0"/>
              <w:marRight w:val="0"/>
              <w:marTop w:val="0"/>
              <w:marBottom w:val="0"/>
              <w:divBdr>
                <w:top w:val="none" w:sz="0" w:space="0" w:color="auto"/>
                <w:left w:val="none" w:sz="0" w:space="0" w:color="auto"/>
                <w:bottom w:val="none" w:sz="0" w:space="0" w:color="auto"/>
                <w:right w:val="none" w:sz="0" w:space="0" w:color="auto"/>
              </w:divBdr>
              <w:divsChild>
                <w:div w:id="601498774">
                  <w:marLeft w:val="0"/>
                  <w:marRight w:val="0"/>
                  <w:marTop w:val="0"/>
                  <w:marBottom w:val="0"/>
                  <w:divBdr>
                    <w:top w:val="none" w:sz="0" w:space="0" w:color="auto"/>
                    <w:left w:val="none" w:sz="0" w:space="0" w:color="auto"/>
                    <w:bottom w:val="none" w:sz="0" w:space="0" w:color="auto"/>
                    <w:right w:val="none" w:sz="0" w:space="0" w:color="auto"/>
                  </w:divBdr>
                </w:div>
                <w:div w:id="558593611">
                  <w:marLeft w:val="0"/>
                  <w:marRight w:val="0"/>
                  <w:marTop w:val="0"/>
                  <w:marBottom w:val="0"/>
                  <w:divBdr>
                    <w:top w:val="none" w:sz="0" w:space="0" w:color="auto"/>
                    <w:left w:val="none" w:sz="0" w:space="0" w:color="auto"/>
                    <w:bottom w:val="none" w:sz="0" w:space="0" w:color="auto"/>
                    <w:right w:val="none" w:sz="0" w:space="0" w:color="auto"/>
                  </w:divBdr>
                </w:div>
                <w:div w:id="866144497">
                  <w:marLeft w:val="0"/>
                  <w:marRight w:val="0"/>
                  <w:marTop w:val="0"/>
                  <w:marBottom w:val="0"/>
                  <w:divBdr>
                    <w:top w:val="none" w:sz="0" w:space="0" w:color="auto"/>
                    <w:left w:val="none" w:sz="0" w:space="0" w:color="auto"/>
                    <w:bottom w:val="none" w:sz="0" w:space="0" w:color="auto"/>
                    <w:right w:val="none" w:sz="0" w:space="0" w:color="auto"/>
                  </w:divBdr>
                </w:div>
                <w:div w:id="1263033766">
                  <w:marLeft w:val="0"/>
                  <w:marRight w:val="0"/>
                  <w:marTop w:val="0"/>
                  <w:marBottom w:val="0"/>
                  <w:divBdr>
                    <w:top w:val="none" w:sz="0" w:space="0" w:color="auto"/>
                    <w:left w:val="none" w:sz="0" w:space="0" w:color="auto"/>
                    <w:bottom w:val="none" w:sz="0" w:space="0" w:color="auto"/>
                    <w:right w:val="none" w:sz="0" w:space="0" w:color="auto"/>
                  </w:divBdr>
                </w:div>
              </w:divsChild>
            </w:div>
            <w:div w:id="1120299099">
              <w:marLeft w:val="0"/>
              <w:marRight w:val="0"/>
              <w:marTop w:val="0"/>
              <w:marBottom w:val="0"/>
              <w:divBdr>
                <w:top w:val="none" w:sz="0" w:space="0" w:color="auto"/>
                <w:left w:val="none" w:sz="0" w:space="0" w:color="auto"/>
                <w:bottom w:val="none" w:sz="0" w:space="0" w:color="auto"/>
                <w:right w:val="none" w:sz="0" w:space="0" w:color="auto"/>
              </w:divBdr>
              <w:divsChild>
                <w:div w:id="14818224">
                  <w:marLeft w:val="0"/>
                  <w:marRight w:val="0"/>
                  <w:marTop w:val="0"/>
                  <w:marBottom w:val="0"/>
                  <w:divBdr>
                    <w:top w:val="none" w:sz="0" w:space="0" w:color="auto"/>
                    <w:left w:val="none" w:sz="0" w:space="0" w:color="auto"/>
                    <w:bottom w:val="none" w:sz="0" w:space="0" w:color="auto"/>
                    <w:right w:val="none" w:sz="0" w:space="0" w:color="auto"/>
                  </w:divBdr>
                </w:div>
                <w:div w:id="805514843">
                  <w:marLeft w:val="0"/>
                  <w:marRight w:val="0"/>
                  <w:marTop w:val="0"/>
                  <w:marBottom w:val="0"/>
                  <w:divBdr>
                    <w:top w:val="none" w:sz="0" w:space="0" w:color="auto"/>
                    <w:left w:val="none" w:sz="0" w:space="0" w:color="auto"/>
                    <w:bottom w:val="none" w:sz="0" w:space="0" w:color="auto"/>
                    <w:right w:val="none" w:sz="0" w:space="0" w:color="auto"/>
                  </w:divBdr>
                </w:div>
                <w:div w:id="1936597242">
                  <w:marLeft w:val="0"/>
                  <w:marRight w:val="0"/>
                  <w:marTop w:val="0"/>
                  <w:marBottom w:val="0"/>
                  <w:divBdr>
                    <w:top w:val="none" w:sz="0" w:space="0" w:color="auto"/>
                    <w:left w:val="none" w:sz="0" w:space="0" w:color="auto"/>
                    <w:bottom w:val="none" w:sz="0" w:space="0" w:color="auto"/>
                    <w:right w:val="none" w:sz="0" w:space="0" w:color="auto"/>
                  </w:divBdr>
                </w:div>
                <w:div w:id="425342955">
                  <w:marLeft w:val="0"/>
                  <w:marRight w:val="0"/>
                  <w:marTop w:val="0"/>
                  <w:marBottom w:val="0"/>
                  <w:divBdr>
                    <w:top w:val="none" w:sz="0" w:space="0" w:color="auto"/>
                    <w:left w:val="none" w:sz="0" w:space="0" w:color="auto"/>
                    <w:bottom w:val="none" w:sz="0" w:space="0" w:color="auto"/>
                    <w:right w:val="none" w:sz="0" w:space="0" w:color="auto"/>
                  </w:divBdr>
                </w:div>
                <w:div w:id="1416517494">
                  <w:marLeft w:val="0"/>
                  <w:marRight w:val="0"/>
                  <w:marTop w:val="0"/>
                  <w:marBottom w:val="0"/>
                  <w:divBdr>
                    <w:top w:val="none" w:sz="0" w:space="0" w:color="auto"/>
                    <w:left w:val="none" w:sz="0" w:space="0" w:color="auto"/>
                    <w:bottom w:val="none" w:sz="0" w:space="0" w:color="auto"/>
                    <w:right w:val="none" w:sz="0" w:space="0" w:color="auto"/>
                  </w:divBdr>
                </w:div>
                <w:div w:id="1826697082">
                  <w:marLeft w:val="0"/>
                  <w:marRight w:val="0"/>
                  <w:marTop w:val="0"/>
                  <w:marBottom w:val="0"/>
                  <w:divBdr>
                    <w:top w:val="none" w:sz="0" w:space="0" w:color="auto"/>
                    <w:left w:val="none" w:sz="0" w:space="0" w:color="auto"/>
                    <w:bottom w:val="none" w:sz="0" w:space="0" w:color="auto"/>
                    <w:right w:val="none" w:sz="0" w:space="0" w:color="auto"/>
                  </w:divBdr>
                </w:div>
                <w:div w:id="2026903589">
                  <w:marLeft w:val="0"/>
                  <w:marRight w:val="0"/>
                  <w:marTop w:val="0"/>
                  <w:marBottom w:val="0"/>
                  <w:divBdr>
                    <w:top w:val="none" w:sz="0" w:space="0" w:color="auto"/>
                    <w:left w:val="none" w:sz="0" w:space="0" w:color="auto"/>
                    <w:bottom w:val="none" w:sz="0" w:space="0" w:color="auto"/>
                    <w:right w:val="none" w:sz="0" w:space="0" w:color="auto"/>
                  </w:divBdr>
                </w:div>
              </w:divsChild>
            </w:div>
            <w:div w:id="943417534">
              <w:marLeft w:val="0"/>
              <w:marRight w:val="0"/>
              <w:marTop w:val="0"/>
              <w:marBottom w:val="0"/>
              <w:divBdr>
                <w:top w:val="none" w:sz="0" w:space="0" w:color="auto"/>
                <w:left w:val="none" w:sz="0" w:space="0" w:color="auto"/>
                <w:bottom w:val="none" w:sz="0" w:space="0" w:color="auto"/>
                <w:right w:val="none" w:sz="0" w:space="0" w:color="auto"/>
              </w:divBdr>
              <w:divsChild>
                <w:div w:id="105125000">
                  <w:marLeft w:val="0"/>
                  <w:marRight w:val="0"/>
                  <w:marTop w:val="0"/>
                  <w:marBottom w:val="0"/>
                  <w:divBdr>
                    <w:top w:val="none" w:sz="0" w:space="0" w:color="auto"/>
                    <w:left w:val="none" w:sz="0" w:space="0" w:color="auto"/>
                    <w:bottom w:val="none" w:sz="0" w:space="0" w:color="auto"/>
                    <w:right w:val="none" w:sz="0" w:space="0" w:color="auto"/>
                  </w:divBdr>
                </w:div>
                <w:div w:id="276527258">
                  <w:marLeft w:val="0"/>
                  <w:marRight w:val="0"/>
                  <w:marTop w:val="0"/>
                  <w:marBottom w:val="0"/>
                  <w:divBdr>
                    <w:top w:val="none" w:sz="0" w:space="0" w:color="auto"/>
                    <w:left w:val="none" w:sz="0" w:space="0" w:color="auto"/>
                    <w:bottom w:val="none" w:sz="0" w:space="0" w:color="auto"/>
                    <w:right w:val="none" w:sz="0" w:space="0" w:color="auto"/>
                  </w:divBdr>
                </w:div>
              </w:divsChild>
            </w:div>
            <w:div w:id="1259680088">
              <w:marLeft w:val="0"/>
              <w:marRight w:val="0"/>
              <w:marTop w:val="0"/>
              <w:marBottom w:val="0"/>
              <w:divBdr>
                <w:top w:val="none" w:sz="0" w:space="0" w:color="auto"/>
                <w:left w:val="none" w:sz="0" w:space="0" w:color="auto"/>
                <w:bottom w:val="none" w:sz="0" w:space="0" w:color="auto"/>
                <w:right w:val="none" w:sz="0" w:space="0" w:color="auto"/>
              </w:divBdr>
              <w:divsChild>
                <w:div w:id="1452823071">
                  <w:marLeft w:val="0"/>
                  <w:marRight w:val="0"/>
                  <w:marTop w:val="0"/>
                  <w:marBottom w:val="0"/>
                  <w:divBdr>
                    <w:top w:val="none" w:sz="0" w:space="0" w:color="auto"/>
                    <w:left w:val="none" w:sz="0" w:space="0" w:color="auto"/>
                    <w:bottom w:val="none" w:sz="0" w:space="0" w:color="auto"/>
                    <w:right w:val="none" w:sz="0" w:space="0" w:color="auto"/>
                  </w:divBdr>
                </w:div>
                <w:div w:id="537478049">
                  <w:marLeft w:val="0"/>
                  <w:marRight w:val="0"/>
                  <w:marTop w:val="0"/>
                  <w:marBottom w:val="0"/>
                  <w:divBdr>
                    <w:top w:val="none" w:sz="0" w:space="0" w:color="auto"/>
                    <w:left w:val="none" w:sz="0" w:space="0" w:color="auto"/>
                    <w:bottom w:val="none" w:sz="0" w:space="0" w:color="auto"/>
                    <w:right w:val="none" w:sz="0" w:space="0" w:color="auto"/>
                  </w:divBdr>
                </w:div>
                <w:div w:id="53312240">
                  <w:marLeft w:val="0"/>
                  <w:marRight w:val="0"/>
                  <w:marTop w:val="0"/>
                  <w:marBottom w:val="0"/>
                  <w:divBdr>
                    <w:top w:val="none" w:sz="0" w:space="0" w:color="auto"/>
                    <w:left w:val="none" w:sz="0" w:space="0" w:color="auto"/>
                    <w:bottom w:val="none" w:sz="0" w:space="0" w:color="auto"/>
                    <w:right w:val="none" w:sz="0" w:space="0" w:color="auto"/>
                  </w:divBdr>
                </w:div>
                <w:div w:id="2069911194">
                  <w:marLeft w:val="0"/>
                  <w:marRight w:val="0"/>
                  <w:marTop w:val="0"/>
                  <w:marBottom w:val="0"/>
                  <w:divBdr>
                    <w:top w:val="none" w:sz="0" w:space="0" w:color="auto"/>
                    <w:left w:val="none" w:sz="0" w:space="0" w:color="auto"/>
                    <w:bottom w:val="none" w:sz="0" w:space="0" w:color="auto"/>
                    <w:right w:val="none" w:sz="0" w:space="0" w:color="auto"/>
                  </w:divBdr>
                </w:div>
                <w:div w:id="88353594">
                  <w:marLeft w:val="0"/>
                  <w:marRight w:val="0"/>
                  <w:marTop w:val="0"/>
                  <w:marBottom w:val="0"/>
                  <w:divBdr>
                    <w:top w:val="none" w:sz="0" w:space="0" w:color="auto"/>
                    <w:left w:val="none" w:sz="0" w:space="0" w:color="auto"/>
                    <w:bottom w:val="none" w:sz="0" w:space="0" w:color="auto"/>
                    <w:right w:val="none" w:sz="0" w:space="0" w:color="auto"/>
                  </w:divBdr>
                </w:div>
                <w:div w:id="1380670836">
                  <w:marLeft w:val="0"/>
                  <w:marRight w:val="0"/>
                  <w:marTop w:val="0"/>
                  <w:marBottom w:val="0"/>
                  <w:divBdr>
                    <w:top w:val="none" w:sz="0" w:space="0" w:color="auto"/>
                    <w:left w:val="none" w:sz="0" w:space="0" w:color="auto"/>
                    <w:bottom w:val="none" w:sz="0" w:space="0" w:color="auto"/>
                    <w:right w:val="none" w:sz="0" w:space="0" w:color="auto"/>
                  </w:divBdr>
                </w:div>
              </w:divsChild>
            </w:div>
            <w:div w:id="2090423396">
              <w:marLeft w:val="0"/>
              <w:marRight w:val="0"/>
              <w:marTop w:val="0"/>
              <w:marBottom w:val="0"/>
              <w:divBdr>
                <w:top w:val="none" w:sz="0" w:space="0" w:color="auto"/>
                <w:left w:val="none" w:sz="0" w:space="0" w:color="auto"/>
                <w:bottom w:val="none" w:sz="0" w:space="0" w:color="auto"/>
                <w:right w:val="none" w:sz="0" w:space="0" w:color="auto"/>
              </w:divBdr>
              <w:divsChild>
                <w:div w:id="359399525">
                  <w:marLeft w:val="0"/>
                  <w:marRight w:val="0"/>
                  <w:marTop w:val="0"/>
                  <w:marBottom w:val="0"/>
                  <w:divBdr>
                    <w:top w:val="none" w:sz="0" w:space="0" w:color="auto"/>
                    <w:left w:val="none" w:sz="0" w:space="0" w:color="auto"/>
                    <w:bottom w:val="none" w:sz="0" w:space="0" w:color="auto"/>
                    <w:right w:val="none" w:sz="0" w:space="0" w:color="auto"/>
                  </w:divBdr>
                </w:div>
                <w:div w:id="842817211">
                  <w:marLeft w:val="0"/>
                  <w:marRight w:val="0"/>
                  <w:marTop w:val="0"/>
                  <w:marBottom w:val="0"/>
                  <w:divBdr>
                    <w:top w:val="none" w:sz="0" w:space="0" w:color="auto"/>
                    <w:left w:val="none" w:sz="0" w:space="0" w:color="auto"/>
                    <w:bottom w:val="none" w:sz="0" w:space="0" w:color="auto"/>
                    <w:right w:val="none" w:sz="0" w:space="0" w:color="auto"/>
                  </w:divBdr>
                </w:div>
                <w:div w:id="1281375317">
                  <w:marLeft w:val="0"/>
                  <w:marRight w:val="0"/>
                  <w:marTop w:val="0"/>
                  <w:marBottom w:val="0"/>
                  <w:divBdr>
                    <w:top w:val="none" w:sz="0" w:space="0" w:color="auto"/>
                    <w:left w:val="none" w:sz="0" w:space="0" w:color="auto"/>
                    <w:bottom w:val="none" w:sz="0" w:space="0" w:color="auto"/>
                    <w:right w:val="none" w:sz="0" w:space="0" w:color="auto"/>
                  </w:divBdr>
                </w:div>
                <w:div w:id="565067596">
                  <w:marLeft w:val="0"/>
                  <w:marRight w:val="0"/>
                  <w:marTop w:val="0"/>
                  <w:marBottom w:val="0"/>
                  <w:divBdr>
                    <w:top w:val="none" w:sz="0" w:space="0" w:color="auto"/>
                    <w:left w:val="none" w:sz="0" w:space="0" w:color="auto"/>
                    <w:bottom w:val="none" w:sz="0" w:space="0" w:color="auto"/>
                    <w:right w:val="none" w:sz="0" w:space="0" w:color="auto"/>
                  </w:divBdr>
                </w:div>
                <w:div w:id="1886020851">
                  <w:marLeft w:val="0"/>
                  <w:marRight w:val="0"/>
                  <w:marTop w:val="0"/>
                  <w:marBottom w:val="0"/>
                  <w:divBdr>
                    <w:top w:val="none" w:sz="0" w:space="0" w:color="auto"/>
                    <w:left w:val="none" w:sz="0" w:space="0" w:color="auto"/>
                    <w:bottom w:val="none" w:sz="0" w:space="0" w:color="auto"/>
                    <w:right w:val="none" w:sz="0" w:space="0" w:color="auto"/>
                  </w:divBdr>
                </w:div>
                <w:div w:id="1682972941">
                  <w:marLeft w:val="0"/>
                  <w:marRight w:val="0"/>
                  <w:marTop w:val="0"/>
                  <w:marBottom w:val="0"/>
                  <w:divBdr>
                    <w:top w:val="none" w:sz="0" w:space="0" w:color="auto"/>
                    <w:left w:val="none" w:sz="0" w:space="0" w:color="auto"/>
                    <w:bottom w:val="none" w:sz="0" w:space="0" w:color="auto"/>
                    <w:right w:val="none" w:sz="0" w:space="0" w:color="auto"/>
                  </w:divBdr>
                </w:div>
                <w:div w:id="8525494">
                  <w:marLeft w:val="0"/>
                  <w:marRight w:val="0"/>
                  <w:marTop w:val="0"/>
                  <w:marBottom w:val="0"/>
                  <w:divBdr>
                    <w:top w:val="none" w:sz="0" w:space="0" w:color="auto"/>
                    <w:left w:val="none" w:sz="0" w:space="0" w:color="auto"/>
                    <w:bottom w:val="none" w:sz="0" w:space="0" w:color="auto"/>
                    <w:right w:val="none" w:sz="0" w:space="0" w:color="auto"/>
                  </w:divBdr>
                </w:div>
                <w:div w:id="860322214">
                  <w:marLeft w:val="0"/>
                  <w:marRight w:val="0"/>
                  <w:marTop w:val="0"/>
                  <w:marBottom w:val="0"/>
                  <w:divBdr>
                    <w:top w:val="none" w:sz="0" w:space="0" w:color="auto"/>
                    <w:left w:val="none" w:sz="0" w:space="0" w:color="auto"/>
                    <w:bottom w:val="none" w:sz="0" w:space="0" w:color="auto"/>
                    <w:right w:val="none" w:sz="0" w:space="0" w:color="auto"/>
                  </w:divBdr>
                </w:div>
              </w:divsChild>
            </w:div>
            <w:div w:id="362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3960</Words>
  <Characters>23764</Characters>
  <Application>Microsoft Office Word</Application>
  <DocSecurity>0</DocSecurity>
  <Lines>198</Lines>
  <Paragraphs>55</Paragraphs>
  <ScaleCrop>false</ScaleCrop>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Diakow</dc:creator>
  <cp:keywords/>
  <dc:description/>
  <cp:lastModifiedBy>Bohdan Diakow</cp:lastModifiedBy>
  <cp:revision>1</cp:revision>
  <dcterms:created xsi:type="dcterms:W3CDTF">2020-11-16T09:10:00Z</dcterms:created>
  <dcterms:modified xsi:type="dcterms:W3CDTF">2020-11-16T09:14:00Z</dcterms:modified>
</cp:coreProperties>
</file>