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71924" w14:textId="5C03C429" w:rsidR="007F7E19" w:rsidRDefault="007F7E19" w:rsidP="007F7E19">
      <w:pPr>
        <w:pBdr>
          <w:top w:val="double" w:sz="4" w:space="1" w:color="auto"/>
          <w:bottom w:val="double" w:sz="4" w:space="1" w:color="auto"/>
        </w:pBdr>
        <w:tabs>
          <w:tab w:val="center" w:pos="4536"/>
          <w:tab w:val="center" w:pos="4678"/>
          <w:tab w:val="left" w:pos="7995"/>
          <w:tab w:val="right" w:pos="9072"/>
        </w:tabs>
        <w:spacing w:after="0" w:line="276" w:lineRule="auto"/>
        <w:jc w:val="center"/>
        <w:rPr>
          <w:rFonts w:ascii="Times New Roman" w:eastAsia="Times New Roman" w:hAnsi="Times New Roman" w:cs="Times New Roman"/>
          <w:b/>
          <w:color w:val="333333"/>
          <w:sz w:val="24"/>
          <w:szCs w:val="24"/>
          <w:lang w:eastAsia="pl-PL"/>
        </w:rPr>
      </w:pPr>
      <w:r w:rsidRPr="007F7E19">
        <w:rPr>
          <w:rFonts w:ascii="Times New Roman" w:eastAsia="Times New Roman" w:hAnsi="Times New Roman" w:cs="Times New Roman"/>
          <w:b/>
          <w:color w:val="333333"/>
          <w:sz w:val="24"/>
          <w:szCs w:val="24"/>
          <w:lang w:eastAsia="pl-PL"/>
        </w:rPr>
        <w:t>Powiatowe Centrum Pomocy Rodzinie</w:t>
      </w:r>
    </w:p>
    <w:p w14:paraId="309C5917" w14:textId="77777777" w:rsidR="007F7E19" w:rsidRPr="007F7E19" w:rsidRDefault="007F7E19" w:rsidP="007F7E19">
      <w:pPr>
        <w:pBdr>
          <w:top w:val="double" w:sz="4" w:space="1" w:color="auto"/>
          <w:bottom w:val="double" w:sz="4" w:space="1" w:color="auto"/>
        </w:pBdr>
        <w:tabs>
          <w:tab w:val="center" w:pos="4536"/>
          <w:tab w:val="center" w:pos="4678"/>
          <w:tab w:val="left" w:pos="7995"/>
          <w:tab w:val="right" w:pos="9072"/>
        </w:tabs>
        <w:spacing w:after="0" w:line="276" w:lineRule="auto"/>
        <w:jc w:val="center"/>
        <w:rPr>
          <w:rFonts w:ascii="Times New Roman" w:eastAsia="Times New Roman" w:hAnsi="Times New Roman" w:cs="Times New Roman"/>
          <w:b/>
          <w:color w:val="333333"/>
          <w:sz w:val="24"/>
          <w:szCs w:val="24"/>
          <w:lang w:eastAsia="pl-PL"/>
        </w:rPr>
      </w:pPr>
      <w:r w:rsidRPr="007F7E19">
        <w:rPr>
          <w:rFonts w:ascii="Times New Roman" w:eastAsia="Times New Roman" w:hAnsi="Times New Roman" w:cs="Times New Roman"/>
          <w:b/>
          <w:color w:val="333333"/>
          <w:sz w:val="24"/>
          <w:szCs w:val="24"/>
          <w:lang w:eastAsia="pl-PL"/>
        </w:rPr>
        <w:t>ul. Konopnickiej 70</w:t>
      </w:r>
    </w:p>
    <w:p w14:paraId="7912871E" w14:textId="0CE0D3FF" w:rsidR="007F7E19" w:rsidRPr="007F7E19" w:rsidRDefault="007F7E19" w:rsidP="007F7E19">
      <w:pPr>
        <w:pBdr>
          <w:top w:val="double" w:sz="4" w:space="1" w:color="auto"/>
          <w:bottom w:val="double" w:sz="4" w:space="1" w:color="auto"/>
        </w:pBdr>
        <w:tabs>
          <w:tab w:val="center" w:pos="4536"/>
          <w:tab w:val="center" w:pos="4678"/>
          <w:tab w:val="left" w:pos="7995"/>
          <w:tab w:val="right" w:pos="9072"/>
        </w:tabs>
        <w:spacing w:after="0" w:line="276" w:lineRule="auto"/>
        <w:jc w:val="center"/>
        <w:rPr>
          <w:rFonts w:ascii="Times New Roman" w:eastAsia="Times New Roman" w:hAnsi="Times New Roman" w:cs="Times New Roman"/>
          <w:b/>
          <w:color w:val="333333"/>
          <w:sz w:val="24"/>
          <w:szCs w:val="24"/>
          <w:lang w:eastAsia="pl-PL"/>
        </w:rPr>
      </w:pPr>
      <w:r w:rsidRPr="007F7E19">
        <w:rPr>
          <w:rFonts w:ascii="Times New Roman" w:eastAsia="Times New Roman" w:hAnsi="Times New Roman" w:cs="Times New Roman"/>
          <w:b/>
          <w:color w:val="333333"/>
          <w:sz w:val="24"/>
          <w:szCs w:val="24"/>
          <w:lang w:eastAsia="pl-PL"/>
        </w:rPr>
        <w:t>12-100 Szczytno</w:t>
      </w:r>
    </w:p>
    <w:p w14:paraId="56D679D7" w14:textId="77777777" w:rsidR="007F7E19" w:rsidRPr="007F7E19" w:rsidRDefault="007F7E19" w:rsidP="007F7E19">
      <w:pPr>
        <w:pBdr>
          <w:top w:val="double" w:sz="4" w:space="1" w:color="auto"/>
          <w:bottom w:val="double" w:sz="4" w:space="1" w:color="auto"/>
        </w:pBdr>
        <w:tabs>
          <w:tab w:val="center" w:pos="4536"/>
          <w:tab w:val="center" w:pos="4678"/>
          <w:tab w:val="left" w:pos="7995"/>
          <w:tab w:val="right" w:pos="9072"/>
        </w:tabs>
        <w:spacing w:after="0" w:line="276" w:lineRule="auto"/>
        <w:jc w:val="center"/>
        <w:rPr>
          <w:rFonts w:ascii="Times New Roman" w:eastAsia="Times New Roman" w:hAnsi="Times New Roman" w:cs="Times New Roman"/>
          <w:b/>
          <w:color w:val="333333"/>
          <w:sz w:val="24"/>
          <w:szCs w:val="24"/>
          <w:lang w:eastAsia="pl-PL"/>
        </w:rPr>
      </w:pPr>
      <w:r w:rsidRPr="007F7E19">
        <w:rPr>
          <w:rFonts w:ascii="Times New Roman" w:eastAsia="Times New Roman" w:hAnsi="Times New Roman" w:cs="Times New Roman"/>
          <w:b/>
          <w:color w:val="333333"/>
          <w:sz w:val="24"/>
          <w:szCs w:val="24"/>
          <w:lang w:eastAsia="pl-PL"/>
        </w:rPr>
        <w:t>województwo: warmińsko-mazurskie</w:t>
      </w:r>
    </w:p>
    <w:p w14:paraId="7D0D1554" w14:textId="2831850D" w:rsidR="007F7E19" w:rsidRPr="00480E5A" w:rsidRDefault="007F7E19" w:rsidP="007F7E19">
      <w:pPr>
        <w:pBdr>
          <w:top w:val="double" w:sz="4" w:space="1" w:color="auto"/>
          <w:bottom w:val="double" w:sz="4" w:space="1" w:color="auto"/>
        </w:pBdr>
        <w:tabs>
          <w:tab w:val="center" w:pos="4536"/>
          <w:tab w:val="center" w:pos="4678"/>
          <w:tab w:val="left" w:pos="7995"/>
          <w:tab w:val="right" w:pos="9072"/>
        </w:tabs>
        <w:spacing w:after="0" w:line="276" w:lineRule="auto"/>
        <w:jc w:val="center"/>
        <w:rPr>
          <w:rFonts w:ascii="Times New Roman" w:eastAsia="Times New Roman" w:hAnsi="Times New Roman" w:cs="Times New Roman"/>
          <w:b/>
          <w:color w:val="333333"/>
          <w:sz w:val="24"/>
          <w:szCs w:val="24"/>
          <w:lang w:eastAsia="pl-PL"/>
        </w:rPr>
      </w:pPr>
      <w:r w:rsidRPr="00480E5A">
        <w:rPr>
          <w:rFonts w:ascii="Times New Roman" w:eastAsia="Times New Roman" w:hAnsi="Times New Roman" w:cs="Times New Roman"/>
          <w:b/>
          <w:color w:val="333333"/>
          <w:sz w:val="24"/>
          <w:szCs w:val="24"/>
          <w:lang w:eastAsia="pl-PL"/>
        </w:rPr>
        <w:t>tel. 89  624-97-10   fax. 89 624-97-10</w:t>
      </w:r>
    </w:p>
    <w:p w14:paraId="79E01657" w14:textId="0ECA0C08" w:rsidR="00050671" w:rsidRPr="007F7E19" w:rsidRDefault="007F7E19" w:rsidP="007F7E19">
      <w:pPr>
        <w:pBdr>
          <w:top w:val="double" w:sz="4" w:space="1" w:color="auto"/>
          <w:bottom w:val="double" w:sz="4" w:space="1" w:color="auto"/>
        </w:pBdr>
        <w:tabs>
          <w:tab w:val="center" w:pos="4536"/>
          <w:tab w:val="center" w:pos="4678"/>
          <w:tab w:val="left" w:pos="7995"/>
          <w:tab w:val="right" w:pos="9072"/>
        </w:tabs>
        <w:spacing w:after="0" w:line="276" w:lineRule="auto"/>
        <w:jc w:val="center"/>
        <w:rPr>
          <w:rFonts w:ascii="Times New Roman" w:eastAsia="Times New Roman" w:hAnsi="Times New Roman" w:cs="Times New Roman"/>
          <w:b/>
          <w:color w:val="333333"/>
          <w:sz w:val="24"/>
          <w:szCs w:val="24"/>
          <w:lang w:val="en-US" w:eastAsia="pl-PL"/>
        </w:rPr>
      </w:pPr>
      <w:r w:rsidRPr="007F7E19">
        <w:rPr>
          <w:rFonts w:ascii="Times New Roman" w:eastAsia="Times New Roman" w:hAnsi="Times New Roman" w:cs="Times New Roman"/>
          <w:b/>
          <w:color w:val="333333"/>
          <w:sz w:val="24"/>
          <w:szCs w:val="24"/>
          <w:lang w:val="en-US" w:eastAsia="pl-PL"/>
        </w:rPr>
        <w:t>internet: http://bip.pcprszczytno.pl</w:t>
      </w:r>
    </w:p>
    <w:p w14:paraId="24C60496" w14:textId="77777777" w:rsidR="00050671" w:rsidRPr="007F7E19" w:rsidRDefault="00050671" w:rsidP="00050671">
      <w:pPr>
        <w:tabs>
          <w:tab w:val="center" w:pos="4536"/>
          <w:tab w:val="right" w:pos="9072"/>
        </w:tabs>
        <w:spacing w:after="0" w:line="276" w:lineRule="auto"/>
        <w:jc w:val="center"/>
        <w:rPr>
          <w:rFonts w:ascii="Times New Roman" w:eastAsia="Times New Roman" w:hAnsi="Times New Roman" w:cs="Times New Roman"/>
          <w:sz w:val="24"/>
          <w:szCs w:val="24"/>
          <w:lang w:val="en-US" w:eastAsia="pl-PL"/>
        </w:rPr>
      </w:pPr>
    </w:p>
    <w:p w14:paraId="59F0A1EC" w14:textId="2BCCDF5B" w:rsidR="00050671" w:rsidRPr="005F2C65" w:rsidRDefault="00050671" w:rsidP="005F2C65">
      <w:pPr>
        <w:tabs>
          <w:tab w:val="center" w:pos="4536"/>
          <w:tab w:val="right" w:pos="9072"/>
        </w:tabs>
        <w:spacing w:after="0" w:line="276" w:lineRule="auto"/>
        <w:rPr>
          <w:rFonts w:ascii="Times New Roman" w:eastAsia="Times New Roman" w:hAnsi="Times New Roman" w:cs="Times New Roman"/>
          <w:noProof/>
          <w:sz w:val="24"/>
          <w:szCs w:val="24"/>
          <w:lang w:val="en-US" w:eastAsia="pl-PL"/>
        </w:rPr>
      </w:pPr>
      <w:r w:rsidRPr="007F7E19">
        <w:rPr>
          <w:rFonts w:ascii="Times New Roman" w:eastAsia="Times New Roman" w:hAnsi="Times New Roman" w:cs="Times New Roman"/>
          <w:sz w:val="24"/>
          <w:szCs w:val="24"/>
          <w:lang w:val="en-US" w:eastAsia="pl-PL"/>
        </w:rPr>
        <w:t xml:space="preserve"> </w:t>
      </w:r>
    </w:p>
    <w:p w14:paraId="7F80CAD3" w14:textId="77777777" w:rsidR="00050671" w:rsidRPr="006218BA" w:rsidRDefault="00050671" w:rsidP="00050671">
      <w:pPr>
        <w:keepNext/>
        <w:spacing w:after="0" w:line="276" w:lineRule="auto"/>
        <w:outlineLvl w:val="1"/>
        <w:rPr>
          <w:rFonts w:ascii="Times New Roman" w:eastAsia="Times New Roman" w:hAnsi="Times New Roman" w:cs="Times New Roman"/>
          <w:b/>
          <w:bCs/>
          <w:i/>
          <w:iCs/>
          <w:sz w:val="24"/>
          <w:szCs w:val="24"/>
          <w:lang w:eastAsia="pl-PL"/>
        </w:rPr>
      </w:pPr>
    </w:p>
    <w:p w14:paraId="30ABB5EF" w14:textId="77777777" w:rsidR="00050671" w:rsidRPr="00050671" w:rsidRDefault="00050671" w:rsidP="002625CB">
      <w:pPr>
        <w:keepNext/>
        <w:numPr>
          <w:ilvl w:val="0"/>
          <w:numId w:val="8"/>
        </w:numPr>
        <w:spacing w:after="0" w:line="276" w:lineRule="auto"/>
        <w:ind w:left="0" w:firstLine="0"/>
        <w:jc w:val="center"/>
        <w:outlineLvl w:val="1"/>
        <w:rPr>
          <w:rFonts w:ascii="Times New Roman" w:eastAsia="Times New Roman" w:hAnsi="Times New Roman" w:cs="Times New Roman"/>
          <w:b/>
          <w:bCs/>
          <w:iCs/>
          <w:sz w:val="24"/>
          <w:szCs w:val="24"/>
          <w:lang w:eastAsia="pl-PL"/>
        </w:rPr>
      </w:pPr>
    </w:p>
    <w:p w14:paraId="7F90B4E4" w14:textId="7E311F65" w:rsidR="00050671" w:rsidRPr="00050671" w:rsidRDefault="00050671" w:rsidP="00050671">
      <w:pPr>
        <w:jc w:val="center"/>
        <w:rPr>
          <w:rFonts w:ascii="Times New Roman" w:hAnsi="Times New Roman" w:cs="Times New Roman"/>
          <w:b/>
          <w:sz w:val="24"/>
          <w:szCs w:val="24"/>
          <w:lang w:eastAsia="pl-PL"/>
        </w:rPr>
      </w:pPr>
      <w:r w:rsidRPr="00050671">
        <w:rPr>
          <w:rFonts w:ascii="Times New Roman" w:hAnsi="Times New Roman" w:cs="Times New Roman"/>
          <w:b/>
          <w:sz w:val="24"/>
          <w:szCs w:val="24"/>
          <w:lang w:eastAsia="pl-PL"/>
        </w:rPr>
        <w:t>SPECYFIKACJA WARUNKÓW ZAMÓWIENIA</w:t>
      </w:r>
    </w:p>
    <w:p w14:paraId="3D8E67D8" w14:textId="0026896B" w:rsidR="00050671" w:rsidRPr="00050671" w:rsidRDefault="00050671" w:rsidP="00050671">
      <w:pPr>
        <w:jc w:val="center"/>
        <w:rPr>
          <w:rFonts w:ascii="Times New Roman" w:hAnsi="Times New Roman" w:cs="Times New Roman"/>
          <w:b/>
          <w:sz w:val="24"/>
          <w:szCs w:val="24"/>
          <w:lang w:eastAsia="pl-PL"/>
        </w:rPr>
      </w:pPr>
      <w:r w:rsidRPr="00050671">
        <w:rPr>
          <w:rFonts w:ascii="Times New Roman" w:hAnsi="Times New Roman" w:cs="Times New Roman"/>
          <w:b/>
          <w:sz w:val="24"/>
          <w:szCs w:val="24"/>
          <w:lang w:eastAsia="pl-PL"/>
        </w:rPr>
        <w:t>zwana dalej „SWZ”</w:t>
      </w:r>
    </w:p>
    <w:p w14:paraId="2E2D45FB" w14:textId="65BAC18B" w:rsidR="00050671" w:rsidRPr="00050671" w:rsidRDefault="00050671" w:rsidP="00740F7F">
      <w:pPr>
        <w:tabs>
          <w:tab w:val="center" w:pos="4536"/>
          <w:tab w:val="right" w:pos="9072"/>
        </w:tabs>
        <w:spacing w:after="0" w:line="276" w:lineRule="auto"/>
        <w:rPr>
          <w:rFonts w:ascii="Times New Roman" w:eastAsia="Times New Roman" w:hAnsi="Times New Roman" w:cs="Times New Roman"/>
          <w:sz w:val="24"/>
          <w:szCs w:val="24"/>
          <w:lang w:eastAsia="pl-PL"/>
        </w:rPr>
      </w:pPr>
    </w:p>
    <w:p w14:paraId="19E275AB" w14:textId="77777777" w:rsidR="00050671" w:rsidRPr="00050671" w:rsidRDefault="00050671" w:rsidP="00050671">
      <w:pPr>
        <w:tabs>
          <w:tab w:val="center" w:pos="4536"/>
          <w:tab w:val="right" w:pos="9072"/>
        </w:tabs>
        <w:spacing w:after="0" w:line="276" w:lineRule="auto"/>
        <w:jc w:val="center"/>
        <w:rPr>
          <w:rFonts w:ascii="Times New Roman" w:eastAsia="Times New Roman" w:hAnsi="Times New Roman" w:cs="Times New Roman"/>
          <w:sz w:val="24"/>
          <w:szCs w:val="24"/>
          <w:lang w:eastAsia="pl-PL"/>
        </w:rPr>
      </w:pPr>
    </w:p>
    <w:p w14:paraId="1FC8DF8A" w14:textId="77777777" w:rsidR="00050671" w:rsidRPr="00050671" w:rsidRDefault="00050671" w:rsidP="00050671">
      <w:pPr>
        <w:spacing w:after="0" w:line="276" w:lineRule="auto"/>
        <w:jc w:val="center"/>
        <w:rPr>
          <w:rFonts w:ascii="Times New Roman" w:eastAsia="Times New Roman" w:hAnsi="Times New Roman" w:cs="Times New Roman"/>
          <w:b/>
          <w:sz w:val="26"/>
          <w:szCs w:val="26"/>
          <w:lang w:eastAsia="pl-PL"/>
        </w:rPr>
      </w:pPr>
      <w:r w:rsidRPr="00050671">
        <w:rPr>
          <w:rFonts w:ascii="Times New Roman" w:eastAsia="Times New Roman" w:hAnsi="Times New Roman" w:cs="Times New Roman"/>
          <w:b/>
          <w:sz w:val="26"/>
          <w:szCs w:val="26"/>
          <w:lang w:eastAsia="pl-PL"/>
        </w:rPr>
        <w:t>Przedmiot zamówienia:</w:t>
      </w:r>
    </w:p>
    <w:p w14:paraId="7834705F" w14:textId="77777777" w:rsidR="00050671" w:rsidRPr="00050671" w:rsidRDefault="00050671" w:rsidP="00050671">
      <w:pPr>
        <w:spacing w:after="0" w:line="276" w:lineRule="auto"/>
        <w:jc w:val="center"/>
        <w:rPr>
          <w:rFonts w:ascii="Times New Roman" w:eastAsia="Times New Roman" w:hAnsi="Times New Roman" w:cs="Times New Roman"/>
          <w:b/>
          <w:sz w:val="26"/>
          <w:szCs w:val="26"/>
          <w:lang w:eastAsia="pl-PL"/>
        </w:rPr>
      </w:pPr>
    </w:p>
    <w:p w14:paraId="22D1A845" w14:textId="48E4DDA6" w:rsidR="00050671" w:rsidRDefault="007F7E19" w:rsidP="007F7E19">
      <w:pPr>
        <w:tabs>
          <w:tab w:val="center" w:pos="4536"/>
          <w:tab w:val="right" w:pos="9072"/>
        </w:tabs>
        <w:spacing w:after="0" w:line="276" w:lineRule="auto"/>
        <w:jc w:val="both"/>
        <w:rPr>
          <w:rFonts w:ascii="Times New Roman" w:eastAsia="Times New Roman" w:hAnsi="Times New Roman" w:cs="Times New Roman"/>
          <w:b/>
          <w:sz w:val="26"/>
          <w:szCs w:val="26"/>
          <w:lang w:eastAsia="pl-PL"/>
        </w:rPr>
      </w:pPr>
      <w:r>
        <w:rPr>
          <w:rFonts w:ascii="Times New Roman" w:eastAsia="Times New Roman" w:hAnsi="Times New Roman" w:cs="Times New Roman"/>
          <w:b/>
          <w:sz w:val="26"/>
          <w:szCs w:val="26"/>
          <w:lang w:eastAsia="pl-PL"/>
        </w:rPr>
        <w:t>„</w:t>
      </w:r>
      <w:r w:rsidRPr="007F7E19">
        <w:rPr>
          <w:rFonts w:ascii="Times New Roman" w:eastAsia="Times New Roman" w:hAnsi="Times New Roman" w:cs="Times New Roman"/>
          <w:b/>
          <w:sz w:val="26"/>
          <w:szCs w:val="26"/>
          <w:lang w:eastAsia="pl-PL"/>
        </w:rPr>
        <w:t>Zakup wyposażenia stanowisk pracy ochrony indywidualnej i sprzęt</w:t>
      </w:r>
      <w:r>
        <w:rPr>
          <w:rFonts w:ascii="Times New Roman" w:eastAsia="Times New Roman" w:hAnsi="Times New Roman" w:cs="Times New Roman"/>
          <w:b/>
          <w:sz w:val="26"/>
          <w:szCs w:val="26"/>
          <w:lang w:eastAsia="pl-PL"/>
        </w:rPr>
        <w:t>u</w:t>
      </w:r>
      <w:r w:rsidRPr="007F7E19">
        <w:rPr>
          <w:rFonts w:ascii="Times New Roman" w:eastAsia="Times New Roman" w:hAnsi="Times New Roman" w:cs="Times New Roman"/>
          <w:b/>
          <w:sz w:val="26"/>
          <w:szCs w:val="26"/>
          <w:lang w:eastAsia="pl-PL"/>
        </w:rPr>
        <w:t xml:space="preserve"> niezbędn</w:t>
      </w:r>
      <w:r>
        <w:rPr>
          <w:rFonts w:ascii="Times New Roman" w:eastAsia="Times New Roman" w:hAnsi="Times New Roman" w:cs="Times New Roman"/>
          <w:b/>
          <w:sz w:val="26"/>
          <w:szCs w:val="26"/>
          <w:lang w:eastAsia="pl-PL"/>
        </w:rPr>
        <w:t>ego</w:t>
      </w:r>
      <w:r w:rsidRPr="007F7E19">
        <w:rPr>
          <w:rFonts w:ascii="Times New Roman" w:eastAsia="Times New Roman" w:hAnsi="Times New Roman" w:cs="Times New Roman"/>
          <w:b/>
          <w:sz w:val="26"/>
          <w:szCs w:val="26"/>
          <w:lang w:eastAsia="pl-PL"/>
        </w:rPr>
        <w:t xml:space="preserve"> do walki z pandemią oraz zakup i przeprowadzenie testów na obecność COVID-19</w:t>
      </w:r>
      <w:r>
        <w:rPr>
          <w:rFonts w:ascii="Times New Roman" w:eastAsia="Times New Roman" w:hAnsi="Times New Roman" w:cs="Times New Roman"/>
          <w:b/>
          <w:sz w:val="26"/>
          <w:szCs w:val="26"/>
          <w:lang w:eastAsia="pl-PL"/>
        </w:rPr>
        <w:t xml:space="preserve"> </w:t>
      </w:r>
      <w:r w:rsidRPr="007F7E19">
        <w:rPr>
          <w:rFonts w:ascii="Times New Roman" w:eastAsia="Times New Roman" w:hAnsi="Times New Roman" w:cs="Times New Roman"/>
          <w:b/>
          <w:sz w:val="26"/>
          <w:szCs w:val="26"/>
          <w:lang w:eastAsia="pl-PL"/>
        </w:rPr>
        <w:t xml:space="preserve">w ramach Projektu </w:t>
      </w:r>
      <w:proofErr w:type="spellStart"/>
      <w:r>
        <w:rPr>
          <w:rFonts w:ascii="Times New Roman" w:eastAsia="Times New Roman" w:hAnsi="Times New Roman" w:cs="Times New Roman"/>
          <w:b/>
          <w:sz w:val="26"/>
          <w:szCs w:val="26"/>
          <w:lang w:eastAsia="pl-PL"/>
        </w:rPr>
        <w:t>pn</w:t>
      </w:r>
      <w:proofErr w:type="spellEnd"/>
      <w:r w:rsidRPr="007F7E19">
        <w:rPr>
          <w:rFonts w:ascii="Times New Roman" w:eastAsia="Times New Roman" w:hAnsi="Times New Roman" w:cs="Times New Roman"/>
          <w:b/>
          <w:sz w:val="26"/>
          <w:szCs w:val="26"/>
          <w:lang w:eastAsia="pl-PL"/>
        </w:rPr>
        <w:t>: „</w:t>
      </w:r>
      <w:bookmarkStart w:id="0" w:name="_Hlk69986763"/>
      <w:r w:rsidRPr="007F7E19">
        <w:rPr>
          <w:rFonts w:ascii="Times New Roman" w:eastAsia="Times New Roman" w:hAnsi="Times New Roman" w:cs="Times New Roman"/>
          <w:b/>
          <w:sz w:val="26"/>
          <w:szCs w:val="26"/>
          <w:lang w:eastAsia="pl-PL"/>
        </w:rPr>
        <w:t>Wsparcie instytucji zajmujących się  opieką nad osobami  wymagającymi wsparcia z terenu powiatu szczycieńskiego</w:t>
      </w:r>
      <w:r>
        <w:rPr>
          <w:rFonts w:ascii="Times New Roman" w:eastAsia="Times New Roman" w:hAnsi="Times New Roman" w:cs="Times New Roman"/>
          <w:b/>
          <w:sz w:val="26"/>
          <w:szCs w:val="26"/>
          <w:lang w:eastAsia="pl-PL"/>
        </w:rPr>
        <w:t xml:space="preserve">” ze środków </w:t>
      </w:r>
      <w:r w:rsidRPr="007F7E19">
        <w:rPr>
          <w:rFonts w:ascii="Times New Roman" w:eastAsia="Times New Roman" w:hAnsi="Times New Roman" w:cs="Times New Roman"/>
          <w:b/>
          <w:sz w:val="26"/>
          <w:szCs w:val="26"/>
          <w:lang w:eastAsia="pl-PL"/>
        </w:rPr>
        <w:t>Regionaln</w:t>
      </w:r>
      <w:r>
        <w:rPr>
          <w:rFonts w:ascii="Times New Roman" w:eastAsia="Times New Roman" w:hAnsi="Times New Roman" w:cs="Times New Roman"/>
          <w:b/>
          <w:sz w:val="26"/>
          <w:szCs w:val="26"/>
          <w:lang w:eastAsia="pl-PL"/>
        </w:rPr>
        <w:t>ego</w:t>
      </w:r>
      <w:r w:rsidRPr="007F7E19">
        <w:rPr>
          <w:rFonts w:ascii="Times New Roman" w:eastAsia="Times New Roman" w:hAnsi="Times New Roman" w:cs="Times New Roman"/>
          <w:b/>
          <w:sz w:val="26"/>
          <w:szCs w:val="26"/>
          <w:lang w:eastAsia="pl-PL"/>
        </w:rPr>
        <w:t xml:space="preserve"> Program</w:t>
      </w:r>
      <w:r>
        <w:rPr>
          <w:rFonts w:ascii="Times New Roman" w:eastAsia="Times New Roman" w:hAnsi="Times New Roman" w:cs="Times New Roman"/>
          <w:b/>
          <w:sz w:val="26"/>
          <w:szCs w:val="26"/>
          <w:lang w:eastAsia="pl-PL"/>
        </w:rPr>
        <w:t>u</w:t>
      </w:r>
      <w:r w:rsidRPr="007F7E19">
        <w:rPr>
          <w:rFonts w:ascii="Times New Roman" w:eastAsia="Times New Roman" w:hAnsi="Times New Roman" w:cs="Times New Roman"/>
          <w:b/>
          <w:sz w:val="26"/>
          <w:szCs w:val="26"/>
          <w:lang w:eastAsia="pl-PL"/>
        </w:rPr>
        <w:t xml:space="preserve"> Operacyjn</w:t>
      </w:r>
      <w:r>
        <w:rPr>
          <w:rFonts w:ascii="Times New Roman" w:eastAsia="Times New Roman" w:hAnsi="Times New Roman" w:cs="Times New Roman"/>
          <w:b/>
          <w:sz w:val="26"/>
          <w:szCs w:val="26"/>
          <w:lang w:eastAsia="pl-PL"/>
        </w:rPr>
        <w:t>ego</w:t>
      </w:r>
      <w:r w:rsidRPr="007F7E19">
        <w:rPr>
          <w:rFonts w:ascii="Times New Roman" w:eastAsia="Times New Roman" w:hAnsi="Times New Roman" w:cs="Times New Roman"/>
          <w:b/>
          <w:sz w:val="26"/>
          <w:szCs w:val="26"/>
          <w:lang w:eastAsia="pl-PL"/>
        </w:rPr>
        <w:t xml:space="preserve"> Województwa  Warmińsko-Mazurskiego na lata 2014-2020 współfinansowanego z Europejskiego Funduszu Społecznego</w:t>
      </w:r>
      <w:bookmarkEnd w:id="0"/>
      <w:r w:rsidRPr="007F7E19">
        <w:rPr>
          <w:rFonts w:ascii="Times New Roman" w:eastAsia="Times New Roman" w:hAnsi="Times New Roman" w:cs="Times New Roman"/>
          <w:b/>
          <w:sz w:val="26"/>
          <w:szCs w:val="26"/>
          <w:lang w:eastAsia="pl-PL"/>
        </w:rPr>
        <w:t>.</w:t>
      </w:r>
      <w:r>
        <w:rPr>
          <w:rFonts w:ascii="Times New Roman" w:eastAsia="Times New Roman" w:hAnsi="Times New Roman" w:cs="Times New Roman"/>
          <w:b/>
          <w:sz w:val="26"/>
          <w:szCs w:val="26"/>
          <w:lang w:eastAsia="pl-PL"/>
        </w:rPr>
        <w:t>”</w:t>
      </w:r>
    </w:p>
    <w:p w14:paraId="448B9DC2" w14:textId="77777777" w:rsidR="007F7E19" w:rsidRPr="00050671" w:rsidRDefault="007F7E19" w:rsidP="007F7E19">
      <w:pPr>
        <w:tabs>
          <w:tab w:val="center" w:pos="4536"/>
          <w:tab w:val="right" w:pos="9072"/>
        </w:tabs>
        <w:spacing w:after="0" w:line="276" w:lineRule="auto"/>
        <w:jc w:val="both"/>
        <w:rPr>
          <w:rFonts w:ascii="Times New Roman" w:eastAsia="Times New Roman" w:hAnsi="Times New Roman" w:cs="Times New Roman"/>
          <w:sz w:val="24"/>
          <w:szCs w:val="24"/>
          <w:lang w:eastAsia="pl-PL"/>
        </w:rPr>
      </w:pPr>
    </w:p>
    <w:p w14:paraId="6031225A" w14:textId="6E4AE5CF" w:rsidR="00050671" w:rsidRPr="00050671" w:rsidRDefault="00050671" w:rsidP="005F2C65">
      <w:pPr>
        <w:tabs>
          <w:tab w:val="center" w:pos="4536"/>
          <w:tab w:val="right" w:pos="9072"/>
        </w:tabs>
        <w:spacing w:after="0" w:line="276" w:lineRule="auto"/>
        <w:jc w:val="center"/>
        <w:rPr>
          <w:rFonts w:ascii="Times New Roman" w:eastAsia="Times New Roman" w:hAnsi="Times New Roman" w:cs="Times New Roman"/>
          <w:sz w:val="24"/>
          <w:szCs w:val="24"/>
          <w:lang w:eastAsia="pl-PL"/>
        </w:rPr>
      </w:pPr>
      <w:r w:rsidRPr="00050671">
        <w:rPr>
          <w:rFonts w:ascii="Times New Roman" w:eastAsia="Times New Roman" w:hAnsi="Times New Roman" w:cs="Times New Roman"/>
          <w:sz w:val="24"/>
          <w:szCs w:val="24"/>
          <w:lang w:eastAsia="pl-PL"/>
        </w:rPr>
        <w:t xml:space="preserve">Znak postępowania: </w:t>
      </w:r>
      <w:r w:rsidR="007F7E19">
        <w:rPr>
          <w:rFonts w:ascii="Times New Roman" w:eastAsia="Times New Roman" w:hAnsi="Times New Roman" w:cs="Times New Roman"/>
          <w:sz w:val="24"/>
          <w:szCs w:val="24"/>
          <w:lang w:eastAsia="pl-PL"/>
        </w:rPr>
        <w:t>PCPR.343.</w:t>
      </w:r>
      <w:r w:rsidR="00660FFC">
        <w:rPr>
          <w:rFonts w:ascii="Times New Roman" w:eastAsia="Times New Roman" w:hAnsi="Times New Roman" w:cs="Times New Roman"/>
          <w:sz w:val="24"/>
          <w:szCs w:val="24"/>
          <w:lang w:eastAsia="pl-PL"/>
        </w:rPr>
        <w:t>1.</w:t>
      </w:r>
      <w:r w:rsidR="007F7E19">
        <w:rPr>
          <w:rFonts w:ascii="Times New Roman" w:eastAsia="Times New Roman" w:hAnsi="Times New Roman" w:cs="Times New Roman"/>
          <w:sz w:val="24"/>
          <w:szCs w:val="24"/>
          <w:lang w:eastAsia="pl-PL"/>
        </w:rPr>
        <w:t>2021</w:t>
      </w:r>
    </w:p>
    <w:p w14:paraId="57FFB4E1" w14:textId="77777777" w:rsidR="00050671" w:rsidRPr="00050671" w:rsidRDefault="00050671" w:rsidP="00050671">
      <w:pPr>
        <w:tabs>
          <w:tab w:val="center" w:pos="4536"/>
          <w:tab w:val="right" w:pos="9072"/>
        </w:tabs>
        <w:spacing w:after="0" w:line="276" w:lineRule="auto"/>
        <w:rPr>
          <w:rFonts w:ascii="Times New Roman" w:eastAsia="Times New Roman" w:hAnsi="Times New Roman" w:cs="Times New Roman"/>
          <w:sz w:val="24"/>
          <w:szCs w:val="24"/>
          <w:lang w:eastAsia="pl-PL"/>
        </w:rPr>
      </w:pPr>
    </w:p>
    <w:p w14:paraId="5A0A8271" w14:textId="77777777" w:rsidR="007F7E19" w:rsidRDefault="00050671" w:rsidP="00050671">
      <w:pPr>
        <w:tabs>
          <w:tab w:val="center" w:pos="4536"/>
          <w:tab w:val="right" w:pos="9072"/>
        </w:tabs>
        <w:spacing w:after="0" w:line="276" w:lineRule="auto"/>
        <w:jc w:val="center"/>
        <w:rPr>
          <w:rFonts w:ascii="Times New Roman" w:eastAsia="Times New Roman" w:hAnsi="Times New Roman" w:cs="Times New Roman"/>
          <w:sz w:val="24"/>
          <w:szCs w:val="24"/>
          <w:lang w:eastAsia="pl-PL"/>
        </w:rPr>
      </w:pPr>
      <w:r w:rsidRPr="00050671">
        <w:rPr>
          <w:rFonts w:ascii="Times New Roman" w:eastAsia="Times New Roman" w:hAnsi="Times New Roman" w:cs="Times New Roman"/>
          <w:sz w:val="24"/>
          <w:szCs w:val="24"/>
          <w:lang w:eastAsia="pl-PL"/>
        </w:rPr>
        <w:tab/>
      </w:r>
    </w:p>
    <w:p w14:paraId="07CB01F2" w14:textId="585CC8D7" w:rsidR="00050671" w:rsidRPr="00050671" w:rsidRDefault="007F7E19" w:rsidP="00050671">
      <w:pPr>
        <w:tabs>
          <w:tab w:val="center" w:pos="4536"/>
          <w:tab w:val="right" w:pos="9072"/>
        </w:tabs>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050671" w:rsidRPr="00050671">
        <w:rPr>
          <w:rFonts w:ascii="Times New Roman" w:eastAsia="Times New Roman" w:hAnsi="Times New Roman" w:cs="Times New Roman"/>
          <w:sz w:val="24"/>
          <w:szCs w:val="24"/>
          <w:lang w:eastAsia="pl-PL"/>
        </w:rPr>
        <w:t>ZATWIERDZIŁ:</w:t>
      </w:r>
    </w:p>
    <w:p w14:paraId="12164B1A" w14:textId="77777777" w:rsidR="00050671" w:rsidRPr="005F2C65" w:rsidRDefault="00050671" w:rsidP="00050671">
      <w:pPr>
        <w:tabs>
          <w:tab w:val="center" w:pos="4536"/>
          <w:tab w:val="right" w:pos="9072"/>
        </w:tabs>
        <w:spacing w:after="0" w:line="276" w:lineRule="auto"/>
        <w:jc w:val="center"/>
        <w:rPr>
          <w:rFonts w:ascii="Times New Roman" w:eastAsia="Times New Roman" w:hAnsi="Times New Roman" w:cs="Times New Roman"/>
          <w:color w:val="0070C0"/>
          <w:sz w:val="24"/>
          <w:szCs w:val="24"/>
          <w:lang w:eastAsia="pl-PL"/>
        </w:rPr>
      </w:pPr>
      <w:r w:rsidRPr="005F2C65">
        <w:rPr>
          <w:rFonts w:ascii="Times New Roman" w:eastAsia="Times New Roman" w:hAnsi="Times New Roman" w:cs="Times New Roman"/>
          <w:color w:val="0070C0"/>
          <w:sz w:val="24"/>
          <w:szCs w:val="24"/>
          <w:lang w:eastAsia="pl-PL"/>
        </w:rPr>
        <w:t xml:space="preserve"> </w:t>
      </w:r>
    </w:p>
    <w:p w14:paraId="207395CC" w14:textId="67165356" w:rsidR="005F2C65" w:rsidRPr="005F2C65" w:rsidRDefault="005F2C65" w:rsidP="005F2C65">
      <w:pPr>
        <w:pStyle w:val="NormalnyWeb"/>
        <w:shd w:val="clear" w:color="auto" w:fill="FFFFFF"/>
        <w:spacing w:before="0" w:beforeAutospacing="0" w:after="0" w:afterAutospacing="0"/>
        <w:ind w:left="6379"/>
        <w:jc w:val="center"/>
        <w:rPr>
          <w:rFonts w:ascii="Arial" w:hAnsi="Arial" w:cs="Arial"/>
          <w:b/>
          <w:color w:val="0070C0"/>
        </w:rPr>
      </w:pPr>
      <w:r w:rsidRPr="005F2C65">
        <w:rPr>
          <w:rFonts w:ascii="Arial" w:hAnsi="Arial" w:cs="Arial"/>
          <w:b/>
          <w:color w:val="0070C0"/>
        </w:rPr>
        <w:t>Z-</w:t>
      </w:r>
      <w:proofErr w:type="spellStart"/>
      <w:r w:rsidRPr="005F2C65">
        <w:rPr>
          <w:rFonts w:ascii="Arial" w:hAnsi="Arial" w:cs="Arial"/>
          <w:b/>
          <w:color w:val="0070C0"/>
        </w:rPr>
        <w:t>Up</w:t>
      </w:r>
      <w:proofErr w:type="spellEnd"/>
      <w:r w:rsidRPr="005F2C65">
        <w:rPr>
          <w:rFonts w:ascii="Arial" w:hAnsi="Arial" w:cs="Arial"/>
          <w:b/>
          <w:color w:val="0070C0"/>
        </w:rPr>
        <w:t xml:space="preserve"> Starosty</w:t>
      </w:r>
    </w:p>
    <w:p w14:paraId="0D468263" w14:textId="77777777" w:rsidR="005F2C65" w:rsidRPr="005F2C65" w:rsidRDefault="005F2C65" w:rsidP="005F2C65">
      <w:pPr>
        <w:pStyle w:val="NormalnyWeb"/>
        <w:shd w:val="clear" w:color="auto" w:fill="FFFFFF"/>
        <w:spacing w:before="0" w:beforeAutospacing="0" w:after="0" w:afterAutospacing="0"/>
        <w:ind w:left="6379"/>
        <w:jc w:val="center"/>
        <w:rPr>
          <w:rFonts w:ascii="Arial" w:hAnsi="Arial" w:cs="Arial"/>
          <w:b/>
          <w:color w:val="0070C0"/>
        </w:rPr>
      </w:pPr>
    </w:p>
    <w:p w14:paraId="6504CA2F" w14:textId="77777777" w:rsidR="005F2C65" w:rsidRPr="005F2C65" w:rsidRDefault="005F2C65" w:rsidP="005F2C65">
      <w:pPr>
        <w:pStyle w:val="NormalnyWeb"/>
        <w:shd w:val="clear" w:color="auto" w:fill="FFFFFF"/>
        <w:spacing w:before="0" w:beforeAutospacing="0" w:after="0" w:afterAutospacing="0"/>
        <w:ind w:left="6379"/>
        <w:jc w:val="center"/>
        <w:rPr>
          <w:rFonts w:ascii="Arial" w:hAnsi="Arial" w:cs="Arial"/>
          <w:b/>
          <w:color w:val="0070C0"/>
        </w:rPr>
      </w:pPr>
      <w:r w:rsidRPr="005F2C65">
        <w:rPr>
          <w:rFonts w:ascii="Arial" w:hAnsi="Arial" w:cs="Arial"/>
          <w:b/>
          <w:color w:val="0070C0"/>
        </w:rPr>
        <w:t>Dyrektor PCPR w Szczytnie</w:t>
      </w:r>
    </w:p>
    <w:p w14:paraId="03CD4C16" w14:textId="77777777" w:rsidR="005F2C65" w:rsidRPr="005F2C65" w:rsidRDefault="005F2C65" w:rsidP="005F2C65">
      <w:pPr>
        <w:pStyle w:val="NormalnyWeb"/>
        <w:shd w:val="clear" w:color="auto" w:fill="FFFFFF"/>
        <w:spacing w:before="0" w:beforeAutospacing="0" w:after="0" w:afterAutospacing="0"/>
        <w:ind w:left="6379"/>
        <w:jc w:val="center"/>
        <w:rPr>
          <w:rFonts w:ascii="Arial" w:hAnsi="Arial" w:cs="Arial"/>
          <w:b/>
          <w:color w:val="0070C0"/>
        </w:rPr>
      </w:pPr>
      <w:r w:rsidRPr="005F2C65">
        <w:rPr>
          <w:rFonts w:ascii="Arial" w:hAnsi="Arial" w:cs="Arial"/>
          <w:b/>
          <w:color w:val="0070C0"/>
        </w:rPr>
        <w:t>/-/</w:t>
      </w:r>
    </w:p>
    <w:p w14:paraId="75ECA7C1" w14:textId="77777777" w:rsidR="005F2C65" w:rsidRPr="005F2C65" w:rsidRDefault="005F2C65" w:rsidP="005F2C65">
      <w:pPr>
        <w:pStyle w:val="NormalnyWeb"/>
        <w:shd w:val="clear" w:color="auto" w:fill="FFFFFF"/>
        <w:spacing w:before="0" w:beforeAutospacing="0" w:after="0" w:afterAutospacing="0"/>
        <w:ind w:left="6379"/>
        <w:jc w:val="center"/>
        <w:rPr>
          <w:rFonts w:ascii="Arial" w:hAnsi="Arial" w:cs="Arial"/>
          <w:b/>
          <w:color w:val="0070C0"/>
        </w:rPr>
      </w:pPr>
      <w:r w:rsidRPr="005F2C65">
        <w:rPr>
          <w:rFonts w:ascii="Arial" w:hAnsi="Arial" w:cs="Arial"/>
          <w:b/>
          <w:color w:val="0070C0"/>
        </w:rPr>
        <w:t>Elżbieta Drozdowicz</w:t>
      </w:r>
    </w:p>
    <w:p w14:paraId="7C4BE208" w14:textId="12EC870F" w:rsidR="00050671" w:rsidRPr="00050671" w:rsidRDefault="00050671" w:rsidP="00050671">
      <w:pPr>
        <w:tabs>
          <w:tab w:val="center" w:pos="4536"/>
          <w:tab w:val="right" w:pos="9072"/>
        </w:tabs>
        <w:spacing w:after="0" w:line="276" w:lineRule="auto"/>
        <w:jc w:val="center"/>
        <w:rPr>
          <w:rFonts w:ascii="Times New Roman" w:eastAsia="Times New Roman" w:hAnsi="Times New Roman" w:cs="Times New Roman"/>
          <w:sz w:val="24"/>
          <w:szCs w:val="24"/>
          <w:lang w:eastAsia="pl-PL"/>
        </w:rPr>
      </w:pPr>
    </w:p>
    <w:p w14:paraId="10A054BD" w14:textId="77777777" w:rsidR="00C72268" w:rsidRPr="00050671" w:rsidRDefault="00C72268" w:rsidP="00050671">
      <w:pPr>
        <w:rPr>
          <w:rFonts w:ascii="Times New Roman" w:hAnsi="Times New Roman" w:cs="Times New Roman"/>
          <w:sz w:val="24"/>
          <w:szCs w:val="24"/>
          <w:lang w:eastAsia="pl-PL"/>
        </w:rPr>
      </w:pPr>
    </w:p>
    <w:p w14:paraId="49787D46" w14:textId="77777777" w:rsidR="007F7E19" w:rsidRDefault="007F7E19" w:rsidP="00740F7F">
      <w:pPr>
        <w:tabs>
          <w:tab w:val="center" w:pos="4536"/>
          <w:tab w:val="right" w:pos="9072"/>
        </w:tabs>
        <w:spacing w:line="276" w:lineRule="auto"/>
        <w:jc w:val="center"/>
        <w:rPr>
          <w:rFonts w:ascii="Times New Roman" w:hAnsi="Times New Roman" w:cs="Times New Roman"/>
          <w:b/>
          <w:sz w:val="24"/>
          <w:szCs w:val="24"/>
        </w:rPr>
      </w:pPr>
    </w:p>
    <w:p w14:paraId="4AB6BDF3" w14:textId="77777777" w:rsidR="007F7E19" w:rsidRDefault="007F7E19" w:rsidP="00740F7F">
      <w:pPr>
        <w:tabs>
          <w:tab w:val="center" w:pos="4536"/>
          <w:tab w:val="right" w:pos="9072"/>
        </w:tabs>
        <w:spacing w:line="276" w:lineRule="auto"/>
        <w:jc w:val="center"/>
        <w:rPr>
          <w:rFonts w:ascii="Times New Roman" w:hAnsi="Times New Roman" w:cs="Times New Roman"/>
          <w:b/>
          <w:sz w:val="24"/>
          <w:szCs w:val="24"/>
        </w:rPr>
      </w:pPr>
    </w:p>
    <w:p w14:paraId="4B4E78CE" w14:textId="77777777" w:rsidR="007F7E19" w:rsidRDefault="007F7E19" w:rsidP="00740F7F">
      <w:pPr>
        <w:tabs>
          <w:tab w:val="center" w:pos="4536"/>
          <w:tab w:val="right" w:pos="9072"/>
        </w:tabs>
        <w:spacing w:line="276" w:lineRule="auto"/>
        <w:jc w:val="center"/>
        <w:rPr>
          <w:rFonts w:ascii="Times New Roman" w:hAnsi="Times New Roman" w:cs="Times New Roman"/>
          <w:b/>
          <w:sz w:val="24"/>
          <w:szCs w:val="24"/>
        </w:rPr>
      </w:pPr>
    </w:p>
    <w:p w14:paraId="0850F913" w14:textId="18C93A7B" w:rsidR="00740F7F" w:rsidRDefault="007F7E19" w:rsidP="00740F7F">
      <w:pPr>
        <w:tabs>
          <w:tab w:val="center" w:pos="4536"/>
          <w:tab w:val="right" w:pos="9072"/>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Szczytno</w:t>
      </w:r>
      <w:r w:rsidR="000B2A4A">
        <w:rPr>
          <w:rFonts w:ascii="Times New Roman" w:hAnsi="Times New Roman" w:cs="Times New Roman"/>
          <w:b/>
          <w:sz w:val="24"/>
          <w:szCs w:val="24"/>
        </w:rPr>
        <w:t xml:space="preserve">, dnia </w:t>
      </w:r>
      <w:r w:rsidR="00660FFC">
        <w:rPr>
          <w:rFonts w:ascii="Times New Roman" w:hAnsi="Times New Roman" w:cs="Times New Roman"/>
          <w:b/>
          <w:sz w:val="24"/>
          <w:szCs w:val="24"/>
        </w:rPr>
        <w:t>23</w:t>
      </w:r>
      <w:r>
        <w:rPr>
          <w:rFonts w:ascii="Times New Roman" w:hAnsi="Times New Roman" w:cs="Times New Roman"/>
          <w:b/>
          <w:sz w:val="24"/>
          <w:szCs w:val="24"/>
        </w:rPr>
        <w:t xml:space="preserve"> kwietnia</w:t>
      </w:r>
      <w:r w:rsidR="000B2A4A">
        <w:rPr>
          <w:rFonts w:ascii="Times New Roman" w:hAnsi="Times New Roman" w:cs="Times New Roman"/>
          <w:b/>
          <w:sz w:val="24"/>
          <w:szCs w:val="24"/>
        </w:rPr>
        <w:t xml:space="preserve"> </w:t>
      </w:r>
      <w:r w:rsidR="00740F7F">
        <w:rPr>
          <w:rFonts w:ascii="Times New Roman" w:hAnsi="Times New Roman" w:cs="Times New Roman"/>
          <w:b/>
          <w:sz w:val="24"/>
          <w:szCs w:val="24"/>
        </w:rPr>
        <w:t>2021</w:t>
      </w:r>
      <w:r w:rsidR="00740F7F" w:rsidRPr="00740F7F">
        <w:rPr>
          <w:rFonts w:ascii="Times New Roman" w:hAnsi="Times New Roman" w:cs="Times New Roman"/>
          <w:b/>
          <w:sz w:val="24"/>
          <w:szCs w:val="24"/>
        </w:rPr>
        <w:t xml:space="preserve"> r.</w:t>
      </w:r>
    </w:p>
    <w:p w14:paraId="04156AA4" w14:textId="77777777" w:rsidR="007F7E19" w:rsidRPr="00740F7F" w:rsidRDefault="007F7E19" w:rsidP="00740F7F">
      <w:pPr>
        <w:tabs>
          <w:tab w:val="center" w:pos="4536"/>
          <w:tab w:val="right" w:pos="9072"/>
        </w:tabs>
        <w:spacing w:line="276" w:lineRule="auto"/>
        <w:jc w:val="center"/>
        <w:rPr>
          <w:rFonts w:ascii="Times New Roman" w:hAnsi="Times New Roman" w:cs="Times New Roman"/>
          <w:b/>
          <w:sz w:val="24"/>
          <w:szCs w:val="24"/>
        </w:rPr>
      </w:pPr>
    </w:p>
    <w:p w14:paraId="1194F181" w14:textId="627EE39C" w:rsidR="00C72268" w:rsidRPr="00050671" w:rsidRDefault="00C72268" w:rsidP="00050671">
      <w:pPr>
        <w:rPr>
          <w:rFonts w:ascii="Times New Roman" w:hAnsi="Times New Roman" w:cs="Times New Roman"/>
          <w:sz w:val="24"/>
          <w:szCs w:val="24"/>
          <w:lang w:eastAsia="pl-PL"/>
        </w:rPr>
      </w:pPr>
    </w:p>
    <w:sdt>
      <w:sdtPr>
        <w:rPr>
          <w:rFonts w:ascii="Times New Roman" w:eastAsiaTheme="minorHAnsi" w:hAnsi="Times New Roman" w:cs="Times New Roman"/>
          <w:color w:val="auto"/>
          <w:sz w:val="24"/>
          <w:szCs w:val="24"/>
          <w:lang w:eastAsia="en-US"/>
        </w:rPr>
        <w:id w:val="1202983925"/>
        <w:docPartObj>
          <w:docPartGallery w:val="Table of Contents"/>
          <w:docPartUnique/>
        </w:docPartObj>
      </w:sdtPr>
      <w:sdtEndPr>
        <w:rPr>
          <w:b/>
          <w:bCs/>
        </w:rPr>
      </w:sdtEndPr>
      <w:sdtContent>
        <w:p w14:paraId="25EC55EB" w14:textId="77777777" w:rsidR="00C72268" w:rsidRPr="00050671" w:rsidRDefault="00C72268" w:rsidP="00050671">
          <w:pPr>
            <w:pStyle w:val="Nagwekspisutreci"/>
            <w:rPr>
              <w:rFonts w:ascii="Times New Roman" w:hAnsi="Times New Roman" w:cs="Times New Roman"/>
              <w:sz w:val="24"/>
              <w:szCs w:val="24"/>
            </w:rPr>
          </w:pPr>
          <w:r w:rsidRPr="00050671">
            <w:rPr>
              <w:rFonts w:ascii="Times New Roman" w:hAnsi="Times New Roman" w:cs="Times New Roman"/>
              <w:sz w:val="24"/>
              <w:szCs w:val="24"/>
            </w:rPr>
            <w:t>Spis treści</w:t>
          </w:r>
        </w:p>
        <w:p w14:paraId="7C3FB0E3" w14:textId="35C4AB99" w:rsidR="00480E5A" w:rsidRDefault="00C72268">
          <w:pPr>
            <w:pStyle w:val="Spistreci1"/>
            <w:tabs>
              <w:tab w:val="right" w:leader="dot" w:pos="9062"/>
            </w:tabs>
            <w:rPr>
              <w:rFonts w:eastAsiaTheme="minorEastAsia"/>
              <w:noProof/>
              <w:sz w:val="24"/>
              <w:szCs w:val="24"/>
              <w:lang w:eastAsia="pl-PL"/>
            </w:rPr>
          </w:pPr>
          <w:r w:rsidRPr="00050671">
            <w:rPr>
              <w:rFonts w:ascii="Times New Roman" w:hAnsi="Times New Roman" w:cs="Times New Roman"/>
              <w:sz w:val="24"/>
              <w:szCs w:val="24"/>
            </w:rPr>
            <w:fldChar w:fldCharType="begin"/>
          </w:r>
          <w:r w:rsidRPr="00050671">
            <w:rPr>
              <w:rFonts w:ascii="Times New Roman" w:hAnsi="Times New Roman" w:cs="Times New Roman"/>
              <w:sz w:val="24"/>
              <w:szCs w:val="24"/>
            </w:rPr>
            <w:instrText xml:space="preserve"> TOC \o "1-3" \h \z \u </w:instrText>
          </w:r>
          <w:r w:rsidRPr="00050671">
            <w:rPr>
              <w:rFonts w:ascii="Times New Roman" w:hAnsi="Times New Roman" w:cs="Times New Roman"/>
              <w:sz w:val="24"/>
              <w:szCs w:val="24"/>
            </w:rPr>
            <w:fldChar w:fldCharType="separate"/>
          </w:r>
          <w:hyperlink w:anchor="_Toc68879600" w:history="1">
            <w:r w:rsidR="00480E5A" w:rsidRPr="008E64CE">
              <w:rPr>
                <w:rStyle w:val="Hipercze"/>
                <w:rFonts w:ascii="Times New Roman" w:eastAsia="Times New Roman" w:hAnsi="Times New Roman" w:cs="Times New Roman"/>
                <w:b/>
                <w:noProof/>
                <w:lang w:eastAsia="pl-PL"/>
              </w:rPr>
              <w:t>I.  Nazwa oraz adres Zamawiającego, numer telefonu, adres poczty elektronicznej oraz strony internetowej prowadzonego postępowania.</w:t>
            </w:r>
            <w:r w:rsidR="00480E5A">
              <w:rPr>
                <w:noProof/>
                <w:webHidden/>
              </w:rPr>
              <w:tab/>
            </w:r>
            <w:r w:rsidR="00480E5A">
              <w:rPr>
                <w:noProof/>
                <w:webHidden/>
              </w:rPr>
              <w:fldChar w:fldCharType="begin"/>
            </w:r>
            <w:r w:rsidR="00480E5A">
              <w:rPr>
                <w:noProof/>
                <w:webHidden/>
              </w:rPr>
              <w:instrText xml:space="preserve"> PAGEREF _Toc68879600 \h </w:instrText>
            </w:r>
            <w:r w:rsidR="00480E5A">
              <w:rPr>
                <w:noProof/>
                <w:webHidden/>
              </w:rPr>
            </w:r>
            <w:r w:rsidR="00480E5A">
              <w:rPr>
                <w:noProof/>
                <w:webHidden/>
              </w:rPr>
              <w:fldChar w:fldCharType="separate"/>
            </w:r>
            <w:r w:rsidR="00480E5A">
              <w:rPr>
                <w:noProof/>
                <w:webHidden/>
              </w:rPr>
              <w:t>3</w:t>
            </w:r>
            <w:r w:rsidR="00480E5A">
              <w:rPr>
                <w:noProof/>
                <w:webHidden/>
              </w:rPr>
              <w:fldChar w:fldCharType="end"/>
            </w:r>
          </w:hyperlink>
        </w:p>
        <w:p w14:paraId="3271E8C1" w14:textId="3A84AF07" w:rsidR="00480E5A" w:rsidRDefault="001C22FE">
          <w:pPr>
            <w:pStyle w:val="Spistreci1"/>
            <w:tabs>
              <w:tab w:val="right" w:leader="dot" w:pos="9062"/>
            </w:tabs>
            <w:rPr>
              <w:rFonts w:eastAsiaTheme="minorEastAsia"/>
              <w:noProof/>
              <w:sz w:val="24"/>
              <w:szCs w:val="24"/>
              <w:lang w:eastAsia="pl-PL"/>
            </w:rPr>
          </w:pPr>
          <w:hyperlink w:anchor="_Toc68879601" w:history="1">
            <w:r w:rsidR="00480E5A" w:rsidRPr="008E64CE">
              <w:rPr>
                <w:rStyle w:val="Hipercze"/>
                <w:rFonts w:ascii="Times New Roman" w:eastAsia="Times New Roman" w:hAnsi="Times New Roman" w:cs="Times New Roman"/>
                <w:b/>
                <w:noProof/>
                <w:lang w:eastAsia="pl-PL"/>
              </w:rPr>
              <w:t>II. Adres strony internetowej, na której udostępniane będą zmiany i wyjaśnienia treści SWZ oraz inne dokumenty zamówienia bezpośrednio związane z postępowaniem  o udzielenie zamówienia.</w:t>
            </w:r>
            <w:r w:rsidR="00480E5A">
              <w:rPr>
                <w:noProof/>
                <w:webHidden/>
              </w:rPr>
              <w:tab/>
            </w:r>
            <w:r w:rsidR="00480E5A">
              <w:rPr>
                <w:noProof/>
                <w:webHidden/>
              </w:rPr>
              <w:fldChar w:fldCharType="begin"/>
            </w:r>
            <w:r w:rsidR="00480E5A">
              <w:rPr>
                <w:noProof/>
                <w:webHidden/>
              </w:rPr>
              <w:instrText xml:space="preserve"> PAGEREF _Toc68879601 \h </w:instrText>
            </w:r>
            <w:r w:rsidR="00480E5A">
              <w:rPr>
                <w:noProof/>
                <w:webHidden/>
              </w:rPr>
            </w:r>
            <w:r w:rsidR="00480E5A">
              <w:rPr>
                <w:noProof/>
                <w:webHidden/>
              </w:rPr>
              <w:fldChar w:fldCharType="separate"/>
            </w:r>
            <w:r w:rsidR="00480E5A">
              <w:rPr>
                <w:noProof/>
                <w:webHidden/>
              </w:rPr>
              <w:t>3</w:t>
            </w:r>
            <w:r w:rsidR="00480E5A">
              <w:rPr>
                <w:noProof/>
                <w:webHidden/>
              </w:rPr>
              <w:fldChar w:fldCharType="end"/>
            </w:r>
          </w:hyperlink>
        </w:p>
        <w:p w14:paraId="56FB0A5B" w14:textId="76A58432" w:rsidR="00480E5A" w:rsidRDefault="001C22FE">
          <w:pPr>
            <w:pStyle w:val="Spistreci1"/>
            <w:tabs>
              <w:tab w:val="right" w:leader="dot" w:pos="9062"/>
            </w:tabs>
            <w:rPr>
              <w:rFonts w:eastAsiaTheme="minorEastAsia"/>
              <w:noProof/>
              <w:sz w:val="24"/>
              <w:szCs w:val="24"/>
              <w:lang w:eastAsia="pl-PL"/>
            </w:rPr>
          </w:pPr>
          <w:hyperlink w:anchor="_Toc68879602" w:history="1">
            <w:r w:rsidR="00480E5A" w:rsidRPr="008E64CE">
              <w:rPr>
                <w:rStyle w:val="Hipercze"/>
                <w:rFonts w:ascii="Times New Roman" w:eastAsia="Times New Roman" w:hAnsi="Times New Roman" w:cs="Times New Roman"/>
                <w:b/>
                <w:noProof/>
                <w:lang w:eastAsia="pl-PL"/>
              </w:rPr>
              <w:t>III. Tryb udzielenia zamówienia.</w:t>
            </w:r>
            <w:r w:rsidR="00480E5A">
              <w:rPr>
                <w:noProof/>
                <w:webHidden/>
              </w:rPr>
              <w:tab/>
            </w:r>
            <w:r w:rsidR="00480E5A">
              <w:rPr>
                <w:noProof/>
                <w:webHidden/>
              </w:rPr>
              <w:fldChar w:fldCharType="begin"/>
            </w:r>
            <w:r w:rsidR="00480E5A">
              <w:rPr>
                <w:noProof/>
                <w:webHidden/>
              </w:rPr>
              <w:instrText xml:space="preserve"> PAGEREF _Toc68879602 \h </w:instrText>
            </w:r>
            <w:r w:rsidR="00480E5A">
              <w:rPr>
                <w:noProof/>
                <w:webHidden/>
              </w:rPr>
            </w:r>
            <w:r w:rsidR="00480E5A">
              <w:rPr>
                <w:noProof/>
                <w:webHidden/>
              </w:rPr>
              <w:fldChar w:fldCharType="separate"/>
            </w:r>
            <w:r w:rsidR="00480E5A">
              <w:rPr>
                <w:noProof/>
                <w:webHidden/>
              </w:rPr>
              <w:t>3</w:t>
            </w:r>
            <w:r w:rsidR="00480E5A">
              <w:rPr>
                <w:noProof/>
                <w:webHidden/>
              </w:rPr>
              <w:fldChar w:fldCharType="end"/>
            </w:r>
          </w:hyperlink>
        </w:p>
        <w:p w14:paraId="77C92184" w14:textId="061F0F79" w:rsidR="00480E5A" w:rsidRDefault="001C22FE">
          <w:pPr>
            <w:pStyle w:val="Spistreci1"/>
            <w:tabs>
              <w:tab w:val="right" w:leader="dot" w:pos="9062"/>
            </w:tabs>
            <w:rPr>
              <w:rFonts w:eastAsiaTheme="minorEastAsia"/>
              <w:noProof/>
              <w:sz w:val="24"/>
              <w:szCs w:val="24"/>
              <w:lang w:eastAsia="pl-PL"/>
            </w:rPr>
          </w:pPr>
          <w:hyperlink w:anchor="_Toc68879603" w:history="1">
            <w:r w:rsidR="00480E5A" w:rsidRPr="008E64CE">
              <w:rPr>
                <w:rStyle w:val="Hipercze"/>
                <w:rFonts w:ascii="Times New Roman" w:eastAsia="Times New Roman" w:hAnsi="Times New Roman" w:cs="Times New Roman"/>
                <w:b/>
                <w:noProof/>
                <w:lang w:eastAsia="pl-PL"/>
              </w:rPr>
              <w:t>IV. Informacja, czy Zamawiający przewiduje wybór najkorzystniejszej oferty  z możliwością prowadzenia negocjacji.</w:t>
            </w:r>
            <w:r w:rsidR="00480E5A">
              <w:rPr>
                <w:noProof/>
                <w:webHidden/>
              </w:rPr>
              <w:tab/>
            </w:r>
            <w:r w:rsidR="00480E5A">
              <w:rPr>
                <w:noProof/>
                <w:webHidden/>
              </w:rPr>
              <w:fldChar w:fldCharType="begin"/>
            </w:r>
            <w:r w:rsidR="00480E5A">
              <w:rPr>
                <w:noProof/>
                <w:webHidden/>
              </w:rPr>
              <w:instrText xml:space="preserve"> PAGEREF _Toc68879603 \h </w:instrText>
            </w:r>
            <w:r w:rsidR="00480E5A">
              <w:rPr>
                <w:noProof/>
                <w:webHidden/>
              </w:rPr>
            </w:r>
            <w:r w:rsidR="00480E5A">
              <w:rPr>
                <w:noProof/>
                <w:webHidden/>
              </w:rPr>
              <w:fldChar w:fldCharType="separate"/>
            </w:r>
            <w:r w:rsidR="00480E5A">
              <w:rPr>
                <w:noProof/>
                <w:webHidden/>
              </w:rPr>
              <w:t>3</w:t>
            </w:r>
            <w:r w:rsidR="00480E5A">
              <w:rPr>
                <w:noProof/>
                <w:webHidden/>
              </w:rPr>
              <w:fldChar w:fldCharType="end"/>
            </w:r>
          </w:hyperlink>
        </w:p>
        <w:p w14:paraId="7A17CAB2" w14:textId="3ACAC580" w:rsidR="00480E5A" w:rsidRDefault="001C22FE">
          <w:pPr>
            <w:pStyle w:val="Spistreci1"/>
            <w:tabs>
              <w:tab w:val="right" w:leader="dot" w:pos="9062"/>
            </w:tabs>
            <w:rPr>
              <w:rFonts w:eastAsiaTheme="minorEastAsia"/>
              <w:noProof/>
              <w:sz w:val="24"/>
              <w:szCs w:val="24"/>
              <w:lang w:eastAsia="pl-PL"/>
            </w:rPr>
          </w:pPr>
          <w:hyperlink w:anchor="_Toc68879604" w:history="1">
            <w:r w:rsidR="00480E5A" w:rsidRPr="008E64CE">
              <w:rPr>
                <w:rStyle w:val="Hipercze"/>
                <w:rFonts w:ascii="Times New Roman" w:eastAsia="Times New Roman" w:hAnsi="Times New Roman" w:cs="Times New Roman"/>
                <w:b/>
                <w:noProof/>
                <w:lang w:eastAsia="pl-PL"/>
              </w:rPr>
              <w:t>V. Opis przedmiotu zamówienia.</w:t>
            </w:r>
            <w:r w:rsidR="00480E5A">
              <w:rPr>
                <w:noProof/>
                <w:webHidden/>
              </w:rPr>
              <w:tab/>
            </w:r>
            <w:r w:rsidR="00480E5A">
              <w:rPr>
                <w:noProof/>
                <w:webHidden/>
              </w:rPr>
              <w:fldChar w:fldCharType="begin"/>
            </w:r>
            <w:r w:rsidR="00480E5A">
              <w:rPr>
                <w:noProof/>
                <w:webHidden/>
              </w:rPr>
              <w:instrText xml:space="preserve"> PAGEREF _Toc68879604 \h </w:instrText>
            </w:r>
            <w:r w:rsidR="00480E5A">
              <w:rPr>
                <w:noProof/>
                <w:webHidden/>
              </w:rPr>
            </w:r>
            <w:r w:rsidR="00480E5A">
              <w:rPr>
                <w:noProof/>
                <w:webHidden/>
              </w:rPr>
              <w:fldChar w:fldCharType="separate"/>
            </w:r>
            <w:r w:rsidR="00480E5A">
              <w:rPr>
                <w:noProof/>
                <w:webHidden/>
              </w:rPr>
              <w:t>3</w:t>
            </w:r>
            <w:r w:rsidR="00480E5A">
              <w:rPr>
                <w:noProof/>
                <w:webHidden/>
              </w:rPr>
              <w:fldChar w:fldCharType="end"/>
            </w:r>
          </w:hyperlink>
        </w:p>
        <w:p w14:paraId="7DC817B4" w14:textId="548B6B0A" w:rsidR="00480E5A" w:rsidRDefault="001C22FE">
          <w:pPr>
            <w:pStyle w:val="Spistreci1"/>
            <w:tabs>
              <w:tab w:val="right" w:leader="dot" w:pos="9062"/>
            </w:tabs>
            <w:rPr>
              <w:rFonts w:eastAsiaTheme="minorEastAsia"/>
              <w:noProof/>
              <w:sz w:val="24"/>
              <w:szCs w:val="24"/>
              <w:lang w:eastAsia="pl-PL"/>
            </w:rPr>
          </w:pPr>
          <w:hyperlink w:anchor="_Toc68879605" w:history="1">
            <w:r w:rsidR="00480E5A" w:rsidRPr="008E64CE">
              <w:rPr>
                <w:rStyle w:val="Hipercze"/>
                <w:rFonts w:ascii="Times New Roman" w:eastAsia="Times New Roman" w:hAnsi="Times New Roman" w:cs="Times New Roman"/>
                <w:b/>
                <w:noProof/>
                <w:lang w:eastAsia="pl-PL"/>
              </w:rPr>
              <w:t>VI. Termin wykonania zamówienia.</w:t>
            </w:r>
            <w:r w:rsidR="00480E5A">
              <w:rPr>
                <w:noProof/>
                <w:webHidden/>
              </w:rPr>
              <w:tab/>
            </w:r>
            <w:r w:rsidR="00480E5A">
              <w:rPr>
                <w:noProof/>
                <w:webHidden/>
              </w:rPr>
              <w:fldChar w:fldCharType="begin"/>
            </w:r>
            <w:r w:rsidR="00480E5A">
              <w:rPr>
                <w:noProof/>
                <w:webHidden/>
              </w:rPr>
              <w:instrText xml:space="preserve"> PAGEREF _Toc68879605 \h </w:instrText>
            </w:r>
            <w:r w:rsidR="00480E5A">
              <w:rPr>
                <w:noProof/>
                <w:webHidden/>
              </w:rPr>
            </w:r>
            <w:r w:rsidR="00480E5A">
              <w:rPr>
                <w:noProof/>
                <w:webHidden/>
              </w:rPr>
              <w:fldChar w:fldCharType="separate"/>
            </w:r>
            <w:r w:rsidR="00480E5A">
              <w:rPr>
                <w:noProof/>
                <w:webHidden/>
              </w:rPr>
              <w:t>6</w:t>
            </w:r>
            <w:r w:rsidR="00480E5A">
              <w:rPr>
                <w:noProof/>
                <w:webHidden/>
              </w:rPr>
              <w:fldChar w:fldCharType="end"/>
            </w:r>
          </w:hyperlink>
        </w:p>
        <w:p w14:paraId="00425D24" w14:textId="5127C778" w:rsidR="00480E5A" w:rsidRDefault="001C22FE">
          <w:pPr>
            <w:pStyle w:val="Spistreci1"/>
            <w:tabs>
              <w:tab w:val="right" w:leader="dot" w:pos="9062"/>
            </w:tabs>
            <w:rPr>
              <w:rFonts w:eastAsiaTheme="minorEastAsia"/>
              <w:noProof/>
              <w:sz w:val="24"/>
              <w:szCs w:val="24"/>
              <w:lang w:eastAsia="pl-PL"/>
            </w:rPr>
          </w:pPr>
          <w:hyperlink w:anchor="_Toc68879606" w:history="1">
            <w:r w:rsidR="00480E5A" w:rsidRPr="008E64CE">
              <w:rPr>
                <w:rStyle w:val="Hipercze"/>
                <w:rFonts w:ascii="Times New Roman" w:eastAsia="Times New Roman" w:hAnsi="Times New Roman" w:cs="Times New Roman"/>
                <w:b/>
                <w:noProof/>
                <w:lang w:eastAsia="pl-PL"/>
              </w:rPr>
              <w:t>VII. Projektowane postanowienia umowy w sprawie zamówienia publicznego, które zostaną wprowadzone do treści tej umowy.</w:t>
            </w:r>
            <w:r w:rsidR="00480E5A">
              <w:rPr>
                <w:noProof/>
                <w:webHidden/>
              </w:rPr>
              <w:tab/>
            </w:r>
            <w:r w:rsidR="00480E5A">
              <w:rPr>
                <w:noProof/>
                <w:webHidden/>
              </w:rPr>
              <w:fldChar w:fldCharType="begin"/>
            </w:r>
            <w:r w:rsidR="00480E5A">
              <w:rPr>
                <w:noProof/>
                <w:webHidden/>
              </w:rPr>
              <w:instrText xml:space="preserve"> PAGEREF _Toc68879606 \h </w:instrText>
            </w:r>
            <w:r w:rsidR="00480E5A">
              <w:rPr>
                <w:noProof/>
                <w:webHidden/>
              </w:rPr>
            </w:r>
            <w:r w:rsidR="00480E5A">
              <w:rPr>
                <w:noProof/>
                <w:webHidden/>
              </w:rPr>
              <w:fldChar w:fldCharType="separate"/>
            </w:r>
            <w:r w:rsidR="00480E5A">
              <w:rPr>
                <w:noProof/>
                <w:webHidden/>
              </w:rPr>
              <w:t>6</w:t>
            </w:r>
            <w:r w:rsidR="00480E5A">
              <w:rPr>
                <w:noProof/>
                <w:webHidden/>
              </w:rPr>
              <w:fldChar w:fldCharType="end"/>
            </w:r>
          </w:hyperlink>
        </w:p>
        <w:p w14:paraId="0CFBCE3A" w14:textId="504E7E71" w:rsidR="00480E5A" w:rsidRDefault="001C22FE">
          <w:pPr>
            <w:pStyle w:val="Spistreci1"/>
            <w:tabs>
              <w:tab w:val="right" w:leader="dot" w:pos="9062"/>
            </w:tabs>
            <w:rPr>
              <w:rFonts w:eastAsiaTheme="minorEastAsia"/>
              <w:noProof/>
              <w:sz w:val="24"/>
              <w:szCs w:val="24"/>
              <w:lang w:eastAsia="pl-PL"/>
            </w:rPr>
          </w:pPr>
          <w:hyperlink w:anchor="_Toc68879607" w:history="1">
            <w:r w:rsidR="00480E5A" w:rsidRPr="008E64CE">
              <w:rPr>
                <w:rStyle w:val="Hipercze"/>
                <w:rFonts w:ascii="Times New Roman" w:eastAsia="Times New Roman" w:hAnsi="Times New Roman" w:cs="Times New Roman"/>
                <w:b/>
                <w:noProof/>
                <w:lang w:eastAsia="pl-PL"/>
              </w:rPr>
              <w:t>VIII. Informacje o środkach komunikacji elektronicznej, przy użyciu których Zamawiający będzie komunikował się z Wykonawcami, oraz informacje o wymaganiach technicznych i organizacyjnych sporządzania, wysyłania i odbierania korespondencji elektronicznej.</w:t>
            </w:r>
            <w:r w:rsidR="00480E5A">
              <w:rPr>
                <w:noProof/>
                <w:webHidden/>
              </w:rPr>
              <w:tab/>
            </w:r>
            <w:r w:rsidR="00480E5A">
              <w:rPr>
                <w:noProof/>
                <w:webHidden/>
              </w:rPr>
              <w:fldChar w:fldCharType="begin"/>
            </w:r>
            <w:r w:rsidR="00480E5A">
              <w:rPr>
                <w:noProof/>
                <w:webHidden/>
              </w:rPr>
              <w:instrText xml:space="preserve"> PAGEREF _Toc68879607 \h </w:instrText>
            </w:r>
            <w:r w:rsidR="00480E5A">
              <w:rPr>
                <w:noProof/>
                <w:webHidden/>
              </w:rPr>
            </w:r>
            <w:r w:rsidR="00480E5A">
              <w:rPr>
                <w:noProof/>
                <w:webHidden/>
              </w:rPr>
              <w:fldChar w:fldCharType="separate"/>
            </w:r>
            <w:r w:rsidR="00480E5A">
              <w:rPr>
                <w:noProof/>
                <w:webHidden/>
              </w:rPr>
              <w:t>6</w:t>
            </w:r>
            <w:r w:rsidR="00480E5A">
              <w:rPr>
                <w:noProof/>
                <w:webHidden/>
              </w:rPr>
              <w:fldChar w:fldCharType="end"/>
            </w:r>
          </w:hyperlink>
        </w:p>
        <w:p w14:paraId="332337A0" w14:textId="4C53040E" w:rsidR="00480E5A" w:rsidRDefault="001C22FE">
          <w:pPr>
            <w:pStyle w:val="Spistreci1"/>
            <w:tabs>
              <w:tab w:val="right" w:leader="dot" w:pos="9062"/>
            </w:tabs>
            <w:rPr>
              <w:rFonts w:eastAsiaTheme="minorEastAsia"/>
              <w:noProof/>
              <w:sz w:val="24"/>
              <w:szCs w:val="24"/>
              <w:lang w:eastAsia="pl-PL"/>
            </w:rPr>
          </w:pPr>
          <w:hyperlink w:anchor="_Toc68879608" w:history="1">
            <w:r w:rsidR="00480E5A" w:rsidRPr="008E64CE">
              <w:rPr>
                <w:rStyle w:val="Hipercze"/>
                <w:rFonts w:ascii="Times New Roman" w:eastAsia="Times New Roman" w:hAnsi="Times New Roman" w:cs="Times New Roman"/>
                <w:b/>
                <w:noProof/>
                <w:lang w:eastAsia="pl-PL"/>
              </w:rPr>
              <w:t>IX. Informacje o sposobie komunikowania się Zamawiającego z Wykonawcami w inny sposób niż przy użyciu środków komunikacji elektronicznej w przypadku zaistnienia jednej z sytuacji określonych w art. 65 ust. 1, art. 66 i art. 69 Pzp.</w:t>
            </w:r>
            <w:r w:rsidR="00480E5A">
              <w:rPr>
                <w:noProof/>
                <w:webHidden/>
              </w:rPr>
              <w:tab/>
            </w:r>
            <w:r w:rsidR="00480E5A">
              <w:rPr>
                <w:noProof/>
                <w:webHidden/>
              </w:rPr>
              <w:fldChar w:fldCharType="begin"/>
            </w:r>
            <w:r w:rsidR="00480E5A">
              <w:rPr>
                <w:noProof/>
                <w:webHidden/>
              </w:rPr>
              <w:instrText xml:space="preserve"> PAGEREF _Toc68879608 \h </w:instrText>
            </w:r>
            <w:r w:rsidR="00480E5A">
              <w:rPr>
                <w:noProof/>
                <w:webHidden/>
              </w:rPr>
            </w:r>
            <w:r w:rsidR="00480E5A">
              <w:rPr>
                <w:noProof/>
                <w:webHidden/>
              </w:rPr>
              <w:fldChar w:fldCharType="separate"/>
            </w:r>
            <w:r w:rsidR="00480E5A">
              <w:rPr>
                <w:noProof/>
                <w:webHidden/>
              </w:rPr>
              <w:t>7</w:t>
            </w:r>
            <w:r w:rsidR="00480E5A">
              <w:rPr>
                <w:noProof/>
                <w:webHidden/>
              </w:rPr>
              <w:fldChar w:fldCharType="end"/>
            </w:r>
          </w:hyperlink>
        </w:p>
        <w:p w14:paraId="6919D1F3" w14:textId="37333F46" w:rsidR="00480E5A" w:rsidRDefault="001C22FE">
          <w:pPr>
            <w:pStyle w:val="Spistreci1"/>
            <w:tabs>
              <w:tab w:val="right" w:leader="dot" w:pos="9062"/>
            </w:tabs>
            <w:rPr>
              <w:rFonts w:eastAsiaTheme="minorEastAsia"/>
              <w:noProof/>
              <w:sz w:val="24"/>
              <w:szCs w:val="24"/>
              <w:lang w:eastAsia="pl-PL"/>
            </w:rPr>
          </w:pPr>
          <w:hyperlink w:anchor="_Toc68879609" w:history="1">
            <w:r w:rsidR="00480E5A" w:rsidRPr="008E64CE">
              <w:rPr>
                <w:rStyle w:val="Hipercze"/>
                <w:rFonts w:ascii="Times New Roman" w:eastAsia="Times New Roman" w:hAnsi="Times New Roman" w:cs="Times New Roman"/>
                <w:b/>
                <w:noProof/>
                <w:lang w:eastAsia="pl-PL"/>
              </w:rPr>
              <w:t>X. Wskazanie osób uprawnionych do komunikowania się z Wykonawcami.</w:t>
            </w:r>
            <w:r w:rsidR="00480E5A">
              <w:rPr>
                <w:noProof/>
                <w:webHidden/>
              </w:rPr>
              <w:tab/>
            </w:r>
            <w:r w:rsidR="00480E5A">
              <w:rPr>
                <w:noProof/>
                <w:webHidden/>
              </w:rPr>
              <w:fldChar w:fldCharType="begin"/>
            </w:r>
            <w:r w:rsidR="00480E5A">
              <w:rPr>
                <w:noProof/>
                <w:webHidden/>
              </w:rPr>
              <w:instrText xml:space="preserve"> PAGEREF _Toc68879609 \h </w:instrText>
            </w:r>
            <w:r w:rsidR="00480E5A">
              <w:rPr>
                <w:noProof/>
                <w:webHidden/>
              </w:rPr>
            </w:r>
            <w:r w:rsidR="00480E5A">
              <w:rPr>
                <w:noProof/>
                <w:webHidden/>
              </w:rPr>
              <w:fldChar w:fldCharType="separate"/>
            </w:r>
            <w:r w:rsidR="00480E5A">
              <w:rPr>
                <w:noProof/>
                <w:webHidden/>
              </w:rPr>
              <w:t>8</w:t>
            </w:r>
            <w:r w:rsidR="00480E5A">
              <w:rPr>
                <w:noProof/>
                <w:webHidden/>
              </w:rPr>
              <w:fldChar w:fldCharType="end"/>
            </w:r>
          </w:hyperlink>
        </w:p>
        <w:p w14:paraId="1E984A42" w14:textId="3F6259C2" w:rsidR="00480E5A" w:rsidRDefault="001C22FE">
          <w:pPr>
            <w:pStyle w:val="Spistreci1"/>
            <w:tabs>
              <w:tab w:val="right" w:leader="dot" w:pos="9062"/>
            </w:tabs>
            <w:rPr>
              <w:rFonts w:eastAsiaTheme="minorEastAsia"/>
              <w:noProof/>
              <w:sz w:val="24"/>
              <w:szCs w:val="24"/>
              <w:lang w:eastAsia="pl-PL"/>
            </w:rPr>
          </w:pPr>
          <w:hyperlink w:anchor="_Toc68879610" w:history="1">
            <w:r w:rsidR="00480E5A" w:rsidRPr="008E64CE">
              <w:rPr>
                <w:rStyle w:val="Hipercze"/>
                <w:rFonts w:ascii="Times New Roman" w:eastAsia="Times New Roman" w:hAnsi="Times New Roman" w:cs="Times New Roman"/>
                <w:b/>
                <w:noProof/>
                <w:lang w:eastAsia="pl-PL"/>
              </w:rPr>
              <w:t>XI. Termin związania ofertą.</w:t>
            </w:r>
            <w:r w:rsidR="00480E5A">
              <w:rPr>
                <w:noProof/>
                <w:webHidden/>
              </w:rPr>
              <w:tab/>
            </w:r>
            <w:r w:rsidR="00480E5A">
              <w:rPr>
                <w:noProof/>
                <w:webHidden/>
              </w:rPr>
              <w:fldChar w:fldCharType="begin"/>
            </w:r>
            <w:r w:rsidR="00480E5A">
              <w:rPr>
                <w:noProof/>
                <w:webHidden/>
              </w:rPr>
              <w:instrText xml:space="preserve"> PAGEREF _Toc68879610 \h </w:instrText>
            </w:r>
            <w:r w:rsidR="00480E5A">
              <w:rPr>
                <w:noProof/>
                <w:webHidden/>
              </w:rPr>
            </w:r>
            <w:r w:rsidR="00480E5A">
              <w:rPr>
                <w:noProof/>
                <w:webHidden/>
              </w:rPr>
              <w:fldChar w:fldCharType="separate"/>
            </w:r>
            <w:r w:rsidR="00480E5A">
              <w:rPr>
                <w:noProof/>
                <w:webHidden/>
              </w:rPr>
              <w:t>8</w:t>
            </w:r>
            <w:r w:rsidR="00480E5A">
              <w:rPr>
                <w:noProof/>
                <w:webHidden/>
              </w:rPr>
              <w:fldChar w:fldCharType="end"/>
            </w:r>
          </w:hyperlink>
        </w:p>
        <w:p w14:paraId="53658238" w14:textId="2E97B773" w:rsidR="00480E5A" w:rsidRDefault="001C22FE">
          <w:pPr>
            <w:pStyle w:val="Spistreci1"/>
            <w:tabs>
              <w:tab w:val="right" w:leader="dot" w:pos="9062"/>
            </w:tabs>
            <w:rPr>
              <w:rFonts w:eastAsiaTheme="minorEastAsia"/>
              <w:noProof/>
              <w:sz w:val="24"/>
              <w:szCs w:val="24"/>
              <w:lang w:eastAsia="pl-PL"/>
            </w:rPr>
          </w:pPr>
          <w:hyperlink w:anchor="_Toc68879611" w:history="1">
            <w:r w:rsidR="00480E5A" w:rsidRPr="008E64CE">
              <w:rPr>
                <w:rStyle w:val="Hipercze"/>
                <w:rFonts w:ascii="Times New Roman" w:eastAsia="Times New Roman" w:hAnsi="Times New Roman" w:cs="Times New Roman"/>
                <w:b/>
                <w:noProof/>
                <w:lang w:eastAsia="pl-PL"/>
              </w:rPr>
              <w:t>XII. Opis sposobu przygotowania oferty.</w:t>
            </w:r>
            <w:r w:rsidR="00480E5A">
              <w:rPr>
                <w:noProof/>
                <w:webHidden/>
              </w:rPr>
              <w:tab/>
            </w:r>
            <w:r w:rsidR="00480E5A">
              <w:rPr>
                <w:noProof/>
                <w:webHidden/>
              </w:rPr>
              <w:fldChar w:fldCharType="begin"/>
            </w:r>
            <w:r w:rsidR="00480E5A">
              <w:rPr>
                <w:noProof/>
                <w:webHidden/>
              </w:rPr>
              <w:instrText xml:space="preserve"> PAGEREF _Toc68879611 \h </w:instrText>
            </w:r>
            <w:r w:rsidR="00480E5A">
              <w:rPr>
                <w:noProof/>
                <w:webHidden/>
              </w:rPr>
            </w:r>
            <w:r w:rsidR="00480E5A">
              <w:rPr>
                <w:noProof/>
                <w:webHidden/>
              </w:rPr>
              <w:fldChar w:fldCharType="separate"/>
            </w:r>
            <w:r w:rsidR="00480E5A">
              <w:rPr>
                <w:noProof/>
                <w:webHidden/>
              </w:rPr>
              <w:t>8</w:t>
            </w:r>
            <w:r w:rsidR="00480E5A">
              <w:rPr>
                <w:noProof/>
                <w:webHidden/>
              </w:rPr>
              <w:fldChar w:fldCharType="end"/>
            </w:r>
          </w:hyperlink>
        </w:p>
        <w:p w14:paraId="784179AE" w14:textId="5955B49E" w:rsidR="00480E5A" w:rsidRDefault="001C22FE">
          <w:pPr>
            <w:pStyle w:val="Spistreci1"/>
            <w:tabs>
              <w:tab w:val="right" w:leader="dot" w:pos="9062"/>
            </w:tabs>
            <w:rPr>
              <w:rFonts w:eastAsiaTheme="minorEastAsia"/>
              <w:noProof/>
              <w:sz w:val="24"/>
              <w:szCs w:val="24"/>
              <w:lang w:eastAsia="pl-PL"/>
            </w:rPr>
          </w:pPr>
          <w:hyperlink w:anchor="_Toc68879612" w:history="1">
            <w:r w:rsidR="00480E5A" w:rsidRPr="008E64CE">
              <w:rPr>
                <w:rStyle w:val="Hipercze"/>
                <w:rFonts w:ascii="Times New Roman" w:eastAsia="Times New Roman" w:hAnsi="Times New Roman" w:cs="Times New Roman"/>
                <w:b/>
                <w:noProof/>
                <w:lang w:eastAsia="pl-PL"/>
              </w:rPr>
              <w:t>XIII. Sposób oraz termin składania ofert.</w:t>
            </w:r>
            <w:r w:rsidR="00480E5A">
              <w:rPr>
                <w:noProof/>
                <w:webHidden/>
              </w:rPr>
              <w:tab/>
            </w:r>
            <w:r w:rsidR="00480E5A">
              <w:rPr>
                <w:noProof/>
                <w:webHidden/>
              </w:rPr>
              <w:fldChar w:fldCharType="begin"/>
            </w:r>
            <w:r w:rsidR="00480E5A">
              <w:rPr>
                <w:noProof/>
                <w:webHidden/>
              </w:rPr>
              <w:instrText xml:space="preserve"> PAGEREF _Toc68879612 \h </w:instrText>
            </w:r>
            <w:r w:rsidR="00480E5A">
              <w:rPr>
                <w:noProof/>
                <w:webHidden/>
              </w:rPr>
            </w:r>
            <w:r w:rsidR="00480E5A">
              <w:rPr>
                <w:noProof/>
                <w:webHidden/>
              </w:rPr>
              <w:fldChar w:fldCharType="separate"/>
            </w:r>
            <w:r w:rsidR="00480E5A">
              <w:rPr>
                <w:noProof/>
                <w:webHidden/>
              </w:rPr>
              <w:t>12</w:t>
            </w:r>
            <w:r w:rsidR="00480E5A">
              <w:rPr>
                <w:noProof/>
                <w:webHidden/>
              </w:rPr>
              <w:fldChar w:fldCharType="end"/>
            </w:r>
          </w:hyperlink>
        </w:p>
        <w:p w14:paraId="02E5F22A" w14:textId="2E1BCB90" w:rsidR="00480E5A" w:rsidRDefault="001C22FE">
          <w:pPr>
            <w:pStyle w:val="Spistreci1"/>
            <w:tabs>
              <w:tab w:val="right" w:leader="dot" w:pos="9062"/>
            </w:tabs>
            <w:rPr>
              <w:rFonts w:eastAsiaTheme="minorEastAsia"/>
              <w:noProof/>
              <w:sz w:val="24"/>
              <w:szCs w:val="24"/>
              <w:lang w:eastAsia="pl-PL"/>
            </w:rPr>
          </w:pPr>
          <w:hyperlink w:anchor="_Toc68879613" w:history="1">
            <w:r w:rsidR="00480E5A" w:rsidRPr="008E64CE">
              <w:rPr>
                <w:rStyle w:val="Hipercze"/>
                <w:rFonts w:ascii="Times New Roman" w:eastAsia="Times New Roman" w:hAnsi="Times New Roman" w:cs="Times New Roman"/>
                <w:b/>
                <w:noProof/>
                <w:lang w:eastAsia="pl-PL"/>
              </w:rPr>
              <w:t>XIV. Termin otwarcia ofert.</w:t>
            </w:r>
            <w:r w:rsidR="00480E5A">
              <w:rPr>
                <w:noProof/>
                <w:webHidden/>
              </w:rPr>
              <w:tab/>
            </w:r>
            <w:r w:rsidR="00480E5A">
              <w:rPr>
                <w:noProof/>
                <w:webHidden/>
              </w:rPr>
              <w:fldChar w:fldCharType="begin"/>
            </w:r>
            <w:r w:rsidR="00480E5A">
              <w:rPr>
                <w:noProof/>
                <w:webHidden/>
              </w:rPr>
              <w:instrText xml:space="preserve"> PAGEREF _Toc68879613 \h </w:instrText>
            </w:r>
            <w:r w:rsidR="00480E5A">
              <w:rPr>
                <w:noProof/>
                <w:webHidden/>
              </w:rPr>
            </w:r>
            <w:r w:rsidR="00480E5A">
              <w:rPr>
                <w:noProof/>
                <w:webHidden/>
              </w:rPr>
              <w:fldChar w:fldCharType="separate"/>
            </w:r>
            <w:r w:rsidR="00480E5A">
              <w:rPr>
                <w:noProof/>
                <w:webHidden/>
              </w:rPr>
              <w:t>12</w:t>
            </w:r>
            <w:r w:rsidR="00480E5A">
              <w:rPr>
                <w:noProof/>
                <w:webHidden/>
              </w:rPr>
              <w:fldChar w:fldCharType="end"/>
            </w:r>
          </w:hyperlink>
        </w:p>
        <w:p w14:paraId="4A87E2BD" w14:textId="19BDC047" w:rsidR="00480E5A" w:rsidRDefault="001C22FE">
          <w:pPr>
            <w:pStyle w:val="Spistreci1"/>
            <w:tabs>
              <w:tab w:val="right" w:leader="dot" w:pos="9062"/>
            </w:tabs>
            <w:rPr>
              <w:rFonts w:eastAsiaTheme="minorEastAsia"/>
              <w:noProof/>
              <w:sz w:val="24"/>
              <w:szCs w:val="24"/>
              <w:lang w:eastAsia="pl-PL"/>
            </w:rPr>
          </w:pPr>
          <w:hyperlink w:anchor="_Toc68879614" w:history="1">
            <w:r w:rsidR="00480E5A" w:rsidRPr="008E64CE">
              <w:rPr>
                <w:rStyle w:val="Hipercze"/>
                <w:rFonts w:ascii="Times New Roman" w:eastAsia="Times New Roman" w:hAnsi="Times New Roman" w:cs="Times New Roman"/>
                <w:b/>
                <w:noProof/>
                <w:lang w:eastAsia="pl-PL"/>
              </w:rPr>
              <w:t>XV. Podstawy wykluczenia, o których mowa w art. 108 ust. 1 Pzp.</w:t>
            </w:r>
            <w:r w:rsidR="00480E5A">
              <w:rPr>
                <w:noProof/>
                <w:webHidden/>
              </w:rPr>
              <w:tab/>
            </w:r>
            <w:r w:rsidR="00480E5A">
              <w:rPr>
                <w:noProof/>
                <w:webHidden/>
              </w:rPr>
              <w:fldChar w:fldCharType="begin"/>
            </w:r>
            <w:r w:rsidR="00480E5A">
              <w:rPr>
                <w:noProof/>
                <w:webHidden/>
              </w:rPr>
              <w:instrText xml:space="preserve"> PAGEREF _Toc68879614 \h </w:instrText>
            </w:r>
            <w:r w:rsidR="00480E5A">
              <w:rPr>
                <w:noProof/>
                <w:webHidden/>
              </w:rPr>
            </w:r>
            <w:r w:rsidR="00480E5A">
              <w:rPr>
                <w:noProof/>
                <w:webHidden/>
              </w:rPr>
              <w:fldChar w:fldCharType="separate"/>
            </w:r>
            <w:r w:rsidR="00480E5A">
              <w:rPr>
                <w:noProof/>
                <w:webHidden/>
              </w:rPr>
              <w:t>12</w:t>
            </w:r>
            <w:r w:rsidR="00480E5A">
              <w:rPr>
                <w:noProof/>
                <w:webHidden/>
              </w:rPr>
              <w:fldChar w:fldCharType="end"/>
            </w:r>
          </w:hyperlink>
        </w:p>
        <w:p w14:paraId="5A125051" w14:textId="2B3DEE2D" w:rsidR="00480E5A" w:rsidRDefault="001C22FE">
          <w:pPr>
            <w:pStyle w:val="Spistreci1"/>
            <w:tabs>
              <w:tab w:val="right" w:leader="dot" w:pos="9062"/>
            </w:tabs>
            <w:rPr>
              <w:rFonts w:eastAsiaTheme="minorEastAsia"/>
              <w:noProof/>
              <w:sz w:val="24"/>
              <w:szCs w:val="24"/>
              <w:lang w:eastAsia="pl-PL"/>
            </w:rPr>
          </w:pPr>
          <w:hyperlink w:anchor="_Toc68879615" w:history="1">
            <w:r w:rsidR="00480E5A" w:rsidRPr="008E64CE">
              <w:rPr>
                <w:rStyle w:val="Hipercze"/>
                <w:rFonts w:ascii="Times New Roman" w:eastAsia="Times New Roman" w:hAnsi="Times New Roman" w:cs="Times New Roman"/>
                <w:b/>
                <w:noProof/>
                <w:lang w:eastAsia="pl-PL"/>
              </w:rPr>
              <w:t>XVI. Sposób obliczenia ceny.</w:t>
            </w:r>
            <w:r w:rsidR="00480E5A">
              <w:rPr>
                <w:noProof/>
                <w:webHidden/>
              </w:rPr>
              <w:tab/>
            </w:r>
            <w:r w:rsidR="00480E5A">
              <w:rPr>
                <w:noProof/>
                <w:webHidden/>
              </w:rPr>
              <w:fldChar w:fldCharType="begin"/>
            </w:r>
            <w:r w:rsidR="00480E5A">
              <w:rPr>
                <w:noProof/>
                <w:webHidden/>
              </w:rPr>
              <w:instrText xml:space="preserve"> PAGEREF _Toc68879615 \h </w:instrText>
            </w:r>
            <w:r w:rsidR="00480E5A">
              <w:rPr>
                <w:noProof/>
                <w:webHidden/>
              </w:rPr>
            </w:r>
            <w:r w:rsidR="00480E5A">
              <w:rPr>
                <w:noProof/>
                <w:webHidden/>
              </w:rPr>
              <w:fldChar w:fldCharType="separate"/>
            </w:r>
            <w:r w:rsidR="00480E5A">
              <w:rPr>
                <w:noProof/>
                <w:webHidden/>
              </w:rPr>
              <w:t>13</w:t>
            </w:r>
            <w:r w:rsidR="00480E5A">
              <w:rPr>
                <w:noProof/>
                <w:webHidden/>
              </w:rPr>
              <w:fldChar w:fldCharType="end"/>
            </w:r>
          </w:hyperlink>
        </w:p>
        <w:p w14:paraId="0BA0143D" w14:textId="4C165273" w:rsidR="00480E5A" w:rsidRDefault="001C22FE">
          <w:pPr>
            <w:pStyle w:val="Spistreci1"/>
            <w:tabs>
              <w:tab w:val="right" w:leader="dot" w:pos="9062"/>
            </w:tabs>
            <w:rPr>
              <w:rFonts w:eastAsiaTheme="minorEastAsia"/>
              <w:noProof/>
              <w:sz w:val="24"/>
              <w:szCs w:val="24"/>
              <w:lang w:eastAsia="pl-PL"/>
            </w:rPr>
          </w:pPr>
          <w:hyperlink w:anchor="_Toc68879616" w:history="1">
            <w:r w:rsidR="00480E5A" w:rsidRPr="008E64CE">
              <w:rPr>
                <w:rStyle w:val="Hipercze"/>
                <w:rFonts w:ascii="Times New Roman" w:eastAsia="Times New Roman" w:hAnsi="Times New Roman" w:cs="Times New Roman"/>
                <w:b/>
                <w:noProof/>
                <w:lang w:eastAsia="pl-PL"/>
              </w:rPr>
              <w:t>XVII. Opis kryteriów oceny ofert, wraz z podaniem wag tych kryteriów, i sposobu oceny ofert.</w:t>
            </w:r>
            <w:r w:rsidR="00480E5A">
              <w:rPr>
                <w:noProof/>
                <w:webHidden/>
              </w:rPr>
              <w:tab/>
            </w:r>
            <w:r w:rsidR="00480E5A">
              <w:rPr>
                <w:noProof/>
                <w:webHidden/>
              </w:rPr>
              <w:fldChar w:fldCharType="begin"/>
            </w:r>
            <w:r w:rsidR="00480E5A">
              <w:rPr>
                <w:noProof/>
                <w:webHidden/>
              </w:rPr>
              <w:instrText xml:space="preserve"> PAGEREF _Toc68879616 \h </w:instrText>
            </w:r>
            <w:r w:rsidR="00480E5A">
              <w:rPr>
                <w:noProof/>
                <w:webHidden/>
              </w:rPr>
            </w:r>
            <w:r w:rsidR="00480E5A">
              <w:rPr>
                <w:noProof/>
                <w:webHidden/>
              </w:rPr>
              <w:fldChar w:fldCharType="separate"/>
            </w:r>
            <w:r w:rsidR="00480E5A">
              <w:rPr>
                <w:noProof/>
                <w:webHidden/>
              </w:rPr>
              <w:t>15</w:t>
            </w:r>
            <w:r w:rsidR="00480E5A">
              <w:rPr>
                <w:noProof/>
                <w:webHidden/>
              </w:rPr>
              <w:fldChar w:fldCharType="end"/>
            </w:r>
          </w:hyperlink>
        </w:p>
        <w:p w14:paraId="17350F5A" w14:textId="4A7880A5" w:rsidR="00480E5A" w:rsidRDefault="001C22FE">
          <w:pPr>
            <w:pStyle w:val="Spistreci1"/>
            <w:tabs>
              <w:tab w:val="right" w:leader="dot" w:pos="9062"/>
            </w:tabs>
            <w:rPr>
              <w:rFonts w:eastAsiaTheme="minorEastAsia"/>
              <w:noProof/>
              <w:sz w:val="24"/>
              <w:szCs w:val="24"/>
              <w:lang w:eastAsia="pl-PL"/>
            </w:rPr>
          </w:pPr>
          <w:hyperlink w:anchor="_Toc68879617" w:history="1">
            <w:r w:rsidR="00480E5A" w:rsidRPr="008E64CE">
              <w:rPr>
                <w:rStyle w:val="Hipercze"/>
                <w:rFonts w:ascii="Times New Roman" w:eastAsia="Times New Roman" w:hAnsi="Times New Roman" w:cs="Times New Roman"/>
                <w:b/>
                <w:noProof/>
                <w:lang w:eastAsia="pl-PL"/>
              </w:rPr>
              <w:t>XVIII. Informacje o formalnościach, jakie muszą zostać dopełnione po wyborze oferty  w celu zawarcia umowy w sprawie zamówienia publicznego.</w:t>
            </w:r>
            <w:r w:rsidR="00480E5A">
              <w:rPr>
                <w:noProof/>
                <w:webHidden/>
              </w:rPr>
              <w:tab/>
            </w:r>
            <w:r w:rsidR="00480E5A">
              <w:rPr>
                <w:noProof/>
                <w:webHidden/>
              </w:rPr>
              <w:fldChar w:fldCharType="begin"/>
            </w:r>
            <w:r w:rsidR="00480E5A">
              <w:rPr>
                <w:noProof/>
                <w:webHidden/>
              </w:rPr>
              <w:instrText xml:space="preserve"> PAGEREF _Toc68879617 \h </w:instrText>
            </w:r>
            <w:r w:rsidR="00480E5A">
              <w:rPr>
                <w:noProof/>
                <w:webHidden/>
              </w:rPr>
            </w:r>
            <w:r w:rsidR="00480E5A">
              <w:rPr>
                <w:noProof/>
                <w:webHidden/>
              </w:rPr>
              <w:fldChar w:fldCharType="separate"/>
            </w:r>
            <w:r w:rsidR="00480E5A">
              <w:rPr>
                <w:noProof/>
                <w:webHidden/>
              </w:rPr>
              <w:t>16</w:t>
            </w:r>
            <w:r w:rsidR="00480E5A">
              <w:rPr>
                <w:noProof/>
                <w:webHidden/>
              </w:rPr>
              <w:fldChar w:fldCharType="end"/>
            </w:r>
          </w:hyperlink>
        </w:p>
        <w:p w14:paraId="699AA318" w14:textId="114F57F0" w:rsidR="00480E5A" w:rsidRDefault="001C22FE">
          <w:pPr>
            <w:pStyle w:val="Spistreci1"/>
            <w:tabs>
              <w:tab w:val="right" w:leader="dot" w:pos="9062"/>
            </w:tabs>
            <w:rPr>
              <w:rFonts w:eastAsiaTheme="minorEastAsia"/>
              <w:noProof/>
              <w:sz w:val="24"/>
              <w:szCs w:val="24"/>
              <w:lang w:eastAsia="pl-PL"/>
            </w:rPr>
          </w:pPr>
          <w:hyperlink w:anchor="_Toc68879618" w:history="1">
            <w:r w:rsidR="00480E5A" w:rsidRPr="008E64CE">
              <w:rPr>
                <w:rStyle w:val="Hipercze"/>
                <w:rFonts w:ascii="Times New Roman" w:eastAsia="Times New Roman" w:hAnsi="Times New Roman" w:cs="Times New Roman"/>
                <w:b/>
                <w:noProof/>
                <w:lang w:eastAsia="pl-PL"/>
              </w:rPr>
              <w:t>XIX. Pouczenie o środkach ochrony prawnej przysługujących Wykonawcy.</w:t>
            </w:r>
            <w:r w:rsidR="00480E5A">
              <w:rPr>
                <w:noProof/>
                <w:webHidden/>
              </w:rPr>
              <w:tab/>
            </w:r>
            <w:r w:rsidR="00480E5A">
              <w:rPr>
                <w:noProof/>
                <w:webHidden/>
              </w:rPr>
              <w:fldChar w:fldCharType="begin"/>
            </w:r>
            <w:r w:rsidR="00480E5A">
              <w:rPr>
                <w:noProof/>
                <w:webHidden/>
              </w:rPr>
              <w:instrText xml:space="preserve"> PAGEREF _Toc68879618 \h </w:instrText>
            </w:r>
            <w:r w:rsidR="00480E5A">
              <w:rPr>
                <w:noProof/>
                <w:webHidden/>
              </w:rPr>
            </w:r>
            <w:r w:rsidR="00480E5A">
              <w:rPr>
                <w:noProof/>
                <w:webHidden/>
              </w:rPr>
              <w:fldChar w:fldCharType="separate"/>
            </w:r>
            <w:r w:rsidR="00480E5A">
              <w:rPr>
                <w:noProof/>
                <w:webHidden/>
              </w:rPr>
              <w:t>16</w:t>
            </w:r>
            <w:r w:rsidR="00480E5A">
              <w:rPr>
                <w:noProof/>
                <w:webHidden/>
              </w:rPr>
              <w:fldChar w:fldCharType="end"/>
            </w:r>
          </w:hyperlink>
        </w:p>
        <w:p w14:paraId="6C6FC0C8" w14:textId="6D6FFDAE" w:rsidR="00480E5A" w:rsidRDefault="001C22FE">
          <w:pPr>
            <w:pStyle w:val="Spistreci1"/>
            <w:tabs>
              <w:tab w:val="right" w:leader="dot" w:pos="9062"/>
            </w:tabs>
            <w:rPr>
              <w:rFonts w:eastAsiaTheme="minorEastAsia"/>
              <w:noProof/>
              <w:sz w:val="24"/>
              <w:szCs w:val="24"/>
              <w:lang w:eastAsia="pl-PL"/>
            </w:rPr>
          </w:pPr>
          <w:hyperlink w:anchor="_Toc68879619" w:history="1">
            <w:r w:rsidR="00480E5A" w:rsidRPr="008E64CE">
              <w:rPr>
                <w:rStyle w:val="Hipercze"/>
                <w:rFonts w:ascii="Times New Roman" w:eastAsia="Times New Roman" w:hAnsi="Times New Roman" w:cs="Times New Roman"/>
                <w:b/>
                <w:noProof/>
                <w:lang w:eastAsia="pl-PL"/>
              </w:rPr>
              <w:t>XX. Podstawy wykluczenia, o których mowa w art. 109 ust. 1.</w:t>
            </w:r>
            <w:r w:rsidR="00480E5A">
              <w:rPr>
                <w:noProof/>
                <w:webHidden/>
              </w:rPr>
              <w:tab/>
            </w:r>
            <w:r w:rsidR="00480E5A">
              <w:rPr>
                <w:noProof/>
                <w:webHidden/>
              </w:rPr>
              <w:fldChar w:fldCharType="begin"/>
            </w:r>
            <w:r w:rsidR="00480E5A">
              <w:rPr>
                <w:noProof/>
                <w:webHidden/>
              </w:rPr>
              <w:instrText xml:space="preserve"> PAGEREF _Toc68879619 \h </w:instrText>
            </w:r>
            <w:r w:rsidR="00480E5A">
              <w:rPr>
                <w:noProof/>
                <w:webHidden/>
              </w:rPr>
            </w:r>
            <w:r w:rsidR="00480E5A">
              <w:rPr>
                <w:noProof/>
                <w:webHidden/>
              </w:rPr>
              <w:fldChar w:fldCharType="separate"/>
            </w:r>
            <w:r w:rsidR="00480E5A">
              <w:rPr>
                <w:noProof/>
                <w:webHidden/>
              </w:rPr>
              <w:t>16</w:t>
            </w:r>
            <w:r w:rsidR="00480E5A">
              <w:rPr>
                <w:noProof/>
                <w:webHidden/>
              </w:rPr>
              <w:fldChar w:fldCharType="end"/>
            </w:r>
          </w:hyperlink>
        </w:p>
        <w:p w14:paraId="1643BC88" w14:textId="52BF32FF" w:rsidR="00480E5A" w:rsidRDefault="001C22FE">
          <w:pPr>
            <w:pStyle w:val="Spistreci1"/>
            <w:tabs>
              <w:tab w:val="right" w:leader="dot" w:pos="9062"/>
            </w:tabs>
            <w:rPr>
              <w:rFonts w:eastAsiaTheme="minorEastAsia"/>
              <w:noProof/>
              <w:sz w:val="24"/>
              <w:szCs w:val="24"/>
              <w:lang w:eastAsia="pl-PL"/>
            </w:rPr>
          </w:pPr>
          <w:hyperlink w:anchor="_Toc68879620" w:history="1">
            <w:r w:rsidR="00480E5A" w:rsidRPr="008E64CE">
              <w:rPr>
                <w:rStyle w:val="Hipercze"/>
                <w:rFonts w:ascii="Times New Roman" w:eastAsia="Times New Roman" w:hAnsi="Times New Roman" w:cs="Times New Roman"/>
                <w:b/>
                <w:noProof/>
                <w:lang w:eastAsia="pl-PL"/>
              </w:rPr>
              <w:t>XXI. Informacje o podmiotowych środkach dowodowych.</w:t>
            </w:r>
            <w:r w:rsidR="00480E5A">
              <w:rPr>
                <w:noProof/>
                <w:webHidden/>
              </w:rPr>
              <w:tab/>
            </w:r>
            <w:r w:rsidR="00480E5A">
              <w:rPr>
                <w:noProof/>
                <w:webHidden/>
              </w:rPr>
              <w:fldChar w:fldCharType="begin"/>
            </w:r>
            <w:r w:rsidR="00480E5A">
              <w:rPr>
                <w:noProof/>
                <w:webHidden/>
              </w:rPr>
              <w:instrText xml:space="preserve"> PAGEREF _Toc68879620 \h </w:instrText>
            </w:r>
            <w:r w:rsidR="00480E5A">
              <w:rPr>
                <w:noProof/>
                <w:webHidden/>
              </w:rPr>
            </w:r>
            <w:r w:rsidR="00480E5A">
              <w:rPr>
                <w:noProof/>
                <w:webHidden/>
              </w:rPr>
              <w:fldChar w:fldCharType="separate"/>
            </w:r>
            <w:r w:rsidR="00480E5A">
              <w:rPr>
                <w:noProof/>
                <w:webHidden/>
              </w:rPr>
              <w:t>17</w:t>
            </w:r>
            <w:r w:rsidR="00480E5A">
              <w:rPr>
                <w:noProof/>
                <w:webHidden/>
              </w:rPr>
              <w:fldChar w:fldCharType="end"/>
            </w:r>
          </w:hyperlink>
        </w:p>
        <w:p w14:paraId="3FA47B42" w14:textId="08E0A838" w:rsidR="00480E5A" w:rsidRDefault="001C22FE">
          <w:pPr>
            <w:pStyle w:val="Spistreci1"/>
            <w:tabs>
              <w:tab w:val="right" w:leader="dot" w:pos="9062"/>
            </w:tabs>
            <w:rPr>
              <w:rFonts w:eastAsiaTheme="minorEastAsia"/>
              <w:noProof/>
              <w:sz w:val="24"/>
              <w:szCs w:val="24"/>
              <w:lang w:eastAsia="pl-PL"/>
            </w:rPr>
          </w:pPr>
          <w:hyperlink w:anchor="_Toc68879621" w:history="1">
            <w:r w:rsidR="00480E5A" w:rsidRPr="008E64CE">
              <w:rPr>
                <w:rStyle w:val="Hipercze"/>
                <w:rFonts w:ascii="Times New Roman" w:eastAsia="Times New Roman" w:hAnsi="Times New Roman" w:cs="Times New Roman"/>
                <w:b/>
                <w:noProof/>
                <w:lang w:eastAsia="pl-PL"/>
              </w:rPr>
              <w:t>XXII. Opis części zamówienia.</w:t>
            </w:r>
            <w:r w:rsidR="00480E5A">
              <w:rPr>
                <w:noProof/>
                <w:webHidden/>
              </w:rPr>
              <w:tab/>
            </w:r>
            <w:r w:rsidR="00480E5A">
              <w:rPr>
                <w:noProof/>
                <w:webHidden/>
              </w:rPr>
              <w:fldChar w:fldCharType="begin"/>
            </w:r>
            <w:r w:rsidR="00480E5A">
              <w:rPr>
                <w:noProof/>
                <w:webHidden/>
              </w:rPr>
              <w:instrText xml:space="preserve"> PAGEREF _Toc68879621 \h </w:instrText>
            </w:r>
            <w:r w:rsidR="00480E5A">
              <w:rPr>
                <w:noProof/>
                <w:webHidden/>
              </w:rPr>
            </w:r>
            <w:r w:rsidR="00480E5A">
              <w:rPr>
                <w:noProof/>
                <w:webHidden/>
              </w:rPr>
              <w:fldChar w:fldCharType="separate"/>
            </w:r>
            <w:r w:rsidR="00480E5A">
              <w:rPr>
                <w:noProof/>
                <w:webHidden/>
              </w:rPr>
              <w:t>17</w:t>
            </w:r>
            <w:r w:rsidR="00480E5A">
              <w:rPr>
                <w:noProof/>
                <w:webHidden/>
              </w:rPr>
              <w:fldChar w:fldCharType="end"/>
            </w:r>
          </w:hyperlink>
        </w:p>
        <w:p w14:paraId="24196241" w14:textId="4ED1F800" w:rsidR="00480E5A" w:rsidRDefault="001C22FE">
          <w:pPr>
            <w:pStyle w:val="Spistreci1"/>
            <w:tabs>
              <w:tab w:val="right" w:leader="dot" w:pos="9062"/>
            </w:tabs>
            <w:rPr>
              <w:rFonts w:eastAsiaTheme="minorEastAsia"/>
              <w:noProof/>
              <w:sz w:val="24"/>
              <w:szCs w:val="24"/>
              <w:lang w:eastAsia="pl-PL"/>
            </w:rPr>
          </w:pPr>
          <w:hyperlink w:anchor="_Toc68879622" w:history="1">
            <w:r w:rsidR="00480E5A" w:rsidRPr="008E64CE">
              <w:rPr>
                <w:rStyle w:val="Hipercze"/>
                <w:rFonts w:ascii="Times New Roman" w:eastAsia="Times New Roman" w:hAnsi="Times New Roman" w:cs="Times New Roman"/>
                <w:b/>
                <w:noProof/>
                <w:lang w:eastAsia="pl-PL"/>
              </w:rPr>
              <w:t>XXIII. Wymóg lub możliwość złożenia ofert w postaci katalogów elektronicznych  lub dołączenia katalogów elektronicznych do oferty, w sytuacji określonej w art. 93.</w:t>
            </w:r>
            <w:r w:rsidR="00480E5A">
              <w:rPr>
                <w:noProof/>
                <w:webHidden/>
              </w:rPr>
              <w:tab/>
            </w:r>
            <w:r w:rsidR="00480E5A">
              <w:rPr>
                <w:noProof/>
                <w:webHidden/>
              </w:rPr>
              <w:fldChar w:fldCharType="begin"/>
            </w:r>
            <w:r w:rsidR="00480E5A">
              <w:rPr>
                <w:noProof/>
                <w:webHidden/>
              </w:rPr>
              <w:instrText xml:space="preserve"> PAGEREF _Toc68879622 \h </w:instrText>
            </w:r>
            <w:r w:rsidR="00480E5A">
              <w:rPr>
                <w:noProof/>
                <w:webHidden/>
              </w:rPr>
            </w:r>
            <w:r w:rsidR="00480E5A">
              <w:rPr>
                <w:noProof/>
                <w:webHidden/>
              </w:rPr>
              <w:fldChar w:fldCharType="separate"/>
            </w:r>
            <w:r w:rsidR="00480E5A">
              <w:rPr>
                <w:noProof/>
                <w:webHidden/>
              </w:rPr>
              <w:t>17</w:t>
            </w:r>
            <w:r w:rsidR="00480E5A">
              <w:rPr>
                <w:noProof/>
                <w:webHidden/>
              </w:rPr>
              <w:fldChar w:fldCharType="end"/>
            </w:r>
          </w:hyperlink>
        </w:p>
        <w:p w14:paraId="7CDB11D4" w14:textId="134DB9A1" w:rsidR="00480E5A" w:rsidRDefault="001C22FE">
          <w:pPr>
            <w:pStyle w:val="Spistreci1"/>
            <w:tabs>
              <w:tab w:val="right" w:leader="dot" w:pos="9062"/>
            </w:tabs>
            <w:rPr>
              <w:rFonts w:eastAsiaTheme="minorEastAsia"/>
              <w:noProof/>
              <w:sz w:val="24"/>
              <w:szCs w:val="24"/>
              <w:lang w:eastAsia="pl-PL"/>
            </w:rPr>
          </w:pPr>
          <w:hyperlink w:anchor="_Toc68879623" w:history="1">
            <w:r w:rsidR="00480E5A" w:rsidRPr="008E64CE">
              <w:rPr>
                <w:rStyle w:val="Hipercze"/>
                <w:rFonts w:ascii="Times New Roman" w:eastAsia="Times New Roman" w:hAnsi="Times New Roman" w:cs="Times New Roman"/>
                <w:b/>
                <w:noProof/>
                <w:lang w:eastAsia="pl-PL"/>
              </w:rPr>
              <w:t>XXIV. Ochrona danych osobowych.</w:t>
            </w:r>
            <w:r w:rsidR="00480E5A">
              <w:rPr>
                <w:noProof/>
                <w:webHidden/>
              </w:rPr>
              <w:tab/>
            </w:r>
            <w:r w:rsidR="00480E5A">
              <w:rPr>
                <w:noProof/>
                <w:webHidden/>
              </w:rPr>
              <w:fldChar w:fldCharType="begin"/>
            </w:r>
            <w:r w:rsidR="00480E5A">
              <w:rPr>
                <w:noProof/>
                <w:webHidden/>
              </w:rPr>
              <w:instrText xml:space="preserve"> PAGEREF _Toc68879623 \h </w:instrText>
            </w:r>
            <w:r w:rsidR="00480E5A">
              <w:rPr>
                <w:noProof/>
                <w:webHidden/>
              </w:rPr>
            </w:r>
            <w:r w:rsidR="00480E5A">
              <w:rPr>
                <w:noProof/>
                <w:webHidden/>
              </w:rPr>
              <w:fldChar w:fldCharType="separate"/>
            </w:r>
            <w:r w:rsidR="00480E5A">
              <w:rPr>
                <w:noProof/>
                <w:webHidden/>
              </w:rPr>
              <w:t>17</w:t>
            </w:r>
            <w:r w:rsidR="00480E5A">
              <w:rPr>
                <w:noProof/>
                <w:webHidden/>
              </w:rPr>
              <w:fldChar w:fldCharType="end"/>
            </w:r>
          </w:hyperlink>
        </w:p>
        <w:p w14:paraId="7B47F762" w14:textId="7200E932" w:rsidR="00480E5A" w:rsidRDefault="001C22FE">
          <w:pPr>
            <w:pStyle w:val="Spistreci1"/>
            <w:tabs>
              <w:tab w:val="right" w:leader="dot" w:pos="9062"/>
            </w:tabs>
            <w:rPr>
              <w:rFonts w:eastAsiaTheme="minorEastAsia"/>
              <w:noProof/>
              <w:sz w:val="24"/>
              <w:szCs w:val="24"/>
              <w:lang w:eastAsia="pl-PL"/>
            </w:rPr>
          </w:pPr>
          <w:hyperlink w:anchor="_Toc68879624" w:history="1">
            <w:r w:rsidR="00480E5A" w:rsidRPr="008E64CE">
              <w:rPr>
                <w:rStyle w:val="Hipercze"/>
                <w:rFonts w:ascii="Times New Roman" w:eastAsia="Times New Roman" w:hAnsi="Times New Roman" w:cs="Times New Roman"/>
                <w:b/>
                <w:noProof/>
                <w:lang w:eastAsia="pl-PL"/>
              </w:rPr>
              <w:t>XXV. Wykaz załączników do SWZ.</w:t>
            </w:r>
            <w:r w:rsidR="00480E5A">
              <w:rPr>
                <w:noProof/>
                <w:webHidden/>
              </w:rPr>
              <w:tab/>
            </w:r>
            <w:r w:rsidR="00480E5A">
              <w:rPr>
                <w:noProof/>
                <w:webHidden/>
              </w:rPr>
              <w:fldChar w:fldCharType="begin"/>
            </w:r>
            <w:r w:rsidR="00480E5A">
              <w:rPr>
                <w:noProof/>
                <w:webHidden/>
              </w:rPr>
              <w:instrText xml:space="preserve"> PAGEREF _Toc68879624 \h </w:instrText>
            </w:r>
            <w:r w:rsidR="00480E5A">
              <w:rPr>
                <w:noProof/>
                <w:webHidden/>
              </w:rPr>
            </w:r>
            <w:r w:rsidR="00480E5A">
              <w:rPr>
                <w:noProof/>
                <w:webHidden/>
              </w:rPr>
              <w:fldChar w:fldCharType="separate"/>
            </w:r>
            <w:r w:rsidR="00480E5A">
              <w:rPr>
                <w:noProof/>
                <w:webHidden/>
              </w:rPr>
              <w:t>18</w:t>
            </w:r>
            <w:r w:rsidR="00480E5A">
              <w:rPr>
                <w:noProof/>
                <w:webHidden/>
              </w:rPr>
              <w:fldChar w:fldCharType="end"/>
            </w:r>
          </w:hyperlink>
        </w:p>
        <w:p w14:paraId="69D3007C" w14:textId="4489F9C4" w:rsidR="00C542D6" w:rsidRPr="00050671" w:rsidRDefault="00C72268" w:rsidP="00050671">
          <w:pPr>
            <w:rPr>
              <w:rFonts w:ascii="Times New Roman" w:hAnsi="Times New Roman" w:cs="Times New Roman"/>
              <w:sz w:val="24"/>
              <w:szCs w:val="24"/>
            </w:rPr>
          </w:pPr>
          <w:r w:rsidRPr="00050671">
            <w:rPr>
              <w:rFonts w:ascii="Times New Roman" w:hAnsi="Times New Roman" w:cs="Times New Roman"/>
              <w:b/>
              <w:bCs/>
              <w:sz w:val="24"/>
              <w:szCs w:val="24"/>
            </w:rPr>
            <w:fldChar w:fldCharType="end"/>
          </w:r>
        </w:p>
      </w:sdtContent>
    </w:sdt>
    <w:p w14:paraId="1E3971AF" w14:textId="5BE7E1EC" w:rsidR="000174C4" w:rsidRPr="00050671" w:rsidRDefault="000174C4" w:rsidP="00050671">
      <w:pPr>
        <w:pStyle w:val="Nagwek1"/>
        <w:jc w:val="both"/>
        <w:rPr>
          <w:rFonts w:ascii="Times New Roman" w:eastAsia="Times New Roman" w:hAnsi="Times New Roman" w:cs="Times New Roman"/>
          <w:b/>
          <w:sz w:val="24"/>
          <w:szCs w:val="24"/>
          <w:lang w:eastAsia="pl-PL"/>
        </w:rPr>
      </w:pPr>
      <w:bookmarkStart w:id="1" w:name="_Toc68879600"/>
      <w:r w:rsidRPr="00050671">
        <w:rPr>
          <w:rFonts w:ascii="Times New Roman" w:eastAsia="Times New Roman" w:hAnsi="Times New Roman" w:cs="Times New Roman"/>
          <w:b/>
          <w:sz w:val="24"/>
          <w:szCs w:val="24"/>
          <w:lang w:eastAsia="pl-PL"/>
        </w:rPr>
        <w:t>I.  Nazwa oraz adres Zamawiającego, numer telefonu, adres poczty elektronicznej oraz strony internetowej prowadzonego postępowania.</w:t>
      </w:r>
      <w:bookmarkEnd w:id="1"/>
    </w:p>
    <w:p w14:paraId="1CCAFA94" w14:textId="77777777" w:rsidR="00282079" w:rsidRPr="00050671" w:rsidRDefault="00282079" w:rsidP="00050671">
      <w:pPr>
        <w:spacing w:after="0" w:line="240" w:lineRule="auto"/>
        <w:contextualSpacing/>
        <w:rPr>
          <w:rFonts w:ascii="Times New Roman" w:hAnsi="Times New Roman" w:cs="Times New Roman"/>
          <w:sz w:val="24"/>
          <w:szCs w:val="24"/>
          <w:lang w:eastAsia="pl-PL"/>
        </w:rPr>
      </w:pPr>
    </w:p>
    <w:p w14:paraId="31FBB57E" w14:textId="016FDFE9" w:rsidR="00282079" w:rsidRPr="00050671" w:rsidRDefault="00282079" w:rsidP="00050671">
      <w:pPr>
        <w:spacing w:after="0" w:line="240" w:lineRule="auto"/>
        <w:contextualSpacing/>
        <w:rPr>
          <w:rFonts w:ascii="Times New Roman" w:hAnsi="Times New Roman" w:cs="Times New Roman"/>
          <w:b/>
          <w:sz w:val="24"/>
          <w:szCs w:val="24"/>
          <w:lang w:eastAsia="pl-PL"/>
        </w:rPr>
      </w:pPr>
      <w:r w:rsidRPr="00050671">
        <w:rPr>
          <w:rFonts w:ascii="Times New Roman" w:hAnsi="Times New Roman" w:cs="Times New Roman"/>
          <w:b/>
          <w:sz w:val="24"/>
          <w:szCs w:val="24"/>
          <w:lang w:eastAsia="pl-PL"/>
        </w:rPr>
        <w:t>1.</w:t>
      </w:r>
      <w:r w:rsidR="00C542D6" w:rsidRPr="00050671">
        <w:rPr>
          <w:rFonts w:ascii="Times New Roman" w:hAnsi="Times New Roman" w:cs="Times New Roman"/>
          <w:b/>
          <w:sz w:val="24"/>
          <w:szCs w:val="24"/>
          <w:lang w:eastAsia="pl-PL"/>
        </w:rPr>
        <w:t xml:space="preserve"> Nazwa oraz adres Zamawiającego</w:t>
      </w:r>
      <w:r w:rsidRPr="00050671">
        <w:rPr>
          <w:rFonts w:ascii="Times New Roman" w:hAnsi="Times New Roman" w:cs="Times New Roman"/>
          <w:b/>
          <w:sz w:val="24"/>
          <w:szCs w:val="24"/>
          <w:lang w:eastAsia="pl-PL"/>
        </w:rPr>
        <w:t>:</w:t>
      </w:r>
    </w:p>
    <w:p w14:paraId="206E5F51" w14:textId="77777777" w:rsidR="00282079" w:rsidRPr="00050671" w:rsidRDefault="00282079" w:rsidP="00050671">
      <w:pPr>
        <w:spacing w:after="0" w:line="240" w:lineRule="auto"/>
        <w:contextualSpacing/>
        <w:rPr>
          <w:rFonts w:ascii="Times New Roman" w:hAnsi="Times New Roman" w:cs="Times New Roman"/>
          <w:sz w:val="24"/>
          <w:szCs w:val="24"/>
          <w:lang w:eastAsia="pl-PL"/>
        </w:rPr>
      </w:pPr>
    </w:p>
    <w:p w14:paraId="2DE7E7B5" w14:textId="77777777" w:rsidR="002616F2" w:rsidRPr="002616F2" w:rsidRDefault="002616F2" w:rsidP="002616F2">
      <w:pPr>
        <w:spacing w:after="0" w:line="240" w:lineRule="auto"/>
        <w:contextualSpacing/>
        <w:rPr>
          <w:rFonts w:ascii="Times New Roman" w:eastAsia="Times New Roman" w:hAnsi="Times New Roman" w:cs="Times New Roman"/>
          <w:bCs/>
          <w:sz w:val="24"/>
          <w:szCs w:val="24"/>
          <w:lang w:eastAsia="pl-PL"/>
        </w:rPr>
      </w:pPr>
      <w:r w:rsidRPr="002616F2">
        <w:rPr>
          <w:rFonts w:ascii="Times New Roman" w:eastAsia="Times New Roman" w:hAnsi="Times New Roman" w:cs="Times New Roman"/>
          <w:bCs/>
          <w:sz w:val="24"/>
          <w:szCs w:val="24"/>
          <w:lang w:eastAsia="pl-PL"/>
        </w:rPr>
        <w:t xml:space="preserve">Powiatowe Centrum Pomocy Rodzinie </w:t>
      </w:r>
    </w:p>
    <w:p w14:paraId="34B0E605" w14:textId="77777777" w:rsidR="002616F2" w:rsidRPr="002616F2" w:rsidRDefault="002616F2" w:rsidP="002616F2">
      <w:pPr>
        <w:spacing w:after="0" w:line="240" w:lineRule="auto"/>
        <w:contextualSpacing/>
        <w:rPr>
          <w:rFonts w:ascii="Times New Roman" w:eastAsia="Times New Roman" w:hAnsi="Times New Roman" w:cs="Times New Roman"/>
          <w:bCs/>
          <w:sz w:val="24"/>
          <w:szCs w:val="24"/>
          <w:lang w:eastAsia="pl-PL"/>
        </w:rPr>
      </w:pPr>
      <w:r w:rsidRPr="002616F2">
        <w:rPr>
          <w:rFonts w:ascii="Times New Roman" w:eastAsia="Times New Roman" w:hAnsi="Times New Roman" w:cs="Times New Roman"/>
          <w:bCs/>
          <w:sz w:val="24"/>
          <w:szCs w:val="24"/>
          <w:lang w:eastAsia="pl-PL"/>
        </w:rPr>
        <w:t>ul. Konopnickiej 70</w:t>
      </w:r>
    </w:p>
    <w:p w14:paraId="01750A70" w14:textId="77777777" w:rsidR="002616F2" w:rsidRPr="002616F2" w:rsidRDefault="002616F2" w:rsidP="002616F2">
      <w:pPr>
        <w:spacing w:after="0" w:line="240" w:lineRule="auto"/>
        <w:contextualSpacing/>
        <w:rPr>
          <w:rFonts w:ascii="Times New Roman" w:eastAsia="Times New Roman" w:hAnsi="Times New Roman" w:cs="Times New Roman"/>
          <w:bCs/>
          <w:sz w:val="24"/>
          <w:szCs w:val="24"/>
          <w:lang w:eastAsia="pl-PL"/>
        </w:rPr>
      </w:pPr>
      <w:r w:rsidRPr="002616F2">
        <w:rPr>
          <w:rFonts w:ascii="Times New Roman" w:eastAsia="Times New Roman" w:hAnsi="Times New Roman" w:cs="Times New Roman"/>
          <w:bCs/>
          <w:sz w:val="24"/>
          <w:szCs w:val="24"/>
          <w:lang w:eastAsia="pl-PL"/>
        </w:rPr>
        <w:t xml:space="preserve">12-100 Szczytno </w:t>
      </w:r>
    </w:p>
    <w:p w14:paraId="1AF47FA2" w14:textId="77777777" w:rsidR="002616F2" w:rsidRPr="00050671" w:rsidRDefault="002616F2" w:rsidP="002616F2">
      <w:pPr>
        <w:spacing w:after="0" w:line="240" w:lineRule="auto"/>
        <w:contextualSpacing/>
        <w:rPr>
          <w:rFonts w:ascii="Times New Roman" w:eastAsia="Times New Roman" w:hAnsi="Times New Roman" w:cs="Times New Roman"/>
          <w:b/>
          <w:bCs/>
          <w:sz w:val="24"/>
          <w:szCs w:val="24"/>
          <w:lang w:eastAsia="pl-PL"/>
        </w:rPr>
      </w:pPr>
    </w:p>
    <w:p w14:paraId="02B14DCF" w14:textId="77777777" w:rsidR="00282079" w:rsidRPr="00050671" w:rsidRDefault="00282079" w:rsidP="00050671">
      <w:pPr>
        <w:spacing w:after="0" w:line="240" w:lineRule="auto"/>
        <w:contextualSpacing/>
        <w:rPr>
          <w:rFonts w:ascii="Times New Roman" w:eastAsia="Times New Roman" w:hAnsi="Times New Roman" w:cs="Times New Roman"/>
          <w:b/>
          <w:bCs/>
          <w:sz w:val="24"/>
          <w:szCs w:val="24"/>
          <w:lang w:eastAsia="pl-PL"/>
        </w:rPr>
      </w:pPr>
      <w:r w:rsidRPr="00050671">
        <w:rPr>
          <w:rFonts w:ascii="Times New Roman" w:eastAsia="Times New Roman" w:hAnsi="Times New Roman" w:cs="Times New Roman"/>
          <w:b/>
          <w:bCs/>
          <w:sz w:val="24"/>
          <w:szCs w:val="24"/>
          <w:lang w:eastAsia="pl-PL"/>
        </w:rPr>
        <w:t>2. Numer telefonu:</w:t>
      </w:r>
    </w:p>
    <w:p w14:paraId="6702B113" w14:textId="77777777" w:rsidR="00F837B1" w:rsidRPr="00050671" w:rsidRDefault="00F837B1" w:rsidP="00050671">
      <w:pPr>
        <w:spacing w:after="0" w:line="240" w:lineRule="auto"/>
        <w:contextualSpacing/>
        <w:rPr>
          <w:rFonts w:ascii="Times New Roman" w:eastAsia="Times New Roman" w:hAnsi="Times New Roman" w:cs="Times New Roman"/>
          <w:b/>
          <w:bCs/>
          <w:sz w:val="24"/>
          <w:szCs w:val="24"/>
          <w:lang w:eastAsia="pl-PL"/>
        </w:rPr>
      </w:pPr>
    </w:p>
    <w:p w14:paraId="32FE8E96" w14:textId="04B7B66F" w:rsidR="00282079" w:rsidRPr="007C5730" w:rsidRDefault="00282079" w:rsidP="00050671">
      <w:pPr>
        <w:spacing w:after="0" w:line="240" w:lineRule="auto"/>
        <w:contextualSpacing/>
        <w:jc w:val="both"/>
        <w:rPr>
          <w:rFonts w:ascii="Times New Roman" w:eastAsia="Times New Roman" w:hAnsi="Times New Roman" w:cs="Times New Roman"/>
          <w:color w:val="333333"/>
          <w:sz w:val="24"/>
          <w:szCs w:val="24"/>
          <w:lang w:eastAsia="pl-PL"/>
        </w:rPr>
      </w:pPr>
      <w:r w:rsidRPr="00050671">
        <w:rPr>
          <w:rFonts w:ascii="Times New Roman" w:eastAsia="Times New Roman" w:hAnsi="Times New Roman" w:cs="Times New Roman"/>
          <w:sz w:val="24"/>
          <w:szCs w:val="24"/>
          <w:lang w:eastAsia="pl-PL"/>
        </w:rPr>
        <w:t>Tel</w:t>
      </w:r>
      <w:r w:rsidR="00050671" w:rsidRPr="007C5730">
        <w:rPr>
          <w:rFonts w:ascii="Times New Roman" w:eastAsia="Times New Roman" w:hAnsi="Times New Roman" w:cs="Times New Roman"/>
          <w:b/>
          <w:color w:val="333333"/>
          <w:sz w:val="24"/>
          <w:szCs w:val="24"/>
          <w:lang w:eastAsia="pl-PL"/>
        </w:rPr>
        <w:t xml:space="preserve">.: </w:t>
      </w:r>
      <w:r w:rsidR="00212BFC">
        <w:rPr>
          <w:rFonts w:ascii="Times New Roman" w:eastAsia="Times New Roman" w:hAnsi="Times New Roman" w:cs="Times New Roman"/>
          <w:bCs/>
          <w:sz w:val="24"/>
          <w:szCs w:val="24"/>
          <w:lang w:eastAsia="pl-PL"/>
        </w:rPr>
        <w:t>89</w:t>
      </w:r>
      <w:r w:rsidR="002616F2" w:rsidRPr="002616F2">
        <w:rPr>
          <w:rFonts w:ascii="Times New Roman" w:eastAsia="Times New Roman" w:hAnsi="Times New Roman" w:cs="Times New Roman"/>
          <w:bCs/>
          <w:sz w:val="24"/>
          <w:szCs w:val="24"/>
          <w:lang w:eastAsia="pl-PL"/>
        </w:rPr>
        <w:t xml:space="preserve"> 624-97-10   </w:t>
      </w:r>
    </w:p>
    <w:p w14:paraId="3173ABA6" w14:textId="77777777" w:rsidR="00050671" w:rsidRPr="00050671" w:rsidRDefault="00050671" w:rsidP="00050671">
      <w:pPr>
        <w:spacing w:after="0" w:line="240" w:lineRule="auto"/>
        <w:contextualSpacing/>
        <w:jc w:val="both"/>
        <w:rPr>
          <w:rFonts w:ascii="Times New Roman" w:eastAsia="Times New Roman" w:hAnsi="Times New Roman" w:cs="Times New Roman"/>
          <w:b/>
          <w:sz w:val="24"/>
          <w:szCs w:val="24"/>
          <w:lang w:eastAsia="pl-PL"/>
        </w:rPr>
      </w:pPr>
    </w:p>
    <w:p w14:paraId="6AB0D2A7" w14:textId="77777777" w:rsidR="00282079" w:rsidRPr="00050671" w:rsidRDefault="00F837B1" w:rsidP="00050671">
      <w:pPr>
        <w:spacing w:after="0" w:line="240" w:lineRule="auto"/>
        <w:contextualSpacing/>
        <w:jc w:val="both"/>
        <w:rPr>
          <w:rFonts w:ascii="Times New Roman" w:eastAsia="Times New Roman" w:hAnsi="Times New Roman" w:cs="Times New Roman"/>
          <w:b/>
          <w:sz w:val="24"/>
          <w:szCs w:val="24"/>
          <w:lang w:eastAsia="pl-PL"/>
        </w:rPr>
      </w:pPr>
      <w:r w:rsidRPr="00050671">
        <w:rPr>
          <w:rFonts w:ascii="Times New Roman" w:eastAsia="Times New Roman" w:hAnsi="Times New Roman" w:cs="Times New Roman"/>
          <w:b/>
          <w:sz w:val="24"/>
          <w:szCs w:val="24"/>
          <w:lang w:eastAsia="pl-PL"/>
        </w:rPr>
        <w:t>3. Adres poczty elektronicznej:</w:t>
      </w:r>
    </w:p>
    <w:p w14:paraId="1C8E396C" w14:textId="77777777" w:rsidR="00F837B1" w:rsidRPr="00050671" w:rsidRDefault="00F837B1" w:rsidP="00050671">
      <w:pPr>
        <w:spacing w:after="0" w:line="240" w:lineRule="auto"/>
        <w:contextualSpacing/>
        <w:jc w:val="both"/>
        <w:rPr>
          <w:rFonts w:ascii="Times New Roman" w:eastAsia="Times New Roman" w:hAnsi="Times New Roman" w:cs="Times New Roman"/>
          <w:b/>
          <w:sz w:val="24"/>
          <w:szCs w:val="24"/>
          <w:lang w:eastAsia="pl-PL"/>
        </w:rPr>
      </w:pPr>
    </w:p>
    <w:p w14:paraId="30903730" w14:textId="7E0F302F" w:rsidR="00F837B1" w:rsidRPr="002616F2" w:rsidRDefault="001C22FE" w:rsidP="00050671">
      <w:pPr>
        <w:spacing w:after="0" w:line="240" w:lineRule="auto"/>
        <w:contextualSpacing/>
        <w:jc w:val="both"/>
        <w:rPr>
          <w:rStyle w:val="Hipercze"/>
          <w:rFonts w:ascii="Times New Roman" w:eastAsiaTheme="majorEastAsia" w:hAnsi="Times New Roman" w:cs="Times New Roman"/>
          <w:b/>
          <w:sz w:val="24"/>
          <w:szCs w:val="24"/>
        </w:rPr>
      </w:pPr>
      <w:hyperlink r:id="rId8" w:history="1">
        <w:r w:rsidR="002616F2" w:rsidRPr="002616F2">
          <w:rPr>
            <w:rStyle w:val="Hipercze"/>
            <w:rFonts w:ascii="Times New Roman" w:hAnsi="Times New Roman" w:cs="Times New Roman"/>
            <w:b/>
            <w:sz w:val="24"/>
            <w:szCs w:val="24"/>
          </w:rPr>
          <w:t>sylwester2444@gmail.com</w:t>
        </w:r>
      </w:hyperlink>
    </w:p>
    <w:p w14:paraId="27B86C4B" w14:textId="77777777" w:rsidR="002616F2" w:rsidRPr="00050671" w:rsidRDefault="002616F2" w:rsidP="00050671">
      <w:pPr>
        <w:spacing w:after="0" w:line="240" w:lineRule="auto"/>
        <w:contextualSpacing/>
        <w:jc w:val="both"/>
        <w:rPr>
          <w:rFonts w:ascii="Times New Roman" w:eastAsia="Times New Roman" w:hAnsi="Times New Roman" w:cs="Times New Roman"/>
          <w:b/>
          <w:sz w:val="24"/>
          <w:szCs w:val="24"/>
          <w:lang w:eastAsia="pl-PL"/>
        </w:rPr>
      </w:pPr>
    </w:p>
    <w:p w14:paraId="27A1F87E" w14:textId="77777777" w:rsidR="00F837B1" w:rsidRPr="00050671" w:rsidRDefault="00F837B1" w:rsidP="00050671">
      <w:pPr>
        <w:spacing w:after="0" w:line="240" w:lineRule="auto"/>
        <w:contextualSpacing/>
        <w:jc w:val="both"/>
        <w:rPr>
          <w:rFonts w:ascii="Times New Roman" w:eastAsia="Times New Roman" w:hAnsi="Times New Roman" w:cs="Times New Roman"/>
          <w:b/>
          <w:sz w:val="24"/>
          <w:szCs w:val="24"/>
          <w:lang w:eastAsia="pl-PL"/>
        </w:rPr>
      </w:pPr>
      <w:r w:rsidRPr="00050671">
        <w:rPr>
          <w:rFonts w:ascii="Times New Roman" w:eastAsia="Times New Roman" w:hAnsi="Times New Roman" w:cs="Times New Roman"/>
          <w:b/>
          <w:sz w:val="24"/>
          <w:szCs w:val="24"/>
          <w:lang w:eastAsia="pl-PL"/>
        </w:rPr>
        <w:t>4. Adres strony internetowej prowadzonego postępowania:</w:t>
      </w:r>
    </w:p>
    <w:p w14:paraId="0BC6BB44" w14:textId="77777777" w:rsidR="00F837B1" w:rsidRPr="00050671" w:rsidRDefault="00F837B1" w:rsidP="00050671">
      <w:pPr>
        <w:spacing w:after="0" w:line="240" w:lineRule="auto"/>
        <w:contextualSpacing/>
        <w:jc w:val="both"/>
        <w:rPr>
          <w:rFonts w:ascii="Times New Roman" w:eastAsia="Times New Roman" w:hAnsi="Times New Roman" w:cs="Times New Roman"/>
          <w:b/>
          <w:sz w:val="24"/>
          <w:szCs w:val="24"/>
          <w:lang w:eastAsia="pl-PL"/>
        </w:rPr>
      </w:pPr>
    </w:p>
    <w:p w14:paraId="7CE733C4" w14:textId="273AD1AC" w:rsidR="00282079" w:rsidRPr="00050671" w:rsidRDefault="001C22FE" w:rsidP="00050671">
      <w:pPr>
        <w:suppressAutoHyphens/>
        <w:spacing w:after="0" w:line="240" w:lineRule="auto"/>
        <w:contextualSpacing/>
        <w:jc w:val="both"/>
        <w:rPr>
          <w:rFonts w:ascii="Times New Roman" w:eastAsia="Times New Roman" w:hAnsi="Times New Roman" w:cs="Times New Roman"/>
          <w:color w:val="000000"/>
          <w:sz w:val="24"/>
          <w:szCs w:val="24"/>
          <w:lang w:eastAsia="ar-SA"/>
        </w:rPr>
      </w:pPr>
      <w:hyperlink r:id="rId9" w:history="1">
        <w:r w:rsidR="00660FFC" w:rsidRPr="00302C20">
          <w:rPr>
            <w:rStyle w:val="Hipercze"/>
            <w:rFonts w:ascii="Times New Roman" w:eastAsia="Times New Roman" w:hAnsi="Times New Roman" w:cs="Times New Roman"/>
            <w:sz w:val="24"/>
            <w:szCs w:val="24"/>
            <w:lang w:eastAsia="pl-PL"/>
          </w:rPr>
          <w:t>http://www.bip.pcprszczytno.pl/zamowienia_publiczne/11/status/rodzaj/wzp/zwr/</w:t>
        </w:r>
      </w:hyperlink>
      <w:r w:rsidR="00660FFC">
        <w:rPr>
          <w:rFonts w:ascii="Times New Roman" w:eastAsia="Times New Roman" w:hAnsi="Times New Roman" w:cs="Times New Roman"/>
          <w:sz w:val="24"/>
          <w:szCs w:val="24"/>
          <w:lang w:eastAsia="pl-PL"/>
        </w:rPr>
        <w:t xml:space="preserve"> </w:t>
      </w:r>
    </w:p>
    <w:p w14:paraId="4CB9D1F3" w14:textId="77777777" w:rsidR="000174C4" w:rsidRPr="00050671" w:rsidRDefault="000174C4" w:rsidP="00050671">
      <w:pPr>
        <w:pStyle w:val="Nagwek1"/>
        <w:jc w:val="both"/>
        <w:rPr>
          <w:rFonts w:ascii="Times New Roman" w:eastAsia="Times New Roman" w:hAnsi="Times New Roman" w:cs="Times New Roman"/>
          <w:b/>
          <w:sz w:val="24"/>
          <w:szCs w:val="24"/>
          <w:lang w:eastAsia="pl-PL"/>
        </w:rPr>
      </w:pPr>
      <w:bookmarkStart w:id="2" w:name="_Toc68879601"/>
      <w:r w:rsidRPr="00050671">
        <w:rPr>
          <w:rFonts w:ascii="Times New Roman" w:eastAsia="Times New Roman" w:hAnsi="Times New Roman" w:cs="Times New Roman"/>
          <w:b/>
          <w:sz w:val="24"/>
          <w:szCs w:val="24"/>
          <w:lang w:eastAsia="pl-PL"/>
        </w:rPr>
        <w:t xml:space="preserve">II. Adres strony internetowej, na której udostępniane będą zmiany i wyjaśnienia treści SWZ oraz inne dokumenty zamówienia bezpośrednio związane z postępowaniem </w:t>
      </w:r>
      <w:r w:rsidR="00F837B1" w:rsidRPr="00050671">
        <w:rPr>
          <w:rFonts w:ascii="Times New Roman" w:eastAsia="Times New Roman" w:hAnsi="Times New Roman" w:cs="Times New Roman"/>
          <w:b/>
          <w:sz w:val="24"/>
          <w:szCs w:val="24"/>
          <w:lang w:eastAsia="pl-PL"/>
        </w:rPr>
        <w:br/>
      </w:r>
      <w:r w:rsidRPr="00050671">
        <w:rPr>
          <w:rFonts w:ascii="Times New Roman" w:eastAsia="Times New Roman" w:hAnsi="Times New Roman" w:cs="Times New Roman"/>
          <w:b/>
          <w:sz w:val="24"/>
          <w:szCs w:val="24"/>
          <w:lang w:eastAsia="pl-PL"/>
        </w:rPr>
        <w:t>o udzielenie zamówienia.</w:t>
      </w:r>
      <w:bookmarkEnd w:id="2"/>
    </w:p>
    <w:p w14:paraId="0FB838EA" w14:textId="77777777" w:rsidR="00F837B1" w:rsidRPr="00050671" w:rsidRDefault="00F837B1" w:rsidP="00050671">
      <w:pPr>
        <w:rPr>
          <w:rFonts w:ascii="Times New Roman" w:hAnsi="Times New Roman" w:cs="Times New Roman"/>
          <w:sz w:val="24"/>
          <w:szCs w:val="24"/>
          <w:lang w:eastAsia="pl-PL"/>
        </w:rPr>
      </w:pPr>
    </w:p>
    <w:p w14:paraId="21C533B0" w14:textId="579F88AC" w:rsidR="00660FFC" w:rsidRDefault="00F837B1" w:rsidP="00050671">
      <w:pPr>
        <w:jc w:val="both"/>
        <w:rPr>
          <w:rFonts w:ascii="Times New Roman" w:hAnsi="Times New Roman" w:cs="Times New Roman"/>
          <w:sz w:val="24"/>
          <w:szCs w:val="24"/>
          <w:lang w:eastAsia="pl-PL"/>
        </w:rPr>
      </w:pPr>
      <w:r w:rsidRPr="00050671">
        <w:rPr>
          <w:rFonts w:ascii="Times New Roman" w:hAnsi="Times New Roman" w:cs="Times New Roman"/>
          <w:sz w:val="24"/>
          <w:szCs w:val="24"/>
          <w:lang w:eastAsia="pl-PL"/>
        </w:rPr>
        <w:t>Adres strony internetowej, na której udostępniane będą zmiany i wyjaśnienia treści SWZ oraz inne dokumenty zamówienia bezpośrednio związane z postępowaniem o udzielenie zamówienia to</w:t>
      </w:r>
      <w:r w:rsidR="00660FFC">
        <w:rPr>
          <w:rFonts w:ascii="Times New Roman" w:hAnsi="Times New Roman" w:cs="Times New Roman"/>
          <w:sz w:val="24"/>
          <w:szCs w:val="24"/>
          <w:lang w:eastAsia="pl-PL"/>
        </w:rPr>
        <w:t>:</w:t>
      </w:r>
    </w:p>
    <w:p w14:paraId="296C101F" w14:textId="5C3E6177" w:rsidR="00F837B1" w:rsidRDefault="001C22FE" w:rsidP="00050671">
      <w:pPr>
        <w:jc w:val="both"/>
        <w:rPr>
          <w:rFonts w:ascii="Times New Roman" w:hAnsi="Times New Roman" w:cs="Times New Roman"/>
          <w:sz w:val="24"/>
          <w:szCs w:val="24"/>
          <w:lang w:eastAsia="pl-PL"/>
        </w:rPr>
      </w:pPr>
      <w:hyperlink r:id="rId10" w:history="1">
        <w:r w:rsidR="00660FFC" w:rsidRPr="00302C20">
          <w:rPr>
            <w:rStyle w:val="Hipercze"/>
            <w:rFonts w:ascii="Times New Roman" w:hAnsi="Times New Roman" w:cs="Times New Roman"/>
            <w:sz w:val="24"/>
            <w:szCs w:val="24"/>
            <w:lang w:eastAsia="pl-PL"/>
          </w:rPr>
          <w:t>http://www.bip.pcprszczytno.pl/zamowienia_publiczne/11/status/rodzaj/wzp/zwr/</w:t>
        </w:r>
      </w:hyperlink>
      <w:r w:rsidR="00660FFC">
        <w:rPr>
          <w:rFonts w:ascii="Times New Roman" w:hAnsi="Times New Roman" w:cs="Times New Roman"/>
          <w:sz w:val="24"/>
          <w:szCs w:val="24"/>
          <w:lang w:eastAsia="pl-PL"/>
        </w:rPr>
        <w:t xml:space="preserve"> </w:t>
      </w:r>
    </w:p>
    <w:p w14:paraId="0A14AAD4" w14:textId="77777777" w:rsidR="00D6088D" w:rsidRPr="00050671" w:rsidRDefault="00D6088D" w:rsidP="00050671">
      <w:pPr>
        <w:jc w:val="both"/>
        <w:rPr>
          <w:rFonts w:ascii="Times New Roman" w:hAnsi="Times New Roman" w:cs="Times New Roman"/>
          <w:sz w:val="24"/>
          <w:szCs w:val="24"/>
          <w:lang w:eastAsia="pl-PL"/>
        </w:rPr>
      </w:pPr>
    </w:p>
    <w:p w14:paraId="31B3480F" w14:textId="77777777" w:rsidR="000174C4" w:rsidRPr="00050671" w:rsidRDefault="000174C4" w:rsidP="00050671">
      <w:pPr>
        <w:pStyle w:val="Nagwek1"/>
        <w:jc w:val="both"/>
        <w:rPr>
          <w:rFonts w:ascii="Times New Roman" w:eastAsia="Times New Roman" w:hAnsi="Times New Roman" w:cs="Times New Roman"/>
          <w:b/>
          <w:sz w:val="24"/>
          <w:szCs w:val="24"/>
          <w:lang w:eastAsia="pl-PL"/>
        </w:rPr>
      </w:pPr>
      <w:bookmarkStart w:id="3" w:name="_Toc68879602"/>
      <w:r w:rsidRPr="00050671">
        <w:rPr>
          <w:rFonts w:ascii="Times New Roman" w:eastAsia="Times New Roman" w:hAnsi="Times New Roman" w:cs="Times New Roman"/>
          <w:b/>
          <w:sz w:val="24"/>
          <w:szCs w:val="24"/>
          <w:lang w:eastAsia="pl-PL"/>
        </w:rPr>
        <w:t>III. Tryb udzielenia zamówienia.</w:t>
      </w:r>
      <w:bookmarkEnd w:id="3"/>
    </w:p>
    <w:p w14:paraId="45E03646" w14:textId="77777777" w:rsidR="00F837B1" w:rsidRPr="00050671" w:rsidRDefault="00F837B1" w:rsidP="00050671">
      <w:pPr>
        <w:rPr>
          <w:rFonts w:ascii="Times New Roman" w:hAnsi="Times New Roman" w:cs="Times New Roman"/>
          <w:sz w:val="24"/>
          <w:szCs w:val="24"/>
          <w:lang w:eastAsia="pl-PL"/>
        </w:rPr>
      </w:pPr>
    </w:p>
    <w:p w14:paraId="458EF891" w14:textId="46E82812" w:rsidR="00F837B1" w:rsidRDefault="00F837B1" w:rsidP="00050671">
      <w:pPr>
        <w:jc w:val="both"/>
        <w:rPr>
          <w:rFonts w:ascii="Times New Roman" w:hAnsi="Times New Roman" w:cs="Times New Roman"/>
          <w:sz w:val="24"/>
          <w:szCs w:val="24"/>
          <w:lang w:eastAsia="pl-PL"/>
        </w:rPr>
      </w:pPr>
      <w:r w:rsidRPr="00050671">
        <w:rPr>
          <w:rFonts w:ascii="Times New Roman" w:hAnsi="Times New Roman" w:cs="Times New Roman"/>
          <w:sz w:val="24"/>
          <w:szCs w:val="24"/>
          <w:lang w:eastAsia="pl-PL"/>
        </w:rPr>
        <w:lastRenderedPageBreak/>
        <w:t>Zamawiający udziela zamówienia w trybie podstawowym</w:t>
      </w:r>
      <w:r w:rsidR="00C542D6" w:rsidRPr="00050671">
        <w:rPr>
          <w:rFonts w:ascii="Times New Roman" w:hAnsi="Times New Roman" w:cs="Times New Roman"/>
          <w:sz w:val="24"/>
          <w:szCs w:val="24"/>
          <w:lang w:eastAsia="pl-PL"/>
        </w:rPr>
        <w:t xml:space="preserve">, w oparciu o art. 275 pkt </w:t>
      </w:r>
      <w:r w:rsidR="00A87170">
        <w:rPr>
          <w:rFonts w:ascii="Times New Roman" w:hAnsi="Times New Roman" w:cs="Times New Roman"/>
          <w:sz w:val="24"/>
          <w:szCs w:val="24"/>
          <w:lang w:eastAsia="pl-PL"/>
        </w:rPr>
        <w:t>1</w:t>
      </w:r>
      <w:r w:rsidR="00C542D6" w:rsidRPr="00050671">
        <w:rPr>
          <w:rFonts w:ascii="Times New Roman" w:hAnsi="Times New Roman" w:cs="Times New Roman"/>
          <w:sz w:val="24"/>
          <w:szCs w:val="24"/>
          <w:lang w:eastAsia="pl-PL"/>
        </w:rPr>
        <w:t xml:space="preserve"> </w:t>
      </w:r>
      <w:r w:rsidR="008429D0">
        <w:rPr>
          <w:rFonts w:ascii="Times New Roman" w:hAnsi="Times New Roman" w:cs="Times New Roman"/>
          <w:sz w:val="24"/>
          <w:szCs w:val="24"/>
          <w:lang w:eastAsia="pl-PL"/>
        </w:rPr>
        <w:t xml:space="preserve">ustawy </w:t>
      </w:r>
      <w:r w:rsidR="00A256F8">
        <w:rPr>
          <w:rFonts w:ascii="Times New Roman" w:hAnsi="Times New Roman" w:cs="Times New Roman"/>
          <w:sz w:val="24"/>
          <w:szCs w:val="24"/>
          <w:lang w:eastAsia="pl-PL"/>
        </w:rPr>
        <w:br/>
      </w:r>
      <w:r w:rsidR="008429D0">
        <w:rPr>
          <w:rFonts w:ascii="Times New Roman" w:hAnsi="Times New Roman" w:cs="Times New Roman"/>
          <w:sz w:val="24"/>
          <w:szCs w:val="24"/>
          <w:lang w:eastAsia="pl-PL"/>
        </w:rPr>
        <w:t xml:space="preserve">z dnia 11 </w:t>
      </w:r>
      <w:r w:rsidR="00A256F8">
        <w:rPr>
          <w:rFonts w:ascii="Times New Roman" w:hAnsi="Times New Roman" w:cs="Times New Roman"/>
          <w:sz w:val="24"/>
          <w:szCs w:val="24"/>
          <w:lang w:eastAsia="pl-PL"/>
        </w:rPr>
        <w:t>września 2019 r. (Dz. U. z 2019 r., poz. 2019) – dalej zwana „</w:t>
      </w:r>
      <w:proofErr w:type="spellStart"/>
      <w:r w:rsidR="00C542D6" w:rsidRPr="00050671">
        <w:rPr>
          <w:rFonts w:ascii="Times New Roman" w:hAnsi="Times New Roman" w:cs="Times New Roman"/>
          <w:sz w:val="24"/>
          <w:szCs w:val="24"/>
          <w:lang w:eastAsia="pl-PL"/>
        </w:rPr>
        <w:t>Pzp</w:t>
      </w:r>
      <w:proofErr w:type="spellEnd"/>
      <w:r w:rsidR="00A256F8">
        <w:rPr>
          <w:rFonts w:ascii="Times New Roman" w:hAnsi="Times New Roman" w:cs="Times New Roman"/>
          <w:sz w:val="24"/>
          <w:szCs w:val="24"/>
          <w:lang w:eastAsia="pl-PL"/>
        </w:rPr>
        <w:t xml:space="preserve">” lub „ustawa </w:t>
      </w:r>
      <w:proofErr w:type="spellStart"/>
      <w:r w:rsidR="00A256F8">
        <w:rPr>
          <w:rFonts w:ascii="Times New Roman" w:hAnsi="Times New Roman" w:cs="Times New Roman"/>
          <w:sz w:val="24"/>
          <w:szCs w:val="24"/>
          <w:lang w:eastAsia="pl-PL"/>
        </w:rPr>
        <w:t>Pzp</w:t>
      </w:r>
      <w:proofErr w:type="spellEnd"/>
      <w:r w:rsidR="00A256F8">
        <w:rPr>
          <w:rFonts w:ascii="Times New Roman" w:hAnsi="Times New Roman" w:cs="Times New Roman"/>
          <w:sz w:val="24"/>
          <w:szCs w:val="24"/>
          <w:lang w:eastAsia="pl-PL"/>
        </w:rPr>
        <w:t>”</w:t>
      </w:r>
      <w:r w:rsidR="00C542D6" w:rsidRPr="00050671">
        <w:rPr>
          <w:rFonts w:ascii="Times New Roman" w:hAnsi="Times New Roman" w:cs="Times New Roman"/>
          <w:sz w:val="24"/>
          <w:szCs w:val="24"/>
          <w:lang w:eastAsia="pl-PL"/>
        </w:rPr>
        <w:t>.</w:t>
      </w:r>
    </w:p>
    <w:p w14:paraId="743CBBE5" w14:textId="77777777" w:rsidR="000377F0" w:rsidRPr="00050671" w:rsidRDefault="000377F0" w:rsidP="00050671">
      <w:pPr>
        <w:jc w:val="both"/>
        <w:rPr>
          <w:rFonts w:ascii="Times New Roman" w:hAnsi="Times New Roman" w:cs="Times New Roman"/>
          <w:sz w:val="24"/>
          <w:szCs w:val="24"/>
          <w:lang w:eastAsia="pl-PL"/>
        </w:rPr>
      </w:pPr>
    </w:p>
    <w:p w14:paraId="18E2A40D" w14:textId="539AC9D9" w:rsidR="000174C4" w:rsidRPr="00050671" w:rsidRDefault="000174C4" w:rsidP="00050671">
      <w:pPr>
        <w:pStyle w:val="Nagwek1"/>
        <w:jc w:val="both"/>
        <w:rPr>
          <w:rFonts w:ascii="Times New Roman" w:eastAsia="Times New Roman" w:hAnsi="Times New Roman" w:cs="Times New Roman"/>
          <w:b/>
          <w:sz w:val="24"/>
          <w:szCs w:val="24"/>
          <w:lang w:eastAsia="pl-PL"/>
        </w:rPr>
      </w:pPr>
      <w:bookmarkStart w:id="4" w:name="_Toc68879603"/>
      <w:r w:rsidRPr="00050671">
        <w:rPr>
          <w:rFonts w:ascii="Times New Roman" w:eastAsia="Times New Roman" w:hAnsi="Times New Roman" w:cs="Times New Roman"/>
          <w:b/>
          <w:sz w:val="24"/>
          <w:szCs w:val="24"/>
          <w:lang w:eastAsia="pl-PL"/>
        </w:rPr>
        <w:t xml:space="preserve">IV. Informacja, czy Zamawiający przewiduje wybór najkorzystniejszej oferty </w:t>
      </w:r>
      <w:r w:rsidR="00740F7F">
        <w:rPr>
          <w:rFonts w:ascii="Times New Roman" w:eastAsia="Times New Roman" w:hAnsi="Times New Roman" w:cs="Times New Roman"/>
          <w:b/>
          <w:sz w:val="24"/>
          <w:szCs w:val="24"/>
          <w:lang w:eastAsia="pl-PL"/>
        </w:rPr>
        <w:br/>
      </w:r>
      <w:r w:rsidRPr="00050671">
        <w:rPr>
          <w:rFonts w:ascii="Times New Roman" w:eastAsia="Times New Roman" w:hAnsi="Times New Roman" w:cs="Times New Roman"/>
          <w:b/>
          <w:sz w:val="24"/>
          <w:szCs w:val="24"/>
          <w:lang w:eastAsia="pl-PL"/>
        </w:rPr>
        <w:t>z możliwością prowadzenia negocjacji.</w:t>
      </w:r>
      <w:bookmarkEnd w:id="4"/>
    </w:p>
    <w:p w14:paraId="49BC443D" w14:textId="77777777" w:rsidR="00F837B1" w:rsidRPr="00050671" w:rsidRDefault="00F837B1" w:rsidP="00050671">
      <w:pPr>
        <w:rPr>
          <w:rFonts w:ascii="Times New Roman" w:hAnsi="Times New Roman" w:cs="Times New Roman"/>
          <w:sz w:val="24"/>
          <w:szCs w:val="24"/>
          <w:lang w:eastAsia="pl-PL"/>
        </w:rPr>
      </w:pPr>
    </w:p>
    <w:p w14:paraId="2FE4CFF9" w14:textId="37A945B8" w:rsidR="00740F7F" w:rsidRDefault="00C542D6" w:rsidP="003B310B">
      <w:pPr>
        <w:jc w:val="both"/>
        <w:rPr>
          <w:rFonts w:ascii="Times New Roman" w:hAnsi="Times New Roman" w:cs="Times New Roman"/>
          <w:sz w:val="24"/>
          <w:szCs w:val="24"/>
          <w:lang w:eastAsia="pl-PL"/>
        </w:rPr>
      </w:pPr>
      <w:r w:rsidRPr="00050671">
        <w:rPr>
          <w:rFonts w:ascii="Times New Roman" w:hAnsi="Times New Roman" w:cs="Times New Roman"/>
          <w:sz w:val="24"/>
          <w:szCs w:val="24"/>
          <w:lang w:eastAsia="pl-PL"/>
        </w:rPr>
        <w:t xml:space="preserve">Zamawiający </w:t>
      </w:r>
      <w:r w:rsidR="003B310B">
        <w:rPr>
          <w:rFonts w:ascii="Times New Roman" w:hAnsi="Times New Roman" w:cs="Times New Roman"/>
          <w:sz w:val="24"/>
          <w:szCs w:val="24"/>
          <w:lang w:eastAsia="pl-PL"/>
        </w:rPr>
        <w:t xml:space="preserve">nie </w:t>
      </w:r>
      <w:r w:rsidRPr="00050671">
        <w:rPr>
          <w:rFonts w:ascii="Times New Roman" w:hAnsi="Times New Roman" w:cs="Times New Roman"/>
          <w:sz w:val="24"/>
          <w:szCs w:val="24"/>
          <w:lang w:eastAsia="pl-PL"/>
        </w:rPr>
        <w:t>przewiduje wyb</w:t>
      </w:r>
      <w:r w:rsidR="003B310B">
        <w:rPr>
          <w:rFonts w:ascii="Times New Roman" w:hAnsi="Times New Roman" w:cs="Times New Roman"/>
          <w:sz w:val="24"/>
          <w:szCs w:val="24"/>
          <w:lang w:eastAsia="pl-PL"/>
        </w:rPr>
        <w:t>oru</w:t>
      </w:r>
      <w:r w:rsidRPr="00050671">
        <w:rPr>
          <w:rFonts w:ascii="Times New Roman" w:hAnsi="Times New Roman" w:cs="Times New Roman"/>
          <w:sz w:val="24"/>
          <w:szCs w:val="24"/>
          <w:lang w:eastAsia="pl-PL"/>
        </w:rPr>
        <w:t xml:space="preserve"> najkorzystniejszej oferty z możliwością prowadzenia negocjacji</w:t>
      </w:r>
      <w:r w:rsidR="003B310B">
        <w:rPr>
          <w:rFonts w:ascii="Times New Roman" w:hAnsi="Times New Roman" w:cs="Times New Roman"/>
          <w:sz w:val="24"/>
          <w:szCs w:val="24"/>
          <w:lang w:eastAsia="pl-PL"/>
        </w:rPr>
        <w:t>.</w:t>
      </w:r>
    </w:p>
    <w:p w14:paraId="73E4888B" w14:textId="77777777" w:rsidR="000377F0" w:rsidRPr="003B310B" w:rsidRDefault="000377F0" w:rsidP="003B310B">
      <w:pPr>
        <w:jc w:val="both"/>
        <w:rPr>
          <w:rFonts w:ascii="Times New Roman" w:hAnsi="Times New Roman" w:cs="Times New Roman"/>
          <w:sz w:val="24"/>
          <w:szCs w:val="24"/>
          <w:lang w:eastAsia="pl-PL"/>
        </w:rPr>
      </w:pPr>
    </w:p>
    <w:p w14:paraId="557E5344" w14:textId="68E18CD6" w:rsidR="000174C4" w:rsidRPr="00050671" w:rsidRDefault="000174C4" w:rsidP="00050671">
      <w:pPr>
        <w:pStyle w:val="Nagwek1"/>
        <w:jc w:val="both"/>
        <w:rPr>
          <w:rFonts w:ascii="Times New Roman" w:eastAsia="Times New Roman" w:hAnsi="Times New Roman" w:cs="Times New Roman"/>
          <w:b/>
          <w:sz w:val="24"/>
          <w:szCs w:val="24"/>
          <w:lang w:eastAsia="pl-PL"/>
        </w:rPr>
      </w:pPr>
      <w:bookmarkStart w:id="5" w:name="_Toc68879604"/>
      <w:r w:rsidRPr="00050671">
        <w:rPr>
          <w:rFonts w:ascii="Times New Roman" w:eastAsia="Times New Roman" w:hAnsi="Times New Roman" w:cs="Times New Roman"/>
          <w:b/>
          <w:sz w:val="24"/>
          <w:szCs w:val="24"/>
          <w:lang w:eastAsia="pl-PL"/>
        </w:rPr>
        <w:t>V. Opis przedmiotu zamówienia.</w:t>
      </w:r>
      <w:bookmarkEnd w:id="5"/>
    </w:p>
    <w:p w14:paraId="6A4D31C4" w14:textId="7E751E33" w:rsidR="00F837B1" w:rsidRDefault="00F837B1" w:rsidP="00050671">
      <w:pPr>
        <w:rPr>
          <w:rFonts w:ascii="Times New Roman" w:hAnsi="Times New Roman" w:cs="Times New Roman"/>
          <w:sz w:val="24"/>
          <w:szCs w:val="24"/>
          <w:lang w:eastAsia="pl-PL"/>
        </w:rPr>
      </w:pPr>
    </w:p>
    <w:p w14:paraId="43C01BA5" w14:textId="20F2CBF3" w:rsidR="00265A65" w:rsidRPr="00265A65" w:rsidRDefault="00265A65" w:rsidP="00265A65">
      <w:pPr>
        <w:spacing w:after="200" w:line="252" w:lineRule="auto"/>
        <w:contextualSpacing/>
        <w:jc w:val="both"/>
        <w:rPr>
          <w:rFonts w:ascii="Times New Roman" w:eastAsiaTheme="majorEastAsia" w:hAnsi="Times New Roman" w:cs="Times New Roman"/>
          <w:sz w:val="24"/>
          <w:szCs w:val="24"/>
        </w:rPr>
      </w:pPr>
      <w:r w:rsidRPr="00265A65">
        <w:rPr>
          <w:rFonts w:ascii="Times New Roman" w:eastAsiaTheme="majorEastAsia" w:hAnsi="Times New Roman" w:cs="Times New Roman"/>
          <w:b/>
          <w:sz w:val="24"/>
          <w:szCs w:val="24"/>
        </w:rPr>
        <w:t xml:space="preserve">1. Przedmiot zamówienia stanowi: </w:t>
      </w:r>
      <w:r w:rsidRPr="00265A65">
        <w:rPr>
          <w:rFonts w:ascii="Times New Roman" w:eastAsiaTheme="majorEastAsia" w:hAnsi="Times New Roman" w:cs="Times New Roman"/>
          <w:sz w:val="24"/>
          <w:szCs w:val="24"/>
        </w:rPr>
        <w:t xml:space="preserve">Zakup wyposażenia stanowisk pracy ochrony indywidualnej i sprzętu niezbędnego do walki z pandemią oraz zakup i przeprowadzenie testów na obecność COVID-19 w ramach Projektu </w:t>
      </w:r>
      <w:proofErr w:type="spellStart"/>
      <w:r w:rsidRPr="00265A65">
        <w:rPr>
          <w:rFonts w:ascii="Times New Roman" w:eastAsiaTheme="majorEastAsia" w:hAnsi="Times New Roman" w:cs="Times New Roman"/>
          <w:sz w:val="24"/>
          <w:szCs w:val="24"/>
        </w:rPr>
        <w:t>pn</w:t>
      </w:r>
      <w:proofErr w:type="spellEnd"/>
      <w:r w:rsidRPr="00265A65">
        <w:rPr>
          <w:rFonts w:ascii="Times New Roman" w:eastAsiaTheme="majorEastAsia" w:hAnsi="Times New Roman" w:cs="Times New Roman"/>
          <w:sz w:val="24"/>
          <w:szCs w:val="24"/>
        </w:rPr>
        <w:t>: „Wsparcie instytucji zajmujących się  opieką nad osobami  wymagającymi wsparcia z terenu powiatu szczycieńskiego” ze środków Regionalnego Programu Operacyjnego Województwa  Warmińsko-Mazurskiego na lata 2014-2020 współfinansowanego z Europejskiego Funduszu Społecznego.</w:t>
      </w:r>
    </w:p>
    <w:p w14:paraId="60674B69" w14:textId="77777777" w:rsidR="00265A65" w:rsidRPr="00265A65" w:rsidRDefault="00265A65" w:rsidP="00265A65">
      <w:pPr>
        <w:spacing w:after="200" w:line="252" w:lineRule="auto"/>
        <w:contextualSpacing/>
        <w:jc w:val="both"/>
        <w:rPr>
          <w:rFonts w:ascii="Times New Roman" w:eastAsiaTheme="majorEastAsia" w:hAnsi="Times New Roman" w:cs="Times New Roman"/>
          <w:b/>
          <w:sz w:val="24"/>
          <w:szCs w:val="24"/>
        </w:rPr>
      </w:pPr>
    </w:p>
    <w:p w14:paraId="59EE4910" w14:textId="6E0F9E33" w:rsidR="00265A65" w:rsidRPr="00265A65" w:rsidRDefault="00265A65" w:rsidP="00265A65">
      <w:pPr>
        <w:spacing w:after="200" w:line="252" w:lineRule="auto"/>
        <w:contextualSpacing/>
        <w:jc w:val="both"/>
        <w:rPr>
          <w:rFonts w:ascii="Times New Roman" w:eastAsiaTheme="majorEastAsia" w:hAnsi="Times New Roman" w:cs="Times New Roman"/>
          <w:sz w:val="24"/>
          <w:szCs w:val="24"/>
        </w:rPr>
      </w:pPr>
      <w:r w:rsidRPr="00265A65">
        <w:rPr>
          <w:rFonts w:ascii="Times New Roman" w:eastAsiaTheme="majorEastAsia" w:hAnsi="Times New Roman" w:cs="Times New Roman"/>
          <w:b/>
          <w:sz w:val="24"/>
          <w:szCs w:val="24"/>
        </w:rPr>
        <w:t xml:space="preserve">2. Wspólny Słownik Zamówień: </w:t>
      </w:r>
    </w:p>
    <w:p w14:paraId="2575C9F9" w14:textId="09EE82C9" w:rsidR="00265A65" w:rsidRPr="00265A65" w:rsidRDefault="00265A65" w:rsidP="00265A65">
      <w:pPr>
        <w:widowControl w:val="0"/>
        <w:spacing w:after="200" w:line="252" w:lineRule="auto"/>
        <w:ind w:left="360"/>
        <w:contextualSpacing/>
        <w:jc w:val="both"/>
        <w:rPr>
          <w:rFonts w:ascii="Times New Roman" w:eastAsiaTheme="majorEastAsia" w:hAnsi="Times New Roman" w:cs="Times New Roman"/>
          <w:sz w:val="24"/>
          <w:szCs w:val="24"/>
        </w:rPr>
      </w:pPr>
      <w:r w:rsidRPr="00265A65">
        <w:rPr>
          <w:rFonts w:ascii="Times New Roman" w:eastAsiaTheme="majorEastAsia" w:hAnsi="Times New Roman" w:cs="Times New Roman"/>
          <w:sz w:val="24"/>
          <w:szCs w:val="24"/>
        </w:rPr>
        <w:t>85322000-2  Program działań na rzecz gmin</w:t>
      </w:r>
    </w:p>
    <w:p w14:paraId="32D22329" w14:textId="77777777" w:rsidR="00265A65" w:rsidRPr="00265A65" w:rsidRDefault="00265A65" w:rsidP="00265A65">
      <w:pPr>
        <w:widowControl w:val="0"/>
        <w:spacing w:after="200" w:line="252" w:lineRule="auto"/>
        <w:ind w:left="360"/>
        <w:contextualSpacing/>
        <w:jc w:val="both"/>
        <w:rPr>
          <w:rFonts w:ascii="Times New Roman" w:eastAsiaTheme="majorEastAsia" w:hAnsi="Times New Roman" w:cs="Times New Roman"/>
          <w:sz w:val="24"/>
          <w:szCs w:val="24"/>
        </w:rPr>
      </w:pPr>
      <w:r w:rsidRPr="00265A65">
        <w:rPr>
          <w:rFonts w:ascii="Times New Roman" w:eastAsiaTheme="majorEastAsia" w:hAnsi="Times New Roman" w:cs="Times New Roman"/>
          <w:sz w:val="24"/>
          <w:szCs w:val="24"/>
        </w:rPr>
        <w:t xml:space="preserve">33141000-0 - Jednorazowe, </w:t>
      </w:r>
      <w:proofErr w:type="spellStart"/>
      <w:r w:rsidRPr="00265A65">
        <w:rPr>
          <w:rFonts w:ascii="Times New Roman" w:eastAsiaTheme="majorEastAsia" w:hAnsi="Times New Roman" w:cs="Times New Roman"/>
          <w:sz w:val="24"/>
          <w:szCs w:val="24"/>
        </w:rPr>
        <w:t>niechemiczne</w:t>
      </w:r>
      <w:proofErr w:type="spellEnd"/>
      <w:r w:rsidRPr="00265A65">
        <w:rPr>
          <w:rFonts w:ascii="Times New Roman" w:eastAsiaTheme="majorEastAsia" w:hAnsi="Times New Roman" w:cs="Times New Roman"/>
          <w:sz w:val="24"/>
          <w:szCs w:val="24"/>
        </w:rPr>
        <w:t xml:space="preserve"> artykuły medyczne i hematologiczne;</w:t>
      </w:r>
    </w:p>
    <w:p w14:paraId="429B9D3B" w14:textId="77777777" w:rsidR="00265A65" w:rsidRPr="00265A65" w:rsidRDefault="00265A65" w:rsidP="00265A65">
      <w:pPr>
        <w:widowControl w:val="0"/>
        <w:spacing w:after="200" w:line="252" w:lineRule="auto"/>
        <w:ind w:left="360"/>
        <w:contextualSpacing/>
        <w:jc w:val="both"/>
        <w:rPr>
          <w:rFonts w:ascii="Times New Roman" w:eastAsiaTheme="majorEastAsia" w:hAnsi="Times New Roman" w:cs="Times New Roman"/>
          <w:sz w:val="24"/>
          <w:szCs w:val="24"/>
        </w:rPr>
      </w:pPr>
      <w:r w:rsidRPr="00265A65">
        <w:rPr>
          <w:rFonts w:ascii="Times New Roman" w:eastAsiaTheme="majorEastAsia" w:hAnsi="Times New Roman" w:cs="Times New Roman"/>
          <w:sz w:val="24"/>
          <w:szCs w:val="24"/>
        </w:rPr>
        <w:t>18424300-0 - Rękawice jednorazowe ;</w:t>
      </w:r>
    </w:p>
    <w:p w14:paraId="66EBC942" w14:textId="77777777" w:rsidR="00265A65" w:rsidRPr="00265A65" w:rsidRDefault="00265A65" w:rsidP="00265A65">
      <w:pPr>
        <w:widowControl w:val="0"/>
        <w:spacing w:after="200" w:line="252" w:lineRule="auto"/>
        <w:ind w:left="360"/>
        <w:contextualSpacing/>
        <w:jc w:val="both"/>
        <w:rPr>
          <w:rFonts w:ascii="Times New Roman" w:eastAsiaTheme="majorEastAsia" w:hAnsi="Times New Roman" w:cs="Times New Roman"/>
          <w:sz w:val="24"/>
          <w:szCs w:val="24"/>
        </w:rPr>
      </w:pPr>
      <w:r w:rsidRPr="00265A65">
        <w:rPr>
          <w:rFonts w:ascii="Times New Roman" w:eastAsiaTheme="majorEastAsia" w:hAnsi="Times New Roman" w:cs="Times New Roman"/>
          <w:sz w:val="24"/>
          <w:szCs w:val="24"/>
        </w:rPr>
        <w:t>24455000-8- Środki odkażające.</w:t>
      </w:r>
    </w:p>
    <w:p w14:paraId="7E94C73C" w14:textId="77777777" w:rsidR="00265A65" w:rsidRPr="00265A65" w:rsidRDefault="00265A65" w:rsidP="00265A65">
      <w:pPr>
        <w:widowControl w:val="0"/>
        <w:spacing w:after="200" w:line="252" w:lineRule="auto"/>
        <w:ind w:left="360"/>
        <w:contextualSpacing/>
        <w:jc w:val="both"/>
        <w:rPr>
          <w:rFonts w:ascii="Times New Roman" w:eastAsiaTheme="majorEastAsia" w:hAnsi="Times New Roman" w:cs="Times New Roman"/>
          <w:sz w:val="24"/>
          <w:szCs w:val="24"/>
        </w:rPr>
      </w:pPr>
      <w:r w:rsidRPr="00265A65">
        <w:rPr>
          <w:rFonts w:ascii="Times New Roman" w:eastAsiaTheme="majorEastAsia" w:hAnsi="Times New Roman" w:cs="Times New Roman"/>
          <w:sz w:val="24"/>
          <w:szCs w:val="24"/>
        </w:rPr>
        <w:t>73111000-3 Laboratoryjne usługi badawcze</w:t>
      </w:r>
    </w:p>
    <w:p w14:paraId="2CAC35F8" w14:textId="77777777" w:rsidR="00265A65" w:rsidRPr="00265A65" w:rsidRDefault="00265A65" w:rsidP="00265A65">
      <w:pPr>
        <w:widowControl w:val="0"/>
        <w:spacing w:after="200" w:line="252" w:lineRule="auto"/>
        <w:ind w:left="360"/>
        <w:contextualSpacing/>
        <w:jc w:val="both"/>
        <w:rPr>
          <w:rFonts w:ascii="Times New Roman" w:eastAsiaTheme="majorEastAsia" w:hAnsi="Times New Roman" w:cs="Times New Roman"/>
          <w:sz w:val="24"/>
          <w:szCs w:val="24"/>
        </w:rPr>
      </w:pPr>
      <w:r w:rsidRPr="00265A65">
        <w:rPr>
          <w:rFonts w:ascii="Times New Roman" w:eastAsiaTheme="majorEastAsia" w:hAnsi="Times New Roman" w:cs="Times New Roman"/>
          <w:sz w:val="24"/>
          <w:szCs w:val="24"/>
        </w:rPr>
        <w:t>33696300-8 Odczynniki chemiczne</w:t>
      </w:r>
    </w:p>
    <w:p w14:paraId="659F3798" w14:textId="77777777" w:rsidR="00265A65" w:rsidRPr="00265A65" w:rsidRDefault="00265A65" w:rsidP="00265A65">
      <w:pPr>
        <w:widowControl w:val="0"/>
        <w:spacing w:after="200" w:line="252" w:lineRule="auto"/>
        <w:ind w:left="360"/>
        <w:contextualSpacing/>
        <w:jc w:val="both"/>
        <w:rPr>
          <w:rFonts w:ascii="Times New Roman" w:eastAsiaTheme="majorEastAsia" w:hAnsi="Times New Roman" w:cs="Times New Roman"/>
          <w:sz w:val="24"/>
          <w:szCs w:val="24"/>
        </w:rPr>
      </w:pPr>
      <w:r w:rsidRPr="00265A65">
        <w:rPr>
          <w:rFonts w:ascii="Times New Roman" w:eastAsiaTheme="majorEastAsia" w:hAnsi="Times New Roman" w:cs="Times New Roman"/>
          <w:sz w:val="24"/>
          <w:szCs w:val="24"/>
        </w:rPr>
        <w:t xml:space="preserve">38412000-6 -Termometry </w:t>
      </w:r>
    </w:p>
    <w:p w14:paraId="2824AD85" w14:textId="77777777" w:rsidR="00265A65" w:rsidRPr="00265A65" w:rsidRDefault="00265A65" w:rsidP="00265A65">
      <w:pPr>
        <w:widowControl w:val="0"/>
        <w:spacing w:after="200" w:line="252" w:lineRule="auto"/>
        <w:ind w:left="360"/>
        <w:contextualSpacing/>
        <w:jc w:val="both"/>
        <w:rPr>
          <w:rFonts w:ascii="Times New Roman" w:eastAsiaTheme="majorEastAsia" w:hAnsi="Times New Roman" w:cs="Times New Roman"/>
          <w:sz w:val="24"/>
          <w:szCs w:val="24"/>
        </w:rPr>
      </w:pPr>
      <w:r w:rsidRPr="00265A65">
        <w:rPr>
          <w:rFonts w:ascii="Times New Roman" w:eastAsiaTheme="majorEastAsia" w:hAnsi="Times New Roman" w:cs="Times New Roman"/>
          <w:sz w:val="24"/>
          <w:szCs w:val="24"/>
        </w:rPr>
        <w:t>39330000-4 - Urządzenia dezynfekujące</w:t>
      </w:r>
    </w:p>
    <w:p w14:paraId="22217EFE" w14:textId="77777777" w:rsidR="00265A65" w:rsidRPr="00265A65" w:rsidRDefault="00265A65" w:rsidP="00265A65">
      <w:pPr>
        <w:widowControl w:val="0"/>
        <w:spacing w:after="200" w:line="252" w:lineRule="auto"/>
        <w:ind w:left="360"/>
        <w:contextualSpacing/>
        <w:jc w:val="both"/>
        <w:rPr>
          <w:rFonts w:ascii="Times New Roman" w:eastAsiaTheme="majorEastAsia" w:hAnsi="Times New Roman" w:cs="Times New Roman"/>
          <w:sz w:val="24"/>
          <w:szCs w:val="24"/>
        </w:rPr>
      </w:pPr>
      <w:r w:rsidRPr="00265A65">
        <w:rPr>
          <w:rFonts w:ascii="Times New Roman" w:eastAsiaTheme="majorEastAsia" w:hAnsi="Times New Roman" w:cs="Times New Roman"/>
          <w:sz w:val="24"/>
          <w:szCs w:val="24"/>
        </w:rPr>
        <w:t>33735100-2 - Gogle ochronne</w:t>
      </w:r>
    </w:p>
    <w:p w14:paraId="7A11882C" w14:textId="610249F0" w:rsidR="00265A65" w:rsidRDefault="00265A65" w:rsidP="00265A65">
      <w:pPr>
        <w:widowControl w:val="0"/>
        <w:spacing w:after="200" w:line="252" w:lineRule="auto"/>
        <w:ind w:left="360"/>
        <w:contextualSpacing/>
        <w:jc w:val="both"/>
        <w:rPr>
          <w:rFonts w:ascii="Times New Roman" w:eastAsiaTheme="majorEastAsia" w:hAnsi="Times New Roman" w:cs="Times New Roman"/>
          <w:sz w:val="24"/>
          <w:szCs w:val="24"/>
        </w:rPr>
      </w:pPr>
      <w:r w:rsidRPr="00265A65">
        <w:rPr>
          <w:rFonts w:ascii="Times New Roman" w:eastAsiaTheme="majorEastAsia" w:hAnsi="Times New Roman" w:cs="Times New Roman"/>
          <w:sz w:val="24"/>
          <w:szCs w:val="24"/>
        </w:rPr>
        <w:t>35113400-3 - Odzież ochronna i zabezpieczająca</w:t>
      </w:r>
    </w:p>
    <w:p w14:paraId="2FDB787F" w14:textId="77777777" w:rsidR="00265A65" w:rsidRPr="00265A65" w:rsidRDefault="00265A65" w:rsidP="00265A65">
      <w:pPr>
        <w:widowControl w:val="0"/>
        <w:spacing w:after="200" w:line="252" w:lineRule="auto"/>
        <w:ind w:left="360"/>
        <w:contextualSpacing/>
        <w:jc w:val="both"/>
        <w:rPr>
          <w:rFonts w:ascii="Times New Roman" w:eastAsiaTheme="majorEastAsia" w:hAnsi="Times New Roman" w:cs="Times New Roman"/>
          <w:sz w:val="24"/>
          <w:szCs w:val="24"/>
        </w:rPr>
      </w:pPr>
    </w:p>
    <w:p w14:paraId="342A4EEC" w14:textId="3E747C1B" w:rsidR="00265A65" w:rsidRDefault="00265A65" w:rsidP="00265A65">
      <w:pPr>
        <w:widowControl w:val="0"/>
        <w:spacing w:after="0" w:line="240" w:lineRule="auto"/>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 xml:space="preserve">3. </w:t>
      </w:r>
      <w:r w:rsidRPr="00265A65">
        <w:rPr>
          <w:rFonts w:ascii="Times New Roman" w:eastAsiaTheme="majorEastAsia" w:hAnsi="Times New Roman" w:cs="Times New Roman"/>
          <w:b/>
          <w:sz w:val="24"/>
          <w:szCs w:val="24"/>
        </w:rPr>
        <w:t xml:space="preserve">Zakres przedmiotu zamówienia obejmuje zakup: </w:t>
      </w:r>
    </w:p>
    <w:p w14:paraId="15C9F014" w14:textId="77777777" w:rsidR="00265A65" w:rsidRPr="00265A65" w:rsidRDefault="00265A65" w:rsidP="00265A65">
      <w:pPr>
        <w:widowControl w:val="0"/>
        <w:spacing w:after="0" w:line="240" w:lineRule="auto"/>
        <w:rPr>
          <w:rFonts w:ascii="Times New Roman" w:eastAsiaTheme="majorEastAsia" w:hAnsi="Times New Roman" w:cs="Times New Roman"/>
          <w:b/>
          <w:sz w:val="24"/>
          <w:szCs w:val="24"/>
        </w:rPr>
      </w:pPr>
    </w:p>
    <w:p w14:paraId="5622901F" w14:textId="77777777" w:rsidR="00265A65" w:rsidRPr="00265A65" w:rsidRDefault="00265A65" w:rsidP="00265A65">
      <w:pPr>
        <w:widowControl w:val="0"/>
        <w:rPr>
          <w:rFonts w:ascii="Times New Roman" w:eastAsiaTheme="majorEastAsia" w:hAnsi="Times New Roman" w:cs="Times New Roman"/>
          <w:b/>
          <w:sz w:val="24"/>
          <w:szCs w:val="24"/>
        </w:rPr>
      </w:pPr>
      <w:r w:rsidRPr="00265A65">
        <w:rPr>
          <w:rFonts w:ascii="Times New Roman" w:eastAsiaTheme="majorEastAsia" w:hAnsi="Times New Roman" w:cs="Times New Roman"/>
          <w:b/>
          <w:sz w:val="24"/>
          <w:szCs w:val="24"/>
        </w:rPr>
        <w:t xml:space="preserve">Zamówienie jest podzielone na 10 zadań : </w:t>
      </w:r>
    </w:p>
    <w:tbl>
      <w:tblPr>
        <w:tblW w:w="5000" w:type="pct"/>
        <w:jc w:val="right"/>
        <w:tblCellMar>
          <w:left w:w="10" w:type="dxa"/>
          <w:right w:w="10" w:type="dxa"/>
        </w:tblCellMar>
        <w:tblLook w:val="0000" w:firstRow="0" w:lastRow="0" w:firstColumn="0" w:lastColumn="0" w:noHBand="0" w:noVBand="0"/>
      </w:tblPr>
      <w:tblGrid>
        <w:gridCol w:w="861"/>
        <w:gridCol w:w="3999"/>
        <w:gridCol w:w="2101"/>
        <w:gridCol w:w="2101"/>
      </w:tblGrid>
      <w:tr w:rsidR="00265A65" w:rsidRPr="00265A65" w14:paraId="25CFDCEA" w14:textId="77777777" w:rsidTr="00265A65">
        <w:trPr>
          <w:jc w:val="right"/>
        </w:trPr>
        <w:tc>
          <w:tcPr>
            <w:tcW w:w="475" w:type="pct"/>
            <w:tcBorders>
              <w:top w:val="single" w:sz="4" w:space="0" w:color="000000"/>
              <w:left w:val="single" w:sz="4" w:space="0" w:color="000000"/>
              <w:bottom w:val="single" w:sz="4" w:space="0" w:color="auto"/>
            </w:tcBorders>
          </w:tcPr>
          <w:p w14:paraId="06FFCDAE" w14:textId="77777777" w:rsidR="00265A65" w:rsidRPr="00265A65" w:rsidRDefault="00265A65" w:rsidP="009225B1">
            <w:pPr>
              <w:pStyle w:val="TableContents"/>
              <w:jc w:val="center"/>
              <w:rPr>
                <w:rFonts w:ascii="Times New Roman" w:hAnsi="Times New Roman" w:cs="Times New Roman"/>
                <w:b/>
                <w:bCs/>
                <w:color w:val="000000"/>
              </w:rPr>
            </w:pPr>
            <w:bookmarkStart w:id="6" w:name="_Hlk68089403"/>
            <w:r w:rsidRPr="00265A65">
              <w:rPr>
                <w:rFonts w:ascii="Times New Roman" w:hAnsi="Times New Roman" w:cs="Times New Roman"/>
                <w:b/>
                <w:bCs/>
                <w:color w:val="000000"/>
              </w:rPr>
              <w:t>Zadanie  nr</w:t>
            </w:r>
          </w:p>
        </w:tc>
        <w:tc>
          <w:tcPr>
            <w:tcW w:w="2207" w:type="pct"/>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E824C94" w14:textId="77777777" w:rsidR="00265A65" w:rsidRPr="00265A65" w:rsidRDefault="00265A65" w:rsidP="009225B1">
            <w:pPr>
              <w:pStyle w:val="TableContents"/>
              <w:jc w:val="center"/>
              <w:rPr>
                <w:rFonts w:ascii="Times New Roman" w:hAnsi="Times New Roman" w:cs="Times New Roman"/>
                <w:b/>
                <w:bCs/>
                <w:color w:val="000000"/>
              </w:rPr>
            </w:pPr>
            <w:r w:rsidRPr="00265A65">
              <w:rPr>
                <w:rFonts w:ascii="Times New Roman" w:hAnsi="Times New Roman" w:cs="Times New Roman"/>
                <w:b/>
                <w:bCs/>
                <w:color w:val="000000"/>
              </w:rPr>
              <w:t xml:space="preserve">Asortyment </w:t>
            </w:r>
          </w:p>
        </w:tc>
        <w:tc>
          <w:tcPr>
            <w:tcW w:w="1159" w:type="pct"/>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7C07E5E" w14:textId="77777777" w:rsidR="00265A65" w:rsidRPr="00265A65" w:rsidRDefault="00265A65" w:rsidP="009225B1">
            <w:pPr>
              <w:pStyle w:val="TableContents"/>
              <w:jc w:val="center"/>
              <w:rPr>
                <w:rFonts w:ascii="Times New Roman" w:hAnsi="Times New Roman" w:cs="Times New Roman"/>
                <w:b/>
                <w:bCs/>
                <w:color w:val="000000"/>
              </w:rPr>
            </w:pPr>
            <w:r w:rsidRPr="00265A65">
              <w:rPr>
                <w:rFonts w:ascii="Times New Roman" w:hAnsi="Times New Roman" w:cs="Times New Roman"/>
                <w:b/>
                <w:bCs/>
                <w:color w:val="000000"/>
              </w:rPr>
              <w:t xml:space="preserve">Wielkość </w:t>
            </w:r>
          </w:p>
        </w:tc>
        <w:tc>
          <w:tcPr>
            <w:tcW w:w="1159" w:type="pct"/>
            <w:tcBorders>
              <w:top w:val="single" w:sz="4" w:space="0" w:color="000000"/>
              <w:left w:val="single" w:sz="4" w:space="0" w:color="000000"/>
              <w:bottom w:val="single" w:sz="4" w:space="0" w:color="000000"/>
              <w:right w:val="single" w:sz="4" w:space="0" w:color="000000"/>
            </w:tcBorders>
          </w:tcPr>
          <w:p w14:paraId="7EBCA340" w14:textId="77777777" w:rsidR="00265A65" w:rsidRPr="00265A65" w:rsidRDefault="00265A65" w:rsidP="009225B1">
            <w:pPr>
              <w:pStyle w:val="TableContents"/>
              <w:rPr>
                <w:rFonts w:ascii="Times New Roman" w:hAnsi="Times New Roman" w:cs="Times New Roman"/>
                <w:b/>
                <w:bCs/>
                <w:color w:val="000000"/>
              </w:rPr>
            </w:pPr>
            <w:r w:rsidRPr="00265A65">
              <w:rPr>
                <w:rFonts w:ascii="Times New Roman" w:hAnsi="Times New Roman" w:cs="Times New Roman"/>
                <w:b/>
                <w:bCs/>
                <w:color w:val="000000"/>
              </w:rPr>
              <w:t xml:space="preserve"> Wymagane próbki</w:t>
            </w:r>
          </w:p>
        </w:tc>
      </w:tr>
      <w:tr w:rsidR="00265A65" w:rsidRPr="00265A65" w14:paraId="7CF5915E" w14:textId="77777777" w:rsidTr="009225B1">
        <w:trPr>
          <w:jc w:val="right"/>
        </w:trPr>
        <w:tc>
          <w:tcPr>
            <w:tcW w:w="475" w:type="pct"/>
            <w:tcBorders>
              <w:top w:val="single" w:sz="4" w:space="0" w:color="auto"/>
              <w:left w:val="single" w:sz="4" w:space="0" w:color="auto"/>
              <w:bottom w:val="single" w:sz="4" w:space="0" w:color="auto"/>
              <w:right w:val="single" w:sz="4" w:space="0" w:color="auto"/>
            </w:tcBorders>
          </w:tcPr>
          <w:p w14:paraId="325AD0DB" w14:textId="77777777" w:rsidR="00265A65" w:rsidRPr="00265A65" w:rsidRDefault="00265A65" w:rsidP="009225B1">
            <w:pPr>
              <w:pStyle w:val="TableContents"/>
              <w:jc w:val="center"/>
              <w:rPr>
                <w:rFonts w:ascii="Times New Roman" w:hAnsi="Times New Roman" w:cs="Times New Roman"/>
                <w:color w:val="000000"/>
              </w:rPr>
            </w:pPr>
          </w:p>
          <w:p w14:paraId="610B1ED9" w14:textId="77777777" w:rsidR="00265A65" w:rsidRPr="00265A65" w:rsidRDefault="00265A65" w:rsidP="009225B1">
            <w:pPr>
              <w:pStyle w:val="TableContents"/>
              <w:jc w:val="center"/>
              <w:rPr>
                <w:rFonts w:ascii="Times New Roman" w:hAnsi="Times New Roman" w:cs="Times New Roman"/>
                <w:color w:val="000000"/>
              </w:rPr>
            </w:pPr>
            <w:r w:rsidRPr="00265A65">
              <w:rPr>
                <w:rFonts w:ascii="Times New Roman" w:hAnsi="Times New Roman" w:cs="Times New Roman"/>
                <w:color w:val="000000"/>
              </w:rPr>
              <w:t>1</w:t>
            </w:r>
          </w:p>
          <w:p w14:paraId="02AB5B01" w14:textId="6394E00E" w:rsidR="00265A65" w:rsidRPr="00265A65" w:rsidRDefault="00265A65" w:rsidP="009225B1">
            <w:pPr>
              <w:pStyle w:val="TableContents"/>
              <w:jc w:val="center"/>
              <w:rPr>
                <w:rFonts w:ascii="Times New Roman" w:hAnsi="Times New Roman" w:cs="Times New Roman"/>
                <w:color w:val="000000"/>
              </w:rPr>
            </w:pPr>
          </w:p>
        </w:tc>
        <w:tc>
          <w:tcPr>
            <w:tcW w:w="2207" w:type="pct"/>
            <w:tcBorders>
              <w:left w:val="single" w:sz="4" w:space="0" w:color="auto"/>
              <w:bottom w:val="single" w:sz="4" w:space="0" w:color="000000"/>
            </w:tcBorders>
            <w:shd w:val="clear" w:color="auto" w:fill="auto"/>
            <w:tcMar>
              <w:top w:w="55" w:type="dxa"/>
              <w:left w:w="55" w:type="dxa"/>
              <w:bottom w:w="55" w:type="dxa"/>
              <w:right w:w="55" w:type="dxa"/>
            </w:tcMar>
          </w:tcPr>
          <w:p w14:paraId="02CEE59F" w14:textId="77777777" w:rsidR="00265A65" w:rsidRPr="00265A65" w:rsidRDefault="00265A65" w:rsidP="009225B1">
            <w:pPr>
              <w:pStyle w:val="TableContents"/>
              <w:rPr>
                <w:rFonts w:ascii="Times New Roman" w:hAnsi="Times New Roman" w:cs="Times New Roman"/>
                <w:color w:val="000000"/>
              </w:rPr>
            </w:pPr>
            <w:r w:rsidRPr="00265A65">
              <w:rPr>
                <w:rFonts w:ascii="Times New Roman" w:hAnsi="Times New Roman" w:cs="Times New Roman"/>
                <w:color w:val="000000"/>
              </w:rPr>
              <w:t xml:space="preserve">Maseczki  chirurgiczne </w:t>
            </w:r>
          </w:p>
        </w:tc>
        <w:tc>
          <w:tcPr>
            <w:tcW w:w="1159" w:type="pc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64BB757" w14:textId="77777777" w:rsidR="00265A65" w:rsidRPr="00265A65" w:rsidRDefault="00265A65" w:rsidP="009225B1">
            <w:pPr>
              <w:pStyle w:val="TableContents"/>
              <w:rPr>
                <w:rFonts w:ascii="Times New Roman" w:hAnsi="Times New Roman" w:cs="Times New Roman"/>
                <w:color w:val="000000"/>
              </w:rPr>
            </w:pPr>
            <w:r w:rsidRPr="00265A65">
              <w:rPr>
                <w:rFonts w:ascii="Times New Roman" w:hAnsi="Times New Roman" w:cs="Times New Roman"/>
                <w:color w:val="000000"/>
              </w:rPr>
              <w:t>40 577 sztuk</w:t>
            </w:r>
          </w:p>
        </w:tc>
        <w:tc>
          <w:tcPr>
            <w:tcW w:w="1159" w:type="pct"/>
            <w:tcBorders>
              <w:left w:val="single" w:sz="4" w:space="0" w:color="000000"/>
              <w:bottom w:val="single" w:sz="4" w:space="0" w:color="000000"/>
              <w:right w:val="single" w:sz="4" w:space="0" w:color="000000"/>
            </w:tcBorders>
          </w:tcPr>
          <w:p w14:paraId="31C56662" w14:textId="77777777" w:rsidR="00265A65" w:rsidRPr="00265A65" w:rsidRDefault="00265A65" w:rsidP="009225B1">
            <w:pPr>
              <w:pStyle w:val="TableContents"/>
              <w:jc w:val="center"/>
              <w:rPr>
                <w:rFonts w:ascii="Times New Roman" w:hAnsi="Times New Roman" w:cs="Times New Roman"/>
                <w:color w:val="000000"/>
              </w:rPr>
            </w:pPr>
            <w:r w:rsidRPr="00265A65">
              <w:rPr>
                <w:rFonts w:ascii="Times New Roman" w:hAnsi="Times New Roman" w:cs="Times New Roman"/>
                <w:color w:val="000000"/>
              </w:rPr>
              <w:t xml:space="preserve">Próbka minimum 1 opakowanie (50 </w:t>
            </w:r>
            <w:proofErr w:type="spellStart"/>
            <w:r w:rsidRPr="00265A65">
              <w:rPr>
                <w:rFonts w:ascii="Times New Roman" w:hAnsi="Times New Roman" w:cs="Times New Roman"/>
                <w:color w:val="000000"/>
              </w:rPr>
              <w:t>szt</w:t>
            </w:r>
            <w:proofErr w:type="spellEnd"/>
            <w:r w:rsidRPr="00265A65">
              <w:rPr>
                <w:rFonts w:ascii="Times New Roman" w:hAnsi="Times New Roman" w:cs="Times New Roman"/>
                <w:color w:val="000000"/>
              </w:rPr>
              <w:t xml:space="preserve">) </w:t>
            </w:r>
          </w:p>
        </w:tc>
      </w:tr>
      <w:tr w:rsidR="00265A65" w:rsidRPr="00265A65" w14:paraId="10F5B34B" w14:textId="77777777" w:rsidTr="00265A65">
        <w:trPr>
          <w:jc w:val="right"/>
        </w:trPr>
        <w:tc>
          <w:tcPr>
            <w:tcW w:w="475" w:type="pct"/>
            <w:tcBorders>
              <w:top w:val="single" w:sz="4" w:space="0" w:color="auto"/>
              <w:left w:val="single" w:sz="4" w:space="0" w:color="auto"/>
              <w:bottom w:val="single" w:sz="4" w:space="0" w:color="auto"/>
              <w:right w:val="single" w:sz="4" w:space="0" w:color="auto"/>
            </w:tcBorders>
          </w:tcPr>
          <w:p w14:paraId="73D6C632" w14:textId="30932F39" w:rsidR="00265A65" w:rsidRPr="00265A65" w:rsidRDefault="00265A65" w:rsidP="009225B1">
            <w:pPr>
              <w:pStyle w:val="TableContents"/>
              <w:jc w:val="center"/>
              <w:rPr>
                <w:rFonts w:ascii="Times New Roman" w:hAnsi="Times New Roman" w:cs="Times New Roman"/>
                <w:color w:val="000000"/>
              </w:rPr>
            </w:pPr>
            <w:r>
              <w:rPr>
                <w:rFonts w:ascii="Times New Roman" w:hAnsi="Times New Roman" w:cs="Times New Roman"/>
                <w:color w:val="000000"/>
              </w:rPr>
              <w:lastRenderedPageBreak/>
              <w:t>2</w:t>
            </w:r>
          </w:p>
        </w:tc>
        <w:tc>
          <w:tcPr>
            <w:tcW w:w="2207" w:type="pct"/>
            <w:tcBorders>
              <w:left w:val="single" w:sz="4" w:space="0" w:color="auto"/>
              <w:bottom w:val="single" w:sz="4" w:space="0" w:color="000000"/>
            </w:tcBorders>
            <w:shd w:val="clear" w:color="auto" w:fill="auto"/>
            <w:tcMar>
              <w:top w:w="55" w:type="dxa"/>
              <w:left w:w="55" w:type="dxa"/>
              <w:bottom w:w="55" w:type="dxa"/>
              <w:right w:w="55" w:type="dxa"/>
            </w:tcMar>
          </w:tcPr>
          <w:p w14:paraId="117E6088" w14:textId="77777777" w:rsidR="00265A65" w:rsidRPr="00265A65" w:rsidRDefault="00265A65" w:rsidP="009225B1">
            <w:pPr>
              <w:pStyle w:val="TableContents"/>
              <w:rPr>
                <w:rFonts w:ascii="Times New Roman" w:hAnsi="Times New Roman" w:cs="Times New Roman"/>
                <w:color w:val="000000"/>
              </w:rPr>
            </w:pPr>
            <w:r w:rsidRPr="00265A65">
              <w:rPr>
                <w:rFonts w:ascii="Times New Roman" w:hAnsi="Times New Roman" w:cs="Times New Roman"/>
                <w:color w:val="000000"/>
              </w:rPr>
              <w:t xml:space="preserve">Rękawiczki jednorazowe nitrylowe </w:t>
            </w:r>
          </w:p>
        </w:tc>
        <w:tc>
          <w:tcPr>
            <w:tcW w:w="1159" w:type="pc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849F854" w14:textId="77777777" w:rsidR="00265A65" w:rsidRPr="00265A65" w:rsidRDefault="00265A65" w:rsidP="009225B1">
            <w:pPr>
              <w:pStyle w:val="TableContents"/>
              <w:rPr>
                <w:rFonts w:ascii="Times New Roman" w:hAnsi="Times New Roman" w:cs="Times New Roman"/>
                <w:color w:val="000000"/>
              </w:rPr>
            </w:pPr>
            <w:r w:rsidRPr="00265A65">
              <w:rPr>
                <w:rFonts w:ascii="Times New Roman" w:hAnsi="Times New Roman" w:cs="Times New Roman"/>
                <w:color w:val="000000"/>
              </w:rPr>
              <w:t xml:space="preserve">48 800 sztuk (rozmiar: M – 24 400 </w:t>
            </w:r>
            <w:proofErr w:type="spellStart"/>
            <w:r w:rsidRPr="00265A65">
              <w:rPr>
                <w:rFonts w:ascii="Times New Roman" w:hAnsi="Times New Roman" w:cs="Times New Roman"/>
                <w:color w:val="000000"/>
              </w:rPr>
              <w:t>szt</w:t>
            </w:r>
            <w:proofErr w:type="spellEnd"/>
            <w:r w:rsidRPr="00265A65">
              <w:rPr>
                <w:rFonts w:ascii="Times New Roman" w:hAnsi="Times New Roman" w:cs="Times New Roman"/>
                <w:color w:val="000000"/>
              </w:rPr>
              <w:t xml:space="preserve">; L – 24 400 szt.) </w:t>
            </w:r>
          </w:p>
        </w:tc>
        <w:tc>
          <w:tcPr>
            <w:tcW w:w="1159" w:type="pct"/>
            <w:tcBorders>
              <w:left w:val="single" w:sz="4" w:space="0" w:color="000000"/>
              <w:bottom w:val="single" w:sz="4" w:space="0" w:color="000000"/>
              <w:right w:val="single" w:sz="4" w:space="0" w:color="000000"/>
            </w:tcBorders>
          </w:tcPr>
          <w:p w14:paraId="08C88DD4" w14:textId="77777777" w:rsidR="00265A65" w:rsidRPr="00265A65" w:rsidRDefault="00265A65" w:rsidP="009225B1">
            <w:pPr>
              <w:pStyle w:val="TableContents"/>
              <w:jc w:val="center"/>
              <w:rPr>
                <w:rFonts w:ascii="Times New Roman" w:hAnsi="Times New Roman" w:cs="Times New Roman"/>
                <w:color w:val="000000"/>
              </w:rPr>
            </w:pPr>
            <w:r w:rsidRPr="00265A65">
              <w:rPr>
                <w:rFonts w:ascii="Times New Roman" w:hAnsi="Times New Roman" w:cs="Times New Roman"/>
                <w:color w:val="000000"/>
              </w:rPr>
              <w:t>Próbka minimum 1 opakowanie (100 szt.)</w:t>
            </w:r>
          </w:p>
        </w:tc>
      </w:tr>
      <w:tr w:rsidR="00265A65" w:rsidRPr="00265A65" w14:paraId="6A641468" w14:textId="77777777" w:rsidTr="009225B1">
        <w:trPr>
          <w:jc w:val="right"/>
        </w:trPr>
        <w:tc>
          <w:tcPr>
            <w:tcW w:w="475" w:type="pct"/>
            <w:tcBorders>
              <w:top w:val="single" w:sz="4" w:space="0" w:color="auto"/>
              <w:left w:val="single" w:sz="4" w:space="0" w:color="000000"/>
              <w:bottom w:val="single" w:sz="4" w:space="0" w:color="000000"/>
            </w:tcBorders>
          </w:tcPr>
          <w:p w14:paraId="3CEBFD58" w14:textId="77777777" w:rsidR="00265A65" w:rsidRPr="00265A65" w:rsidRDefault="00265A65" w:rsidP="009225B1">
            <w:pPr>
              <w:pStyle w:val="TableContents"/>
              <w:jc w:val="center"/>
              <w:rPr>
                <w:rFonts w:ascii="Times New Roman" w:hAnsi="Times New Roman" w:cs="Times New Roman"/>
                <w:color w:val="000000"/>
              </w:rPr>
            </w:pPr>
            <w:r w:rsidRPr="00265A65">
              <w:rPr>
                <w:rFonts w:ascii="Times New Roman" w:hAnsi="Times New Roman" w:cs="Times New Roman"/>
                <w:color w:val="000000"/>
              </w:rPr>
              <w:t>3</w:t>
            </w:r>
          </w:p>
        </w:tc>
        <w:tc>
          <w:tcPr>
            <w:tcW w:w="2207" w:type="pct"/>
            <w:tcBorders>
              <w:left w:val="single" w:sz="4" w:space="0" w:color="000000"/>
              <w:bottom w:val="single" w:sz="4" w:space="0" w:color="000000"/>
            </w:tcBorders>
            <w:shd w:val="clear" w:color="auto" w:fill="auto"/>
            <w:tcMar>
              <w:top w:w="55" w:type="dxa"/>
              <w:left w:w="55" w:type="dxa"/>
              <w:bottom w:w="55" w:type="dxa"/>
              <w:right w:w="55" w:type="dxa"/>
            </w:tcMar>
          </w:tcPr>
          <w:p w14:paraId="4462DC2E" w14:textId="77777777" w:rsidR="00265A65" w:rsidRPr="00265A65" w:rsidRDefault="00265A65" w:rsidP="009225B1">
            <w:pPr>
              <w:pStyle w:val="TableContents"/>
              <w:rPr>
                <w:rFonts w:ascii="Times New Roman" w:hAnsi="Times New Roman" w:cs="Times New Roman"/>
                <w:color w:val="000000"/>
              </w:rPr>
            </w:pPr>
            <w:r w:rsidRPr="00265A65">
              <w:rPr>
                <w:rFonts w:ascii="Times New Roman" w:hAnsi="Times New Roman" w:cs="Times New Roman"/>
                <w:color w:val="000000"/>
              </w:rPr>
              <w:t xml:space="preserve">Kombinezony ochronne </w:t>
            </w:r>
          </w:p>
        </w:tc>
        <w:tc>
          <w:tcPr>
            <w:tcW w:w="1159" w:type="pc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FA5A7EE" w14:textId="77777777" w:rsidR="00265A65" w:rsidRPr="00265A65" w:rsidRDefault="00265A65" w:rsidP="009225B1">
            <w:pPr>
              <w:pStyle w:val="TableContents"/>
              <w:rPr>
                <w:rFonts w:ascii="Times New Roman" w:hAnsi="Times New Roman" w:cs="Times New Roman"/>
                <w:color w:val="000000"/>
              </w:rPr>
            </w:pPr>
            <w:r w:rsidRPr="00265A65">
              <w:rPr>
                <w:rFonts w:ascii="Times New Roman" w:hAnsi="Times New Roman" w:cs="Times New Roman"/>
                <w:color w:val="000000"/>
              </w:rPr>
              <w:t xml:space="preserve">1800 sztuk </w:t>
            </w:r>
          </w:p>
        </w:tc>
        <w:tc>
          <w:tcPr>
            <w:tcW w:w="1159" w:type="pct"/>
            <w:tcBorders>
              <w:left w:val="single" w:sz="4" w:space="0" w:color="000000"/>
              <w:bottom w:val="single" w:sz="4" w:space="0" w:color="000000"/>
              <w:right w:val="single" w:sz="4" w:space="0" w:color="000000"/>
            </w:tcBorders>
          </w:tcPr>
          <w:p w14:paraId="3128196C" w14:textId="77777777" w:rsidR="00265A65" w:rsidRPr="00265A65" w:rsidRDefault="00265A65" w:rsidP="009225B1">
            <w:pPr>
              <w:pStyle w:val="TableContents"/>
              <w:jc w:val="center"/>
              <w:rPr>
                <w:rFonts w:ascii="Times New Roman" w:hAnsi="Times New Roman" w:cs="Times New Roman"/>
                <w:color w:val="000000"/>
              </w:rPr>
            </w:pPr>
            <w:r w:rsidRPr="00265A65">
              <w:rPr>
                <w:rFonts w:ascii="Times New Roman" w:hAnsi="Times New Roman" w:cs="Times New Roman"/>
                <w:color w:val="000000"/>
              </w:rPr>
              <w:t>Próbka minimum 5 szt.</w:t>
            </w:r>
          </w:p>
        </w:tc>
      </w:tr>
      <w:tr w:rsidR="00265A65" w:rsidRPr="00265A65" w14:paraId="2A8409AA" w14:textId="77777777" w:rsidTr="009225B1">
        <w:trPr>
          <w:jc w:val="right"/>
        </w:trPr>
        <w:tc>
          <w:tcPr>
            <w:tcW w:w="475" w:type="pct"/>
            <w:tcBorders>
              <w:left w:val="single" w:sz="4" w:space="0" w:color="000000"/>
              <w:bottom w:val="single" w:sz="4" w:space="0" w:color="000000"/>
            </w:tcBorders>
          </w:tcPr>
          <w:p w14:paraId="1C6FC142" w14:textId="77777777" w:rsidR="00265A65" w:rsidRPr="00265A65" w:rsidRDefault="00265A65" w:rsidP="009225B1">
            <w:pPr>
              <w:pStyle w:val="TableContents"/>
              <w:jc w:val="center"/>
              <w:rPr>
                <w:rFonts w:ascii="Times New Roman" w:hAnsi="Times New Roman" w:cs="Times New Roman"/>
                <w:color w:val="000000"/>
              </w:rPr>
            </w:pPr>
            <w:r w:rsidRPr="00265A65">
              <w:rPr>
                <w:rFonts w:ascii="Times New Roman" w:hAnsi="Times New Roman" w:cs="Times New Roman"/>
                <w:color w:val="000000"/>
              </w:rPr>
              <w:t>4</w:t>
            </w:r>
          </w:p>
        </w:tc>
        <w:tc>
          <w:tcPr>
            <w:tcW w:w="2207" w:type="pct"/>
            <w:tcBorders>
              <w:left w:val="single" w:sz="4" w:space="0" w:color="000000"/>
              <w:bottom w:val="single" w:sz="4" w:space="0" w:color="000000"/>
            </w:tcBorders>
            <w:shd w:val="clear" w:color="auto" w:fill="auto"/>
            <w:tcMar>
              <w:top w:w="55" w:type="dxa"/>
              <w:left w:w="55" w:type="dxa"/>
              <w:bottom w:w="55" w:type="dxa"/>
              <w:right w:w="55" w:type="dxa"/>
            </w:tcMar>
          </w:tcPr>
          <w:p w14:paraId="0655D4E6" w14:textId="77777777" w:rsidR="00265A65" w:rsidRPr="00265A65" w:rsidRDefault="00265A65" w:rsidP="009225B1">
            <w:pPr>
              <w:pStyle w:val="TableContents"/>
              <w:rPr>
                <w:rFonts w:ascii="Times New Roman" w:hAnsi="Times New Roman" w:cs="Times New Roman"/>
                <w:color w:val="000000"/>
              </w:rPr>
            </w:pPr>
            <w:r w:rsidRPr="00265A65">
              <w:rPr>
                <w:rFonts w:ascii="Times New Roman" w:hAnsi="Times New Roman" w:cs="Times New Roman"/>
                <w:color w:val="000000"/>
              </w:rPr>
              <w:t xml:space="preserve">Fartuchy ochronne </w:t>
            </w:r>
          </w:p>
        </w:tc>
        <w:tc>
          <w:tcPr>
            <w:tcW w:w="1159" w:type="pc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5D53FD1" w14:textId="77777777" w:rsidR="00265A65" w:rsidRPr="00265A65" w:rsidRDefault="00265A65" w:rsidP="009225B1">
            <w:pPr>
              <w:pStyle w:val="TableContents"/>
              <w:rPr>
                <w:rFonts w:ascii="Times New Roman" w:hAnsi="Times New Roman" w:cs="Times New Roman"/>
                <w:color w:val="000000"/>
              </w:rPr>
            </w:pPr>
            <w:r w:rsidRPr="00265A65">
              <w:rPr>
                <w:rFonts w:ascii="Times New Roman" w:hAnsi="Times New Roman" w:cs="Times New Roman"/>
                <w:color w:val="000000"/>
              </w:rPr>
              <w:t xml:space="preserve">7400 sztuk </w:t>
            </w:r>
          </w:p>
        </w:tc>
        <w:tc>
          <w:tcPr>
            <w:tcW w:w="1159" w:type="pct"/>
            <w:tcBorders>
              <w:left w:val="single" w:sz="4" w:space="0" w:color="000000"/>
              <w:bottom w:val="single" w:sz="4" w:space="0" w:color="000000"/>
              <w:right w:val="single" w:sz="4" w:space="0" w:color="000000"/>
            </w:tcBorders>
          </w:tcPr>
          <w:p w14:paraId="00FDFA9D" w14:textId="77777777" w:rsidR="00265A65" w:rsidRPr="00265A65" w:rsidRDefault="00265A65" w:rsidP="009225B1">
            <w:pPr>
              <w:pStyle w:val="TableContents"/>
              <w:jc w:val="center"/>
              <w:rPr>
                <w:rFonts w:ascii="Times New Roman" w:hAnsi="Times New Roman" w:cs="Times New Roman"/>
                <w:color w:val="000000"/>
              </w:rPr>
            </w:pPr>
            <w:r w:rsidRPr="00265A65">
              <w:rPr>
                <w:rFonts w:ascii="Times New Roman" w:hAnsi="Times New Roman" w:cs="Times New Roman"/>
                <w:color w:val="000000"/>
              </w:rPr>
              <w:t xml:space="preserve">Próbka minimum 5 szt. </w:t>
            </w:r>
          </w:p>
        </w:tc>
      </w:tr>
      <w:tr w:rsidR="00265A65" w:rsidRPr="00265A65" w14:paraId="71E87706" w14:textId="77777777" w:rsidTr="009225B1">
        <w:trPr>
          <w:jc w:val="right"/>
        </w:trPr>
        <w:tc>
          <w:tcPr>
            <w:tcW w:w="475" w:type="pct"/>
            <w:tcBorders>
              <w:left w:val="single" w:sz="4" w:space="0" w:color="000000"/>
            </w:tcBorders>
          </w:tcPr>
          <w:p w14:paraId="2673942E" w14:textId="77777777" w:rsidR="00265A65" w:rsidRPr="00265A65" w:rsidRDefault="00265A65" w:rsidP="009225B1">
            <w:pPr>
              <w:pStyle w:val="TableContents"/>
              <w:jc w:val="center"/>
              <w:rPr>
                <w:rFonts w:ascii="Times New Roman" w:hAnsi="Times New Roman" w:cs="Times New Roman"/>
                <w:color w:val="000000"/>
              </w:rPr>
            </w:pPr>
            <w:r w:rsidRPr="00265A65">
              <w:rPr>
                <w:rFonts w:ascii="Times New Roman" w:hAnsi="Times New Roman" w:cs="Times New Roman"/>
                <w:color w:val="000000"/>
              </w:rPr>
              <w:t>5</w:t>
            </w:r>
          </w:p>
        </w:tc>
        <w:tc>
          <w:tcPr>
            <w:tcW w:w="2207" w:type="pct"/>
            <w:tcBorders>
              <w:left w:val="single" w:sz="4" w:space="0" w:color="000000"/>
              <w:bottom w:val="single" w:sz="4" w:space="0" w:color="000000"/>
            </w:tcBorders>
            <w:shd w:val="clear" w:color="auto" w:fill="auto"/>
            <w:tcMar>
              <w:top w:w="55" w:type="dxa"/>
              <w:left w:w="55" w:type="dxa"/>
              <w:bottom w:w="55" w:type="dxa"/>
              <w:right w:w="55" w:type="dxa"/>
            </w:tcMar>
          </w:tcPr>
          <w:p w14:paraId="3B086A63" w14:textId="77777777" w:rsidR="00265A65" w:rsidRPr="00265A65" w:rsidRDefault="00265A65" w:rsidP="009225B1">
            <w:pPr>
              <w:pStyle w:val="TableContents"/>
              <w:rPr>
                <w:rFonts w:ascii="Times New Roman" w:hAnsi="Times New Roman" w:cs="Times New Roman"/>
                <w:color w:val="000000"/>
              </w:rPr>
            </w:pPr>
            <w:r w:rsidRPr="00265A65">
              <w:rPr>
                <w:rFonts w:ascii="Times New Roman" w:hAnsi="Times New Roman" w:cs="Times New Roman"/>
                <w:color w:val="000000"/>
              </w:rPr>
              <w:t>Płyn do dezynfekcji rąk kanistry 5l.</w:t>
            </w:r>
          </w:p>
        </w:tc>
        <w:tc>
          <w:tcPr>
            <w:tcW w:w="1159" w:type="pc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CE6269A" w14:textId="77777777" w:rsidR="00265A65" w:rsidRPr="00265A65" w:rsidRDefault="00265A65" w:rsidP="009225B1">
            <w:pPr>
              <w:pStyle w:val="TableContents"/>
              <w:rPr>
                <w:rFonts w:ascii="Times New Roman" w:hAnsi="Times New Roman" w:cs="Times New Roman"/>
                <w:color w:val="000000"/>
              </w:rPr>
            </w:pPr>
            <w:r w:rsidRPr="00265A65">
              <w:rPr>
                <w:rFonts w:ascii="Times New Roman" w:hAnsi="Times New Roman" w:cs="Times New Roman"/>
                <w:color w:val="000000"/>
              </w:rPr>
              <w:t>620 litrów</w:t>
            </w:r>
          </w:p>
        </w:tc>
        <w:tc>
          <w:tcPr>
            <w:tcW w:w="1159" w:type="pct"/>
            <w:tcBorders>
              <w:left w:val="single" w:sz="4" w:space="0" w:color="000000"/>
              <w:bottom w:val="single" w:sz="4" w:space="0" w:color="000000"/>
              <w:right w:val="single" w:sz="4" w:space="0" w:color="000000"/>
            </w:tcBorders>
          </w:tcPr>
          <w:p w14:paraId="3463C0CE" w14:textId="77777777" w:rsidR="00265A65" w:rsidRPr="00265A65" w:rsidRDefault="00265A65" w:rsidP="009225B1">
            <w:pPr>
              <w:pStyle w:val="TableContents"/>
              <w:jc w:val="center"/>
              <w:rPr>
                <w:rFonts w:ascii="Times New Roman" w:hAnsi="Times New Roman" w:cs="Times New Roman"/>
                <w:color w:val="000000"/>
              </w:rPr>
            </w:pPr>
            <w:r w:rsidRPr="00265A65">
              <w:rPr>
                <w:rFonts w:ascii="Times New Roman" w:hAnsi="Times New Roman" w:cs="Times New Roman"/>
                <w:color w:val="000000"/>
              </w:rPr>
              <w:t>Próbka minimum 1 litr.</w:t>
            </w:r>
          </w:p>
        </w:tc>
      </w:tr>
      <w:tr w:rsidR="00265A65" w:rsidRPr="00265A65" w14:paraId="32456344" w14:textId="77777777" w:rsidTr="009225B1">
        <w:trPr>
          <w:trHeight w:val="445"/>
          <w:jc w:val="right"/>
        </w:trPr>
        <w:tc>
          <w:tcPr>
            <w:tcW w:w="475" w:type="pct"/>
            <w:tcBorders>
              <w:left w:val="single" w:sz="4" w:space="0" w:color="000000"/>
              <w:bottom w:val="single" w:sz="4" w:space="0" w:color="000000"/>
            </w:tcBorders>
          </w:tcPr>
          <w:p w14:paraId="7E2B195C" w14:textId="77777777" w:rsidR="00265A65" w:rsidRPr="00265A65" w:rsidRDefault="00265A65" w:rsidP="009225B1">
            <w:pPr>
              <w:pStyle w:val="TableContents"/>
              <w:jc w:val="center"/>
              <w:rPr>
                <w:rFonts w:ascii="Times New Roman" w:hAnsi="Times New Roman" w:cs="Times New Roman"/>
                <w:color w:val="000000"/>
              </w:rPr>
            </w:pPr>
            <w:r w:rsidRPr="00265A65">
              <w:rPr>
                <w:rFonts w:ascii="Times New Roman" w:hAnsi="Times New Roman" w:cs="Times New Roman"/>
                <w:color w:val="000000"/>
              </w:rPr>
              <w:t>5</w:t>
            </w:r>
          </w:p>
        </w:tc>
        <w:tc>
          <w:tcPr>
            <w:tcW w:w="2207" w:type="pct"/>
            <w:tcBorders>
              <w:left w:val="single" w:sz="4" w:space="0" w:color="000000"/>
              <w:bottom w:val="single" w:sz="4" w:space="0" w:color="000000"/>
            </w:tcBorders>
            <w:shd w:val="clear" w:color="auto" w:fill="auto"/>
            <w:tcMar>
              <w:top w:w="55" w:type="dxa"/>
              <w:left w:w="55" w:type="dxa"/>
              <w:bottom w:w="55" w:type="dxa"/>
              <w:right w:w="55" w:type="dxa"/>
            </w:tcMar>
          </w:tcPr>
          <w:p w14:paraId="5678EC1C" w14:textId="77777777" w:rsidR="00265A65" w:rsidRPr="00265A65" w:rsidRDefault="00265A65" w:rsidP="009225B1">
            <w:pPr>
              <w:pStyle w:val="TableContents"/>
              <w:rPr>
                <w:rFonts w:ascii="Times New Roman" w:hAnsi="Times New Roman" w:cs="Times New Roman"/>
                <w:color w:val="000000"/>
              </w:rPr>
            </w:pPr>
            <w:r w:rsidRPr="00265A65">
              <w:rPr>
                <w:rFonts w:ascii="Times New Roman" w:hAnsi="Times New Roman" w:cs="Times New Roman"/>
                <w:color w:val="000000"/>
              </w:rPr>
              <w:t>Płyn do dezynfekcji powierzchni kanistry 5 l.</w:t>
            </w:r>
          </w:p>
        </w:tc>
        <w:tc>
          <w:tcPr>
            <w:tcW w:w="1159" w:type="pc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806DA97" w14:textId="77777777" w:rsidR="00265A65" w:rsidRPr="00265A65" w:rsidRDefault="00265A65" w:rsidP="009225B1">
            <w:pPr>
              <w:pStyle w:val="TableContents"/>
              <w:rPr>
                <w:rFonts w:ascii="Times New Roman" w:hAnsi="Times New Roman" w:cs="Times New Roman"/>
                <w:color w:val="000000"/>
              </w:rPr>
            </w:pPr>
            <w:r w:rsidRPr="00265A65">
              <w:rPr>
                <w:rFonts w:ascii="Times New Roman" w:hAnsi="Times New Roman" w:cs="Times New Roman"/>
                <w:color w:val="000000"/>
              </w:rPr>
              <w:t xml:space="preserve">620 litrów </w:t>
            </w:r>
          </w:p>
        </w:tc>
        <w:tc>
          <w:tcPr>
            <w:tcW w:w="1159" w:type="pct"/>
            <w:tcBorders>
              <w:left w:val="single" w:sz="4" w:space="0" w:color="000000"/>
              <w:bottom w:val="single" w:sz="4" w:space="0" w:color="000000"/>
              <w:right w:val="single" w:sz="4" w:space="0" w:color="000000"/>
            </w:tcBorders>
          </w:tcPr>
          <w:p w14:paraId="39FCCCB1" w14:textId="77777777" w:rsidR="00265A65" w:rsidRPr="00265A65" w:rsidRDefault="00265A65" w:rsidP="009225B1">
            <w:pPr>
              <w:pStyle w:val="TableContents"/>
              <w:jc w:val="center"/>
              <w:rPr>
                <w:rFonts w:ascii="Times New Roman" w:hAnsi="Times New Roman" w:cs="Times New Roman"/>
                <w:color w:val="000000"/>
              </w:rPr>
            </w:pPr>
            <w:r w:rsidRPr="00265A65">
              <w:rPr>
                <w:rFonts w:ascii="Times New Roman" w:hAnsi="Times New Roman" w:cs="Times New Roman"/>
                <w:color w:val="000000"/>
              </w:rPr>
              <w:t>Próbka minimum 1 litr.</w:t>
            </w:r>
          </w:p>
        </w:tc>
      </w:tr>
      <w:tr w:rsidR="00265A65" w:rsidRPr="00265A65" w14:paraId="0EB38D66" w14:textId="77777777" w:rsidTr="009225B1">
        <w:trPr>
          <w:jc w:val="right"/>
        </w:trPr>
        <w:tc>
          <w:tcPr>
            <w:tcW w:w="475" w:type="pct"/>
            <w:tcBorders>
              <w:left w:val="single" w:sz="4" w:space="0" w:color="000000"/>
              <w:bottom w:val="single" w:sz="4" w:space="0" w:color="000000"/>
            </w:tcBorders>
          </w:tcPr>
          <w:p w14:paraId="2AFDEDB0" w14:textId="77777777" w:rsidR="00265A65" w:rsidRPr="00265A65" w:rsidRDefault="00265A65" w:rsidP="009225B1">
            <w:pPr>
              <w:pStyle w:val="TableContents"/>
              <w:jc w:val="center"/>
              <w:rPr>
                <w:rFonts w:ascii="Times New Roman" w:hAnsi="Times New Roman" w:cs="Times New Roman"/>
                <w:color w:val="000000"/>
              </w:rPr>
            </w:pPr>
            <w:r w:rsidRPr="00265A65">
              <w:rPr>
                <w:rFonts w:ascii="Times New Roman" w:hAnsi="Times New Roman" w:cs="Times New Roman"/>
                <w:color w:val="000000"/>
              </w:rPr>
              <w:t>6</w:t>
            </w:r>
          </w:p>
        </w:tc>
        <w:tc>
          <w:tcPr>
            <w:tcW w:w="2207" w:type="pct"/>
            <w:tcBorders>
              <w:left w:val="single" w:sz="4" w:space="0" w:color="000000"/>
              <w:bottom w:val="single" w:sz="4" w:space="0" w:color="auto"/>
            </w:tcBorders>
            <w:shd w:val="clear" w:color="auto" w:fill="auto"/>
            <w:tcMar>
              <w:top w:w="55" w:type="dxa"/>
              <w:left w:w="55" w:type="dxa"/>
              <w:bottom w:w="55" w:type="dxa"/>
              <w:right w:w="55" w:type="dxa"/>
            </w:tcMar>
          </w:tcPr>
          <w:p w14:paraId="6A944570" w14:textId="77777777" w:rsidR="00265A65" w:rsidRPr="00265A65" w:rsidRDefault="00265A65" w:rsidP="009225B1">
            <w:pPr>
              <w:pStyle w:val="TableContents"/>
              <w:rPr>
                <w:rFonts w:ascii="Times New Roman" w:hAnsi="Times New Roman" w:cs="Times New Roman"/>
                <w:color w:val="000000"/>
              </w:rPr>
            </w:pPr>
            <w:r w:rsidRPr="00265A65">
              <w:rPr>
                <w:rFonts w:ascii="Times New Roman" w:hAnsi="Times New Roman" w:cs="Times New Roman"/>
                <w:color w:val="000000"/>
              </w:rPr>
              <w:t>Mydło antybakteryjne  kanistry 5l.</w:t>
            </w:r>
          </w:p>
        </w:tc>
        <w:tc>
          <w:tcPr>
            <w:tcW w:w="1159" w:type="pct"/>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14:paraId="5538C4FC" w14:textId="77777777" w:rsidR="00265A65" w:rsidRPr="00265A65" w:rsidRDefault="00265A65" w:rsidP="009225B1">
            <w:pPr>
              <w:pStyle w:val="TableContents"/>
              <w:rPr>
                <w:rFonts w:ascii="Times New Roman" w:hAnsi="Times New Roman" w:cs="Times New Roman"/>
                <w:color w:val="000000"/>
              </w:rPr>
            </w:pPr>
            <w:r w:rsidRPr="00265A65">
              <w:rPr>
                <w:rFonts w:ascii="Times New Roman" w:hAnsi="Times New Roman" w:cs="Times New Roman"/>
                <w:color w:val="000000"/>
              </w:rPr>
              <w:t>160 litrów</w:t>
            </w:r>
          </w:p>
        </w:tc>
        <w:tc>
          <w:tcPr>
            <w:tcW w:w="1159" w:type="pct"/>
            <w:tcBorders>
              <w:left w:val="single" w:sz="4" w:space="0" w:color="000000"/>
              <w:bottom w:val="single" w:sz="4" w:space="0" w:color="000000"/>
              <w:right w:val="single" w:sz="4" w:space="0" w:color="000000"/>
            </w:tcBorders>
          </w:tcPr>
          <w:p w14:paraId="7DE9D594" w14:textId="77777777" w:rsidR="00265A65" w:rsidRPr="00265A65" w:rsidRDefault="00265A65" w:rsidP="009225B1">
            <w:pPr>
              <w:pStyle w:val="TableContents"/>
              <w:jc w:val="center"/>
              <w:rPr>
                <w:rFonts w:ascii="Times New Roman" w:hAnsi="Times New Roman" w:cs="Times New Roman"/>
                <w:color w:val="000000"/>
              </w:rPr>
            </w:pPr>
            <w:r w:rsidRPr="00265A65">
              <w:rPr>
                <w:rFonts w:ascii="Times New Roman" w:hAnsi="Times New Roman" w:cs="Times New Roman"/>
                <w:color w:val="000000"/>
              </w:rPr>
              <w:t>Próbka minimum 1 litr.</w:t>
            </w:r>
          </w:p>
        </w:tc>
      </w:tr>
      <w:tr w:rsidR="00265A65" w:rsidRPr="00265A65" w14:paraId="1803A24E" w14:textId="77777777" w:rsidTr="009225B1">
        <w:trPr>
          <w:jc w:val="right"/>
        </w:trPr>
        <w:tc>
          <w:tcPr>
            <w:tcW w:w="475" w:type="pct"/>
            <w:tcBorders>
              <w:left w:val="single" w:sz="4" w:space="0" w:color="000000"/>
              <w:bottom w:val="single" w:sz="4" w:space="0" w:color="000000"/>
            </w:tcBorders>
          </w:tcPr>
          <w:p w14:paraId="194434A2" w14:textId="77777777" w:rsidR="00265A65" w:rsidRPr="00265A65" w:rsidRDefault="00265A65" w:rsidP="009225B1">
            <w:pPr>
              <w:pStyle w:val="TableContents"/>
              <w:jc w:val="center"/>
              <w:rPr>
                <w:rFonts w:ascii="Times New Roman" w:hAnsi="Times New Roman" w:cs="Times New Roman"/>
                <w:color w:val="000000"/>
              </w:rPr>
            </w:pPr>
            <w:r w:rsidRPr="00265A65">
              <w:rPr>
                <w:rFonts w:ascii="Times New Roman" w:hAnsi="Times New Roman" w:cs="Times New Roman"/>
                <w:color w:val="000000"/>
              </w:rPr>
              <w:t>7</w:t>
            </w:r>
          </w:p>
        </w:tc>
        <w:tc>
          <w:tcPr>
            <w:tcW w:w="2207" w:type="pct"/>
            <w:tcBorders>
              <w:left w:val="single" w:sz="4" w:space="0" w:color="000000"/>
              <w:bottom w:val="single" w:sz="4" w:space="0" w:color="000000"/>
            </w:tcBorders>
            <w:shd w:val="clear" w:color="auto" w:fill="auto"/>
            <w:tcMar>
              <w:top w:w="55" w:type="dxa"/>
              <w:left w:w="55" w:type="dxa"/>
              <w:bottom w:w="55" w:type="dxa"/>
              <w:right w:w="55" w:type="dxa"/>
            </w:tcMar>
          </w:tcPr>
          <w:p w14:paraId="68A3F5A1" w14:textId="77777777" w:rsidR="00265A65" w:rsidRPr="00265A65" w:rsidRDefault="00265A65" w:rsidP="009225B1">
            <w:pPr>
              <w:pStyle w:val="TableContents"/>
              <w:rPr>
                <w:rFonts w:ascii="Times New Roman" w:hAnsi="Times New Roman" w:cs="Times New Roman"/>
                <w:color w:val="000000"/>
              </w:rPr>
            </w:pPr>
            <w:r w:rsidRPr="00265A65">
              <w:rPr>
                <w:rFonts w:ascii="Times New Roman" w:hAnsi="Times New Roman" w:cs="Times New Roman"/>
                <w:color w:val="000000"/>
              </w:rPr>
              <w:t xml:space="preserve">Gogle ochronne </w:t>
            </w:r>
          </w:p>
        </w:tc>
        <w:tc>
          <w:tcPr>
            <w:tcW w:w="1159" w:type="pc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51305F7" w14:textId="77777777" w:rsidR="00265A65" w:rsidRPr="00265A65" w:rsidRDefault="00265A65" w:rsidP="009225B1">
            <w:pPr>
              <w:pStyle w:val="TableContents"/>
              <w:rPr>
                <w:rFonts w:ascii="Times New Roman" w:hAnsi="Times New Roman" w:cs="Times New Roman"/>
                <w:color w:val="000000"/>
              </w:rPr>
            </w:pPr>
            <w:r w:rsidRPr="00265A65">
              <w:rPr>
                <w:rFonts w:ascii="Times New Roman" w:hAnsi="Times New Roman" w:cs="Times New Roman"/>
                <w:color w:val="000000"/>
              </w:rPr>
              <w:t>185 sztuk</w:t>
            </w:r>
          </w:p>
        </w:tc>
        <w:tc>
          <w:tcPr>
            <w:tcW w:w="1159" w:type="pct"/>
            <w:tcBorders>
              <w:left w:val="single" w:sz="4" w:space="0" w:color="000000"/>
              <w:bottom w:val="single" w:sz="4" w:space="0" w:color="000000"/>
              <w:right w:val="single" w:sz="4" w:space="0" w:color="000000"/>
            </w:tcBorders>
          </w:tcPr>
          <w:p w14:paraId="75D8C4D2" w14:textId="77777777" w:rsidR="00265A65" w:rsidRPr="00265A65" w:rsidRDefault="00265A65" w:rsidP="009225B1">
            <w:pPr>
              <w:pStyle w:val="TableContents"/>
              <w:jc w:val="center"/>
              <w:rPr>
                <w:rFonts w:ascii="Times New Roman" w:hAnsi="Times New Roman" w:cs="Times New Roman"/>
                <w:color w:val="000000"/>
              </w:rPr>
            </w:pPr>
            <w:r w:rsidRPr="00265A65">
              <w:rPr>
                <w:rFonts w:ascii="Times New Roman" w:hAnsi="Times New Roman" w:cs="Times New Roman"/>
                <w:color w:val="000000"/>
              </w:rPr>
              <w:t>Próbka minimum 1 szt.</w:t>
            </w:r>
          </w:p>
        </w:tc>
      </w:tr>
      <w:tr w:rsidR="00265A65" w:rsidRPr="00265A65" w14:paraId="176359B2" w14:textId="77777777" w:rsidTr="009225B1">
        <w:trPr>
          <w:jc w:val="right"/>
        </w:trPr>
        <w:tc>
          <w:tcPr>
            <w:tcW w:w="475" w:type="pct"/>
            <w:tcBorders>
              <w:left w:val="single" w:sz="4" w:space="0" w:color="000000"/>
              <w:bottom w:val="single" w:sz="4" w:space="0" w:color="000000"/>
            </w:tcBorders>
          </w:tcPr>
          <w:p w14:paraId="5E76411B" w14:textId="77777777" w:rsidR="00265A65" w:rsidRPr="00265A65" w:rsidRDefault="00265A65" w:rsidP="009225B1">
            <w:pPr>
              <w:pStyle w:val="TableContents"/>
              <w:jc w:val="center"/>
              <w:rPr>
                <w:rFonts w:ascii="Times New Roman" w:hAnsi="Times New Roman" w:cs="Times New Roman"/>
                <w:color w:val="000000"/>
              </w:rPr>
            </w:pPr>
            <w:r w:rsidRPr="00265A65">
              <w:rPr>
                <w:rFonts w:ascii="Times New Roman" w:hAnsi="Times New Roman" w:cs="Times New Roman"/>
                <w:color w:val="000000"/>
              </w:rPr>
              <w:t>8</w:t>
            </w:r>
          </w:p>
        </w:tc>
        <w:tc>
          <w:tcPr>
            <w:tcW w:w="220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ACA08A" w14:textId="77777777" w:rsidR="00265A65" w:rsidRPr="00265A65" w:rsidRDefault="00265A65" w:rsidP="009225B1">
            <w:pPr>
              <w:pStyle w:val="TableContents"/>
              <w:rPr>
                <w:rFonts w:ascii="Times New Roman" w:hAnsi="Times New Roman" w:cs="Times New Roman"/>
                <w:color w:val="000000"/>
              </w:rPr>
            </w:pPr>
            <w:r w:rsidRPr="00265A65">
              <w:rPr>
                <w:rFonts w:ascii="Times New Roman" w:hAnsi="Times New Roman" w:cs="Times New Roman"/>
                <w:color w:val="000000"/>
              </w:rPr>
              <w:t>Termometry bezdotykowe</w:t>
            </w:r>
          </w:p>
        </w:tc>
        <w:tc>
          <w:tcPr>
            <w:tcW w:w="1159"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E97D85F" w14:textId="77777777" w:rsidR="00265A65" w:rsidRPr="00265A65" w:rsidRDefault="00265A65" w:rsidP="009225B1">
            <w:pPr>
              <w:pStyle w:val="TableContents"/>
              <w:rPr>
                <w:rFonts w:ascii="Times New Roman" w:hAnsi="Times New Roman" w:cs="Times New Roman"/>
                <w:color w:val="000000"/>
              </w:rPr>
            </w:pPr>
            <w:r w:rsidRPr="00265A65">
              <w:rPr>
                <w:rFonts w:ascii="Times New Roman" w:hAnsi="Times New Roman" w:cs="Times New Roman"/>
                <w:color w:val="000000"/>
              </w:rPr>
              <w:t>23 sztuki</w:t>
            </w:r>
          </w:p>
        </w:tc>
        <w:tc>
          <w:tcPr>
            <w:tcW w:w="1159" w:type="pct"/>
            <w:tcBorders>
              <w:left w:val="single" w:sz="4" w:space="0" w:color="000000"/>
              <w:bottom w:val="single" w:sz="4" w:space="0" w:color="auto"/>
              <w:right w:val="single" w:sz="4" w:space="0" w:color="000000"/>
            </w:tcBorders>
          </w:tcPr>
          <w:p w14:paraId="5254B9A9" w14:textId="77777777" w:rsidR="00265A65" w:rsidRPr="00265A65" w:rsidRDefault="00265A65" w:rsidP="009225B1">
            <w:pPr>
              <w:pStyle w:val="TableContents"/>
              <w:jc w:val="center"/>
              <w:rPr>
                <w:rFonts w:ascii="Times New Roman" w:hAnsi="Times New Roman" w:cs="Times New Roman"/>
                <w:color w:val="000000"/>
              </w:rPr>
            </w:pPr>
            <w:r w:rsidRPr="00265A65">
              <w:rPr>
                <w:rFonts w:ascii="Times New Roman" w:hAnsi="Times New Roman" w:cs="Times New Roman"/>
                <w:color w:val="000000"/>
              </w:rPr>
              <w:t xml:space="preserve">Próbka minimum 1 szt. </w:t>
            </w:r>
          </w:p>
        </w:tc>
      </w:tr>
      <w:tr w:rsidR="00265A65" w:rsidRPr="00265A65" w14:paraId="43C5EAF5" w14:textId="77777777" w:rsidTr="009225B1">
        <w:trPr>
          <w:jc w:val="right"/>
        </w:trPr>
        <w:tc>
          <w:tcPr>
            <w:tcW w:w="475" w:type="pct"/>
            <w:tcBorders>
              <w:left w:val="single" w:sz="4" w:space="0" w:color="000000"/>
              <w:bottom w:val="single" w:sz="4" w:space="0" w:color="000000"/>
            </w:tcBorders>
          </w:tcPr>
          <w:p w14:paraId="5974B836" w14:textId="77777777" w:rsidR="00265A65" w:rsidRPr="00265A65" w:rsidRDefault="00265A65" w:rsidP="009225B1">
            <w:pPr>
              <w:pStyle w:val="TableContents"/>
              <w:jc w:val="center"/>
              <w:rPr>
                <w:rFonts w:ascii="Times New Roman" w:hAnsi="Times New Roman" w:cs="Times New Roman"/>
                <w:color w:val="000000"/>
              </w:rPr>
            </w:pPr>
            <w:r w:rsidRPr="00265A65">
              <w:rPr>
                <w:rFonts w:ascii="Times New Roman" w:hAnsi="Times New Roman" w:cs="Times New Roman"/>
                <w:color w:val="000000"/>
              </w:rPr>
              <w:t>9</w:t>
            </w:r>
          </w:p>
        </w:tc>
        <w:tc>
          <w:tcPr>
            <w:tcW w:w="2207" w:type="pct"/>
            <w:tcBorders>
              <w:left w:val="single" w:sz="4" w:space="0" w:color="000000"/>
              <w:bottom w:val="single" w:sz="4" w:space="0" w:color="000000"/>
            </w:tcBorders>
            <w:shd w:val="clear" w:color="auto" w:fill="auto"/>
            <w:tcMar>
              <w:top w:w="55" w:type="dxa"/>
              <w:left w:w="55" w:type="dxa"/>
              <w:bottom w:w="55" w:type="dxa"/>
              <w:right w:w="55" w:type="dxa"/>
            </w:tcMar>
          </w:tcPr>
          <w:p w14:paraId="6DCBD272" w14:textId="77777777" w:rsidR="00265A65" w:rsidRPr="00265A65" w:rsidRDefault="00265A65" w:rsidP="009225B1">
            <w:pPr>
              <w:pStyle w:val="TableContents"/>
              <w:rPr>
                <w:rFonts w:ascii="Times New Roman" w:hAnsi="Times New Roman" w:cs="Times New Roman"/>
                <w:color w:val="000000"/>
              </w:rPr>
            </w:pPr>
            <w:r w:rsidRPr="00265A65">
              <w:rPr>
                <w:rFonts w:ascii="Times New Roman" w:hAnsi="Times New Roman" w:cs="Times New Roman"/>
                <w:color w:val="000000"/>
              </w:rPr>
              <w:t xml:space="preserve">Maty do dezynfekcji </w:t>
            </w:r>
          </w:p>
        </w:tc>
        <w:tc>
          <w:tcPr>
            <w:tcW w:w="1159" w:type="pct"/>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F554FA8" w14:textId="77777777" w:rsidR="00265A65" w:rsidRPr="00265A65" w:rsidRDefault="00265A65" w:rsidP="009225B1">
            <w:pPr>
              <w:pStyle w:val="TableContents"/>
              <w:rPr>
                <w:rFonts w:ascii="Times New Roman" w:hAnsi="Times New Roman" w:cs="Times New Roman"/>
                <w:color w:val="000000"/>
              </w:rPr>
            </w:pPr>
            <w:r w:rsidRPr="00265A65">
              <w:rPr>
                <w:rFonts w:ascii="Times New Roman" w:hAnsi="Times New Roman" w:cs="Times New Roman"/>
                <w:color w:val="000000"/>
              </w:rPr>
              <w:t xml:space="preserve">14 sztuk </w:t>
            </w:r>
          </w:p>
        </w:tc>
        <w:tc>
          <w:tcPr>
            <w:tcW w:w="1159" w:type="pct"/>
            <w:tcBorders>
              <w:top w:val="single" w:sz="4" w:space="0" w:color="auto"/>
              <w:left w:val="single" w:sz="4" w:space="0" w:color="auto"/>
              <w:bottom w:val="single" w:sz="4" w:space="0" w:color="auto"/>
              <w:right w:val="single" w:sz="4" w:space="0" w:color="auto"/>
            </w:tcBorders>
          </w:tcPr>
          <w:p w14:paraId="46DDBDC4" w14:textId="77777777" w:rsidR="00265A65" w:rsidRPr="00265A65" w:rsidRDefault="00265A65" w:rsidP="009225B1">
            <w:pPr>
              <w:pStyle w:val="TableContents"/>
              <w:jc w:val="center"/>
              <w:rPr>
                <w:rFonts w:ascii="Times New Roman" w:hAnsi="Times New Roman" w:cs="Times New Roman"/>
                <w:color w:val="000000"/>
              </w:rPr>
            </w:pPr>
            <w:r w:rsidRPr="00265A65">
              <w:rPr>
                <w:rFonts w:ascii="Times New Roman" w:hAnsi="Times New Roman" w:cs="Times New Roman"/>
                <w:color w:val="000000"/>
              </w:rPr>
              <w:t>Próbka minimum 1 szt.</w:t>
            </w:r>
          </w:p>
        </w:tc>
      </w:tr>
      <w:tr w:rsidR="00265A65" w:rsidRPr="00265A65" w14:paraId="0391670F" w14:textId="77777777" w:rsidTr="009225B1">
        <w:trPr>
          <w:jc w:val="right"/>
        </w:trPr>
        <w:tc>
          <w:tcPr>
            <w:tcW w:w="475" w:type="pct"/>
            <w:tcBorders>
              <w:left w:val="single" w:sz="4" w:space="0" w:color="000000"/>
              <w:bottom w:val="single" w:sz="4" w:space="0" w:color="000000"/>
            </w:tcBorders>
          </w:tcPr>
          <w:p w14:paraId="1AD3A248" w14:textId="77777777" w:rsidR="00265A65" w:rsidRPr="00265A65" w:rsidRDefault="00265A65" w:rsidP="009225B1">
            <w:pPr>
              <w:pStyle w:val="TableContents"/>
              <w:jc w:val="center"/>
              <w:rPr>
                <w:rFonts w:ascii="Times New Roman" w:hAnsi="Times New Roman" w:cs="Times New Roman"/>
                <w:color w:val="000000"/>
              </w:rPr>
            </w:pPr>
            <w:r w:rsidRPr="00265A65">
              <w:rPr>
                <w:rFonts w:ascii="Times New Roman" w:hAnsi="Times New Roman" w:cs="Times New Roman"/>
                <w:color w:val="000000"/>
              </w:rPr>
              <w:t>10</w:t>
            </w:r>
          </w:p>
        </w:tc>
        <w:tc>
          <w:tcPr>
            <w:tcW w:w="220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4055F80" w14:textId="77777777" w:rsidR="00265A65" w:rsidRPr="00265A65" w:rsidRDefault="00265A65" w:rsidP="009225B1">
            <w:pPr>
              <w:pStyle w:val="TableContents"/>
              <w:rPr>
                <w:rFonts w:ascii="Times New Roman" w:hAnsi="Times New Roman" w:cs="Times New Roman"/>
                <w:color w:val="000000"/>
              </w:rPr>
            </w:pPr>
            <w:r w:rsidRPr="00265A65">
              <w:rPr>
                <w:rFonts w:ascii="Times New Roman" w:hAnsi="Times New Roman" w:cs="Times New Roman"/>
                <w:color w:val="000000"/>
              </w:rPr>
              <w:t xml:space="preserve">Testy Antygenowe </w:t>
            </w:r>
          </w:p>
        </w:tc>
        <w:tc>
          <w:tcPr>
            <w:tcW w:w="1159"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D2D85F2" w14:textId="77777777" w:rsidR="00265A65" w:rsidRPr="00265A65" w:rsidRDefault="00265A65" w:rsidP="009225B1">
            <w:pPr>
              <w:pStyle w:val="TableContents"/>
              <w:rPr>
                <w:rFonts w:ascii="Times New Roman" w:hAnsi="Times New Roman" w:cs="Times New Roman"/>
                <w:color w:val="000000"/>
              </w:rPr>
            </w:pPr>
            <w:r w:rsidRPr="00265A65">
              <w:rPr>
                <w:rFonts w:ascii="Times New Roman" w:hAnsi="Times New Roman" w:cs="Times New Roman"/>
                <w:color w:val="000000"/>
              </w:rPr>
              <w:t>214 sztuk</w:t>
            </w:r>
          </w:p>
        </w:tc>
        <w:tc>
          <w:tcPr>
            <w:tcW w:w="1159" w:type="pct"/>
            <w:tcBorders>
              <w:top w:val="single" w:sz="4" w:space="0" w:color="auto"/>
              <w:left w:val="single" w:sz="4" w:space="0" w:color="auto"/>
              <w:bottom w:val="single" w:sz="4" w:space="0" w:color="auto"/>
              <w:right w:val="single" w:sz="4" w:space="0" w:color="auto"/>
            </w:tcBorders>
          </w:tcPr>
          <w:p w14:paraId="76786396" w14:textId="77777777" w:rsidR="00265A65" w:rsidRPr="00265A65" w:rsidRDefault="00265A65" w:rsidP="009225B1">
            <w:pPr>
              <w:pStyle w:val="TableContents"/>
              <w:jc w:val="center"/>
              <w:rPr>
                <w:rFonts w:ascii="Times New Roman" w:hAnsi="Times New Roman" w:cs="Times New Roman"/>
                <w:color w:val="000000"/>
              </w:rPr>
            </w:pPr>
            <w:r w:rsidRPr="00265A65">
              <w:rPr>
                <w:rFonts w:ascii="Times New Roman" w:hAnsi="Times New Roman" w:cs="Times New Roman"/>
                <w:color w:val="000000"/>
              </w:rPr>
              <w:t xml:space="preserve">Próbka minimum 5 szt. </w:t>
            </w:r>
          </w:p>
        </w:tc>
      </w:tr>
      <w:bookmarkEnd w:id="6"/>
    </w:tbl>
    <w:p w14:paraId="7C2B5DC6" w14:textId="77777777" w:rsidR="00265A65" w:rsidRPr="00265A65" w:rsidRDefault="00265A65" w:rsidP="00265A65">
      <w:pPr>
        <w:widowControl w:val="0"/>
        <w:rPr>
          <w:rFonts w:ascii="Times New Roman" w:eastAsiaTheme="majorEastAsia" w:hAnsi="Times New Roman" w:cs="Times New Roman"/>
          <w:sz w:val="24"/>
          <w:szCs w:val="24"/>
        </w:rPr>
      </w:pPr>
    </w:p>
    <w:p w14:paraId="26B95F08" w14:textId="77777777" w:rsidR="00265A65" w:rsidRPr="00265A65" w:rsidRDefault="00265A65" w:rsidP="00265A65">
      <w:pPr>
        <w:widowControl w:val="0"/>
        <w:rPr>
          <w:rFonts w:ascii="Times New Roman" w:eastAsiaTheme="majorEastAsia" w:hAnsi="Times New Roman" w:cs="Times New Roman"/>
          <w:sz w:val="24"/>
          <w:szCs w:val="24"/>
        </w:rPr>
      </w:pPr>
      <w:r w:rsidRPr="00265A65">
        <w:rPr>
          <w:rFonts w:ascii="Times New Roman" w:eastAsiaTheme="majorEastAsia" w:hAnsi="Times New Roman" w:cs="Times New Roman"/>
          <w:sz w:val="24"/>
          <w:szCs w:val="24"/>
        </w:rPr>
        <w:tab/>
      </w:r>
    </w:p>
    <w:p w14:paraId="242598D3" w14:textId="7B48D6D0" w:rsidR="00265A65" w:rsidRPr="00265A65" w:rsidRDefault="00265A65" w:rsidP="00EF6B80">
      <w:pPr>
        <w:widowControl w:val="0"/>
        <w:jc w:val="both"/>
        <w:rPr>
          <w:rFonts w:ascii="Times New Roman" w:eastAsiaTheme="majorEastAsia" w:hAnsi="Times New Roman" w:cs="Times New Roman"/>
          <w:sz w:val="24"/>
          <w:szCs w:val="24"/>
        </w:rPr>
      </w:pPr>
      <w:r w:rsidRPr="00265A65">
        <w:rPr>
          <w:rFonts w:ascii="Times New Roman" w:eastAsiaTheme="majorEastAsia" w:hAnsi="Times New Roman" w:cs="Times New Roman"/>
          <w:sz w:val="24"/>
          <w:szCs w:val="24"/>
        </w:rPr>
        <w:t>Zamawiający oczekuje, iż oferowane przez Wykonawców wyposażenie i wyroby medyczne będą gwarantowały najwyższą jakość i niezawodność.</w:t>
      </w:r>
    </w:p>
    <w:p w14:paraId="1DC56F9B" w14:textId="253EA717" w:rsidR="00265A65" w:rsidRDefault="00265A65" w:rsidP="00EF6B80">
      <w:pPr>
        <w:widowControl w:val="0"/>
        <w:jc w:val="both"/>
        <w:rPr>
          <w:rFonts w:ascii="Times New Roman" w:eastAsiaTheme="majorEastAsia" w:hAnsi="Times New Roman" w:cs="Times New Roman"/>
          <w:sz w:val="24"/>
          <w:szCs w:val="24"/>
        </w:rPr>
      </w:pPr>
      <w:r w:rsidRPr="00265A65">
        <w:rPr>
          <w:rFonts w:ascii="Times New Roman" w:eastAsiaTheme="majorEastAsia" w:hAnsi="Times New Roman" w:cs="Times New Roman"/>
          <w:sz w:val="24"/>
          <w:szCs w:val="24"/>
        </w:rPr>
        <w:t>Wyposażenie i wyroby medyczne mają być nowe, dopuszczone do obrotu na podstawie obowiązujących przepisów prawa i odpowiadać wszelkim wymaganiom określonym przepisami prawa, wolne od jakichkolwiek wad fizycznych lub prawnych.</w:t>
      </w:r>
    </w:p>
    <w:p w14:paraId="743BB0AD" w14:textId="6A5ECEDC" w:rsidR="009225B1" w:rsidRPr="009225B1" w:rsidRDefault="009225B1" w:rsidP="009225B1">
      <w:pPr>
        <w:widowControl w:val="0"/>
        <w:jc w:val="both"/>
        <w:rPr>
          <w:rFonts w:ascii="Times New Roman" w:eastAsiaTheme="majorEastAsia" w:hAnsi="Times New Roman" w:cs="Times New Roman"/>
          <w:sz w:val="24"/>
          <w:szCs w:val="24"/>
        </w:rPr>
      </w:pPr>
      <w:r w:rsidRPr="009225B1">
        <w:rPr>
          <w:rFonts w:ascii="Times New Roman" w:eastAsiaTheme="majorEastAsia" w:hAnsi="Times New Roman" w:cs="Times New Roman"/>
          <w:sz w:val="24"/>
          <w:szCs w:val="24"/>
        </w:rPr>
        <w:t xml:space="preserve">Zamawiający żąda, by </w:t>
      </w:r>
      <w:r w:rsidR="00C60184">
        <w:rPr>
          <w:rFonts w:ascii="Times New Roman" w:eastAsiaTheme="majorEastAsia" w:hAnsi="Times New Roman" w:cs="Times New Roman"/>
          <w:sz w:val="24"/>
          <w:szCs w:val="24"/>
        </w:rPr>
        <w:t>W</w:t>
      </w:r>
      <w:r w:rsidRPr="009225B1">
        <w:rPr>
          <w:rFonts w:ascii="Times New Roman" w:eastAsiaTheme="majorEastAsia" w:hAnsi="Times New Roman" w:cs="Times New Roman"/>
          <w:sz w:val="24"/>
          <w:szCs w:val="24"/>
        </w:rPr>
        <w:t>ykonawca złożył wraz z ofertą następujące, przedmiotowe środki dowodowe:</w:t>
      </w:r>
    </w:p>
    <w:p w14:paraId="30F5C47A" w14:textId="50746EF8" w:rsidR="009225B1" w:rsidRPr="009225B1" w:rsidRDefault="009225B1" w:rsidP="009225B1">
      <w:pPr>
        <w:pStyle w:val="Akapitzlist"/>
        <w:widowControl w:val="0"/>
        <w:numPr>
          <w:ilvl w:val="0"/>
          <w:numId w:val="38"/>
        </w:numPr>
        <w:jc w:val="both"/>
        <w:rPr>
          <w:rFonts w:ascii="Times New Roman" w:eastAsiaTheme="majorEastAsia" w:hAnsi="Times New Roman" w:cs="Times New Roman"/>
          <w:sz w:val="24"/>
          <w:szCs w:val="24"/>
        </w:rPr>
      </w:pPr>
      <w:r w:rsidRPr="009225B1">
        <w:rPr>
          <w:rFonts w:ascii="Times New Roman" w:eastAsiaTheme="majorEastAsia" w:hAnsi="Times New Roman" w:cs="Times New Roman"/>
          <w:sz w:val="24"/>
          <w:szCs w:val="24"/>
        </w:rPr>
        <w:t xml:space="preserve">materiały informacyjne (katalogi, ulotki, opisy, fotografie, rysunki oraz inne podobne materiały) w języku polskim dla zadań 1; 2; 3; 4; 5; 6; 7; 8; 9 i 10. </w:t>
      </w:r>
    </w:p>
    <w:p w14:paraId="5F7F37E3" w14:textId="2FB11279" w:rsidR="009225B1" w:rsidRPr="009225B1" w:rsidRDefault="009225B1" w:rsidP="009225B1">
      <w:pPr>
        <w:pStyle w:val="Akapitzlist"/>
        <w:widowControl w:val="0"/>
        <w:numPr>
          <w:ilvl w:val="0"/>
          <w:numId w:val="38"/>
        </w:numPr>
        <w:jc w:val="both"/>
        <w:rPr>
          <w:rFonts w:ascii="Times New Roman" w:eastAsiaTheme="majorEastAsia" w:hAnsi="Times New Roman" w:cs="Times New Roman"/>
          <w:sz w:val="24"/>
          <w:szCs w:val="24"/>
        </w:rPr>
      </w:pPr>
      <w:r w:rsidRPr="009225B1">
        <w:rPr>
          <w:rFonts w:ascii="Times New Roman" w:eastAsiaTheme="majorEastAsia" w:hAnsi="Times New Roman" w:cs="Times New Roman"/>
          <w:sz w:val="24"/>
          <w:szCs w:val="24"/>
        </w:rPr>
        <w:t xml:space="preserve">ważne i aktualne dokumenty dopuszczające do obrotu i używania zgodnie </w:t>
      </w:r>
      <w:r w:rsidR="001B4FF7">
        <w:rPr>
          <w:rFonts w:ascii="Times New Roman" w:eastAsiaTheme="majorEastAsia" w:hAnsi="Times New Roman" w:cs="Times New Roman"/>
          <w:sz w:val="24"/>
          <w:szCs w:val="24"/>
        </w:rPr>
        <w:br/>
      </w:r>
      <w:r w:rsidRPr="009225B1">
        <w:rPr>
          <w:rFonts w:ascii="Times New Roman" w:eastAsiaTheme="majorEastAsia" w:hAnsi="Times New Roman" w:cs="Times New Roman"/>
          <w:sz w:val="24"/>
          <w:szCs w:val="24"/>
        </w:rPr>
        <w:t xml:space="preserve">z obowiązującymi przepisami ustawy z dnia 20 maja 2010 r. o wyrobach medycznych (Dz. U. z 2020 r. poz. 186 z </w:t>
      </w:r>
      <w:proofErr w:type="spellStart"/>
      <w:r w:rsidRPr="009225B1">
        <w:rPr>
          <w:rFonts w:ascii="Times New Roman" w:eastAsiaTheme="majorEastAsia" w:hAnsi="Times New Roman" w:cs="Times New Roman"/>
          <w:sz w:val="24"/>
          <w:szCs w:val="24"/>
        </w:rPr>
        <w:t>późn</w:t>
      </w:r>
      <w:proofErr w:type="spellEnd"/>
      <w:r w:rsidRPr="009225B1">
        <w:rPr>
          <w:rFonts w:ascii="Times New Roman" w:eastAsiaTheme="majorEastAsia" w:hAnsi="Times New Roman" w:cs="Times New Roman"/>
          <w:sz w:val="24"/>
          <w:szCs w:val="24"/>
        </w:rPr>
        <w:t>. zm.) – dotyczy, gdy zaoferowany asortyment jest wyrobem medycznym.</w:t>
      </w:r>
    </w:p>
    <w:p w14:paraId="2E8FE8D1" w14:textId="6A3CA345" w:rsidR="009225B1" w:rsidRPr="009225B1" w:rsidRDefault="001B4FF7" w:rsidP="009225B1">
      <w:pPr>
        <w:pStyle w:val="Akapitzlist"/>
        <w:widowControl w:val="0"/>
        <w:numPr>
          <w:ilvl w:val="0"/>
          <w:numId w:val="38"/>
        </w:numPr>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c</w:t>
      </w:r>
      <w:r w:rsidR="009225B1" w:rsidRPr="009225B1">
        <w:rPr>
          <w:rFonts w:ascii="Times New Roman" w:eastAsiaTheme="majorEastAsia" w:hAnsi="Times New Roman" w:cs="Times New Roman"/>
          <w:sz w:val="24"/>
          <w:szCs w:val="24"/>
        </w:rPr>
        <w:t xml:space="preserve">ertyfikaty, atesty normy, świadectwa wyrobów opisanych w opisie przedmiotu </w:t>
      </w:r>
      <w:r w:rsidR="009225B1" w:rsidRPr="009225B1">
        <w:rPr>
          <w:rFonts w:ascii="Times New Roman" w:eastAsiaTheme="majorEastAsia" w:hAnsi="Times New Roman" w:cs="Times New Roman"/>
          <w:sz w:val="24"/>
          <w:szCs w:val="24"/>
        </w:rPr>
        <w:lastRenderedPageBreak/>
        <w:t xml:space="preserve">zamówienia – załącznik nr </w:t>
      </w:r>
      <w:r>
        <w:rPr>
          <w:rFonts w:ascii="Times New Roman" w:eastAsiaTheme="majorEastAsia" w:hAnsi="Times New Roman" w:cs="Times New Roman"/>
          <w:sz w:val="24"/>
          <w:szCs w:val="24"/>
        </w:rPr>
        <w:t>1</w:t>
      </w:r>
      <w:r w:rsidR="009225B1" w:rsidRPr="009225B1">
        <w:rPr>
          <w:rFonts w:ascii="Times New Roman" w:eastAsiaTheme="majorEastAsia" w:hAnsi="Times New Roman" w:cs="Times New Roman"/>
          <w:sz w:val="24"/>
          <w:szCs w:val="24"/>
        </w:rPr>
        <w:t xml:space="preserve"> do SWZ</w:t>
      </w:r>
    </w:p>
    <w:p w14:paraId="61E35C3C" w14:textId="080C8937" w:rsidR="009225B1" w:rsidRPr="009225B1" w:rsidRDefault="009225B1" w:rsidP="009225B1">
      <w:pPr>
        <w:pStyle w:val="Akapitzlist"/>
        <w:widowControl w:val="0"/>
        <w:numPr>
          <w:ilvl w:val="0"/>
          <w:numId w:val="38"/>
        </w:numPr>
        <w:jc w:val="both"/>
        <w:rPr>
          <w:rFonts w:ascii="Times New Roman" w:eastAsiaTheme="majorEastAsia" w:hAnsi="Times New Roman" w:cs="Times New Roman"/>
          <w:sz w:val="24"/>
          <w:szCs w:val="24"/>
        </w:rPr>
      </w:pPr>
      <w:r w:rsidRPr="009225B1">
        <w:rPr>
          <w:rFonts w:ascii="Times New Roman" w:eastAsiaTheme="majorEastAsia" w:hAnsi="Times New Roman" w:cs="Times New Roman"/>
          <w:sz w:val="24"/>
          <w:szCs w:val="24"/>
        </w:rPr>
        <w:t>próbki potwierdzające spełn</w:t>
      </w:r>
      <w:r w:rsidR="001B4FF7">
        <w:rPr>
          <w:rFonts w:ascii="Times New Roman" w:eastAsiaTheme="majorEastAsia" w:hAnsi="Times New Roman" w:cs="Times New Roman"/>
          <w:sz w:val="24"/>
          <w:szCs w:val="24"/>
        </w:rPr>
        <w:t>ienie określonych wymagań dla poszczególnego asortymentu opisanego w niniejszym Rozdziale</w:t>
      </w:r>
    </w:p>
    <w:p w14:paraId="2BBC00D7" w14:textId="6F62A4D3" w:rsidR="009225B1" w:rsidRPr="009225B1" w:rsidRDefault="009225B1" w:rsidP="009225B1">
      <w:pPr>
        <w:widowControl w:val="0"/>
        <w:jc w:val="both"/>
        <w:rPr>
          <w:rFonts w:ascii="Times New Roman" w:eastAsiaTheme="majorEastAsia" w:hAnsi="Times New Roman" w:cs="Times New Roman"/>
          <w:sz w:val="24"/>
          <w:szCs w:val="24"/>
        </w:rPr>
      </w:pPr>
      <w:r w:rsidRPr="009225B1">
        <w:rPr>
          <w:rFonts w:ascii="Times New Roman" w:eastAsiaTheme="majorEastAsia" w:hAnsi="Times New Roman" w:cs="Times New Roman"/>
          <w:sz w:val="24"/>
          <w:szCs w:val="24"/>
        </w:rPr>
        <w:t xml:space="preserve">Zamawiający akceptuje równoważne przedmiotowe środki dowodowe, jeśli potwierdzają, </w:t>
      </w:r>
      <w:r>
        <w:rPr>
          <w:rFonts w:ascii="Times New Roman" w:eastAsiaTheme="majorEastAsia" w:hAnsi="Times New Roman" w:cs="Times New Roman"/>
          <w:sz w:val="24"/>
          <w:szCs w:val="24"/>
        </w:rPr>
        <w:br/>
      </w:r>
      <w:r w:rsidRPr="009225B1">
        <w:rPr>
          <w:rFonts w:ascii="Times New Roman" w:eastAsiaTheme="majorEastAsia" w:hAnsi="Times New Roman" w:cs="Times New Roman"/>
          <w:sz w:val="24"/>
          <w:szCs w:val="24"/>
        </w:rPr>
        <w:t>że oferowane świadczenia spełniają określone przez zamawiającego wymagania, cechy lub kry</w:t>
      </w:r>
      <w:r>
        <w:rPr>
          <w:rFonts w:ascii="Times New Roman" w:eastAsiaTheme="majorEastAsia" w:hAnsi="Times New Roman" w:cs="Times New Roman"/>
          <w:sz w:val="24"/>
          <w:szCs w:val="24"/>
        </w:rPr>
        <w:t>teria.</w:t>
      </w:r>
    </w:p>
    <w:p w14:paraId="6F9CD241" w14:textId="5E10F86C" w:rsidR="009225B1" w:rsidRDefault="009225B1" w:rsidP="009225B1">
      <w:pPr>
        <w:widowControl w:val="0"/>
        <w:jc w:val="both"/>
        <w:rPr>
          <w:rFonts w:ascii="Times New Roman" w:eastAsiaTheme="majorEastAsia" w:hAnsi="Times New Roman" w:cs="Times New Roman"/>
          <w:sz w:val="24"/>
          <w:szCs w:val="24"/>
        </w:rPr>
      </w:pPr>
      <w:r w:rsidRPr="009225B1">
        <w:rPr>
          <w:rFonts w:ascii="Times New Roman" w:eastAsiaTheme="majorEastAsia" w:hAnsi="Times New Roman" w:cs="Times New Roman"/>
          <w:sz w:val="24"/>
          <w:szCs w:val="24"/>
        </w:rPr>
        <w:t>Zamawiający przewiduje uzupełnienia przedmiotowych środków dowodowych.</w:t>
      </w:r>
    </w:p>
    <w:p w14:paraId="477F06A3" w14:textId="77777777" w:rsidR="00785E0A" w:rsidRPr="00754DC8" w:rsidRDefault="00785E0A" w:rsidP="00785E0A">
      <w:pPr>
        <w:numPr>
          <w:ilvl w:val="0"/>
          <w:numId w:val="42"/>
        </w:numPr>
        <w:spacing w:after="47" w:line="267" w:lineRule="auto"/>
        <w:ind w:left="426" w:hanging="10"/>
        <w:jc w:val="both"/>
        <w:rPr>
          <w:rFonts w:ascii="Calibri" w:eastAsia="Calibri" w:hAnsi="Calibri" w:cs="Calibri"/>
        </w:rPr>
      </w:pPr>
      <w:r w:rsidRPr="00754DC8">
        <w:rPr>
          <w:rFonts w:ascii="Calibri" w:eastAsia="Calibri" w:hAnsi="Calibri" w:cs="Calibri"/>
        </w:rPr>
        <w:t xml:space="preserve">Jeżeli wykonawca nie złożył przedmiotowych środków dowodowych lub złożone przedmiotowe środki dowodowe są niekompletne, </w:t>
      </w:r>
      <w:r w:rsidRPr="00754DC8">
        <w:rPr>
          <w:rFonts w:ascii="Calibri" w:eastAsia="Calibri" w:hAnsi="Calibri" w:cs="Calibri"/>
          <w:b/>
          <w:u w:val="single" w:color="000000"/>
        </w:rPr>
        <w:t>zamawiający wezwie do ich złożenia lub uzupełnienia</w:t>
      </w:r>
      <w:r w:rsidRPr="00754DC8">
        <w:rPr>
          <w:rFonts w:ascii="Calibri" w:eastAsia="Calibri" w:hAnsi="Calibri" w:cs="Calibri"/>
        </w:rPr>
        <w:t xml:space="preserve"> w wyznaczonym terminie.  </w:t>
      </w:r>
    </w:p>
    <w:p w14:paraId="6F2E7DE5" w14:textId="77777777" w:rsidR="00785E0A" w:rsidRPr="00754DC8" w:rsidRDefault="00785E0A" w:rsidP="00785E0A">
      <w:pPr>
        <w:numPr>
          <w:ilvl w:val="0"/>
          <w:numId w:val="42"/>
        </w:numPr>
        <w:spacing w:after="47" w:line="267" w:lineRule="auto"/>
        <w:ind w:left="426" w:hanging="10"/>
        <w:jc w:val="both"/>
        <w:rPr>
          <w:rFonts w:ascii="Calibri" w:eastAsia="Calibri" w:hAnsi="Calibri" w:cs="Calibri"/>
        </w:rPr>
      </w:pPr>
      <w:r w:rsidRPr="00754DC8">
        <w:rPr>
          <w:rFonts w:ascii="Calibri" w:eastAsia="Calibri" w:hAnsi="Calibri" w:cs="Calibri"/>
        </w:rPr>
        <w:t xml:space="preserve">Postanowienia pkt.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65A09C7F" w14:textId="77777777" w:rsidR="00785E0A" w:rsidRPr="003A02F2" w:rsidRDefault="00785E0A" w:rsidP="00785E0A">
      <w:pPr>
        <w:ind w:right="49"/>
      </w:pPr>
      <w:r w:rsidRPr="00754DC8">
        <w:rPr>
          <w:rFonts w:ascii="Calibri" w:eastAsia="Calibri" w:hAnsi="Calibri" w:cs="Calibri"/>
        </w:rPr>
        <w:t>Zamawiający może żądać od wykonawców wyjaśnień dotyczących treści przedmiotowych środków dowodowych.</w:t>
      </w:r>
    </w:p>
    <w:p w14:paraId="4C173A2D" w14:textId="77777777" w:rsidR="00785E0A" w:rsidRPr="00265A65" w:rsidRDefault="00785E0A" w:rsidP="009225B1">
      <w:pPr>
        <w:widowControl w:val="0"/>
        <w:jc w:val="both"/>
        <w:rPr>
          <w:rFonts w:ascii="Times New Roman" w:eastAsiaTheme="majorEastAsia" w:hAnsi="Times New Roman" w:cs="Times New Roman"/>
          <w:sz w:val="24"/>
          <w:szCs w:val="24"/>
        </w:rPr>
      </w:pPr>
    </w:p>
    <w:p w14:paraId="40DBAB00" w14:textId="77777777" w:rsidR="00265A65" w:rsidRPr="00EF6B80" w:rsidRDefault="00265A65" w:rsidP="00EF6B80">
      <w:pPr>
        <w:widowControl w:val="0"/>
        <w:spacing w:after="0" w:line="240" w:lineRule="auto"/>
        <w:rPr>
          <w:rFonts w:ascii="Times New Roman" w:eastAsiaTheme="majorEastAsia" w:hAnsi="Times New Roman" w:cs="Times New Roman"/>
          <w:b/>
          <w:sz w:val="24"/>
          <w:szCs w:val="24"/>
        </w:rPr>
      </w:pPr>
      <w:r w:rsidRPr="00EF6B80">
        <w:rPr>
          <w:rFonts w:ascii="Times New Roman" w:eastAsiaTheme="majorEastAsia" w:hAnsi="Times New Roman" w:cs="Times New Roman"/>
          <w:b/>
          <w:sz w:val="24"/>
          <w:szCs w:val="24"/>
        </w:rPr>
        <w:t>Szczegółowy opis przedmiotu zamówienia, opis wymagań zamawiającego w zakresie realizacji i odbioru określają:</w:t>
      </w:r>
    </w:p>
    <w:p w14:paraId="463C02E1" w14:textId="194DD235" w:rsidR="00265A65" w:rsidRPr="005F2C65" w:rsidRDefault="00265A65" w:rsidP="00EF6B80">
      <w:pPr>
        <w:numPr>
          <w:ilvl w:val="0"/>
          <w:numId w:val="33"/>
        </w:numPr>
        <w:spacing w:after="200" w:line="252" w:lineRule="auto"/>
        <w:contextualSpacing/>
        <w:jc w:val="both"/>
        <w:rPr>
          <w:rFonts w:ascii="Times New Roman" w:eastAsiaTheme="majorEastAsia" w:hAnsi="Times New Roman" w:cs="Times New Roman"/>
          <w:bCs/>
          <w:sz w:val="24"/>
          <w:szCs w:val="24"/>
        </w:rPr>
      </w:pPr>
      <w:r w:rsidRPr="00265A65">
        <w:rPr>
          <w:rFonts w:ascii="Times New Roman" w:eastAsiaTheme="majorEastAsia" w:hAnsi="Times New Roman" w:cs="Times New Roman"/>
          <w:sz w:val="24"/>
          <w:szCs w:val="24"/>
        </w:rPr>
        <w:t xml:space="preserve">opis przedmiotu zamówienia </w:t>
      </w:r>
      <w:r w:rsidRPr="00265A65">
        <w:rPr>
          <w:rFonts w:ascii="Times New Roman" w:eastAsiaTheme="majorEastAsia" w:hAnsi="Times New Roman" w:cs="Times New Roman"/>
          <w:bCs/>
          <w:sz w:val="24"/>
          <w:szCs w:val="24"/>
        </w:rPr>
        <w:t xml:space="preserve"> </w:t>
      </w:r>
      <w:r w:rsidRPr="00265A65">
        <w:rPr>
          <w:rFonts w:ascii="Times New Roman" w:eastAsiaTheme="majorEastAsia" w:hAnsi="Times New Roman" w:cs="Times New Roman"/>
          <w:sz w:val="24"/>
          <w:szCs w:val="24"/>
        </w:rPr>
        <w:t xml:space="preserve">– załącznik </w:t>
      </w:r>
      <w:r w:rsidRPr="005F2C65">
        <w:rPr>
          <w:rFonts w:ascii="Times New Roman" w:eastAsiaTheme="majorEastAsia" w:hAnsi="Times New Roman" w:cs="Times New Roman"/>
          <w:sz w:val="24"/>
          <w:szCs w:val="24"/>
        </w:rPr>
        <w:t xml:space="preserve">nr </w:t>
      </w:r>
      <w:r w:rsidR="00EF6B80" w:rsidRPr="005F2C65">
        <w:rPr>
          <w:rFonts w:ascii="Times New Roman" w:eastAsiaTheme="majorEastAsia" w:hAnsi="Times New Roman" w:cs="Times New Roman"/>
          <w:sz w:val="24"/>
          <w:szCs w:val="24"/>
        </w:rPr>
        <w:t>1</w:t>
      </w:r>
      <w:r w:rsidRPr="005F2C65">
        <w:rPr>
          <w:rFonts w:ascii="Times New Roman" w:eastAsiaTheme="majorEastAsia" w:hAnsi="Times New Roman" w:cs="Times New Roman"/>
          <w:sz w:val="24"/>
          <w:szCs w:val="24"/>
        </w:rPr>
        <w:t xml:space="preserve"> do SWZ, </w:t>
      </w:r>
    </w:p>
    <w:p w14:paraId="07475074" w14:textId="77777777" w:rsidR="00265A65" w:rsidRPr="00265A65" w:rsidRDefault="00265A65" w:rsidP="00EF6B80">
      <w:pPr>
        <w:numPr>
          <w:ilvl w:val="0"/>
          <w:numId w:val="33"/>
        </w:numPr>
        <w:spacing w:after="200" w:line="252" w:lineRule="auto"/>
        <w:contextualSpacing/>
        <w:jc w:val="both"/>
        <w:rPr>
          <w:rFonts w:ascii="Times New Roman" w:eastAsiaTheme="majorEastAsia" w:hAnsi="Times New Roman" w:cs="Times New Roman"/>
          <w:sz w:val="24"/>
          <w:szCs w:val="24"/>
        </w:rPr>
      </w:pPr>
      <w:r w:rsidRPr="005F2C65">
        <w:rPr>
          <w:rFonts w:ascii="Times New Roman" w:eastAsiaTheme="majorEastAsia" w:hAnsi="Times New Roman" w:cs="Times New Roman"/>
          <w:sz w:val="24"/>
          <w:szCs w:val="24"/>
        </w:rPr>
        <w:t>projektowane postanowienia umowy – załącznik nr 5 do SWZ.</w:t>
      </w:r>
    </w:p>
    <w:p w14:paraId="55E61608" w14:textId="77777777" w:rsidR="00265A65" w:rsidRPr="00265A65" w:rsidRDefault="00265A65" w:rsidP="00265A65">
      <w:pPr>
        <w:spacing w:after="200" w:line="252" w:lineRule="auto"/>
        <w:contextualSpacing/>
        <w:jc w:val="both"/>
        <w:rPr>
          <w:rFonts w:ascii="Times New Roman" w:eastAsiaTheme="majorEastAsia" w:hAnsi="Times New Roman" w:cs="Times New Roman"/>
          <w:i/>
          <w:color w:val="002060"/>
          <w:sz w:val="24"/>
          <w:szCs w:val="24"/>
        </w:rPr>
      </w:pPr>
    </w:p>
    <w:p w14:paraId="76E80AF8" w14:textId="77777777" w:rsidR="00265A65" w:rsidRPr="00265A65" w:rsidRDefault="00265A65" w:rsidP="00265A65">
      <w:pPr>
        <w:jc w:val="both"/>
        <w:rPr>
          <w:rFonts w:ascii="Times New Roman" w:eastAsiaTheme="majorEastAsia" w:hAnsi="Times New Roman" w:cs="Times New Roman"/>
          <w:sz w:val="24"/>
          <w:szCs w:val="24"/>
        </w:rPr>
      </w:pPr>
      <w:r w:rsidRPr="00265A65">
        <w:rPr>
          <w:rFonts w:ascii="Times New Roman" w:eastAsiaTheme="majorEastAsia" w:hAnsi="Times New Roman" w:cs="Times New Roman"/>
          <w:sz w:val="24"/>
          <w:szCs w:val="24"/>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65A65">
        <w:rPr>
          <w:rFonts w:ascii="Times New Roman" w:eastAsiaTheme="majorEastAsia" w:hAnsi="Times New Roman" w:cs="Times New Roman"/>
          <w:sz w:val="24"/>
          <w:szCs w:val="24"/>
        </w:rPr>
        <w:t>Pzp</w:t>
      </w:r>
      <w:proofErr w:type="spellEnd"/>
      <w:r w:rsidRPr="00265A65">
        <w:rPr>
          <w:rFonts w:ascii="Times New Roman" w:eastAsiaTheme="majorEastAsia" w:hAnsi="Times New Roman" w:cs="Times New Roman"/>
          <w:sz w:val="24"/>
          <w:szCs w:val="24"/>
        </w:rPr>
        <w:t>.</w:t>
      </w:r>
    </w:p>
    <w:p w14:paraId="3EF9B2AC" w14:textId="77777777" w:rsidR="00265A65" w:rsidRPr="00265A65" w:rsidRDefault="00265A65" w:rsidP="00265A65">
      <w:pPr>
        <w:jc w:val="both"/>
        <w:rPr>
          <w:rFonts w:ascii="Times New Roman" w:hAnsi="Times New Roman" w:cs="Times New Roman"/>
          <w:b/>
          <w:sz w:val="24"/>
          <w:szCs w:val="24"/>
        </w:rPr>
      </w:pPr>
    </w:p>
    <w:p w14:paraId="0C483D97" w14:textId="1799924C" w:rsidR="00265A65" w:rsidRPr="00265A65" w:rsidRDefault="00EF6B80" w:rsidP="00EF6B80">
      <w:pPr>
        <w:spacing w:after="200" w:line="252" w:lineRule="auto"/>
        <w:contextualSpacing/>
        <w:jc w:val="both"/>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Gwarancja:</w:t>
      </w:r>
    </w:p>
    <w:p w14:paraId="4A6F79CF" w14:textId="77777777" w:rsidR="00265A65" w:rsidRPr="00265A65" w:rsidRDefault="00265A65" w:rsidP="00265A65">
      <w:pPr>
        <w:numPr>
          <w:ilvl w:val="0"/>
          <w:numId w:val="31"/>
        </w:numPr>
        <w:spacing w:after="200" w:line="252" w:lineRule="auto"/>
        <w:contextualSpacing/>
        <w:jc w:val="both"/>
        <w:rPr>
          <w:rFonts w:ascii="Times New Roman" w:eastAsiaTheme="majorEastAsia" w:hAnsi="Times New Roman" w:cs="Times New Roman"/>
          <w:sz w:val="24"/>
          <w:szCs w:val="24"/>
        </w:rPr>
      </w:pPr>
      <w:r w:rsidRPr="00265A65">
        <w:rPr>
          <w:rFonts w:ascii="Times New Roman" w:eastAsiaTheme="majorEastAsia" w:hAnsi="Times New Roman" w:cs="Times New Roman"/>
          <w:sz w:val="24"/>
          <w:szCs w:val="24"/>
        </w:rPr>
        <w:t>Wymagany minimalny okres gwarancji dla zadania nr 8   – 24 miesiące</w:t>
      </w:r>
    </w:p>
    <w:p w14:paraId="31A0DDA1" w14:textId="77777777" w:rsidR="00265A65" w:rsidRPr="00265A65" w:rsidRDefault="00265A65" w:rsidP="00265A65">
      <w:pPr>
        <w:numPr>
          <w:ilvl w:val="0"/>
          <w:numId w:val="31"/>
        </w:numPr>
        <w:spacing w:after="200" w:line="252" w:lineRule="auto"/>
        <w:contextualSpacing/>
        <w:jc w:val="both"/>
        <w:rPr>
          <w:rFonts w:ascii="Times New Roman" w:eastAsiaTheme="majorEastAsia" w:hAnsi="Times New Roman" w:cs="Times New Roman"/>
          <w:sz w:val="24"/>
          <w:szCs w:val="24"/>
        </w:rPr>
      </w:pPr>
      <w:r w:rsidRPr="00265A65">
        <w:rPr>
          <w:rFonts w:ascii="Times New Roman" w:eastAsiaTheme="majorEastAsia" w:hAnsi="Times New Roman" w:cs="Times New Roman"/>
          <w:sz w:val="24"/>
          <w:szCs w:val="24"/>
        </w:rPr>
        <w:t xml:space="preserve">Wymagany minimalny okres gwarancji/przydatności do użycia dla zadania 1; 2; 3; 4; 5; 6; 7; 9 i 10 – 12 miesięcy (asortyment w dniu dostarczenia do zamawiającego nie może mieć krótszego okresu do użycia niż 12 miesięcy). </w:t>
      </w:r>
    </w:p>
    <w:p w14:paraId="73E5B375" w14:textId="77777777" w:rsidR="00065294" w:rsidRDefault="00065294" w:rsidP="00973C88">
      <w:pPr>
        <w:jc w:val="both"/>
        <w:rPr>
          <w:rFonts w:ascii="Times New Roman" w:hAnsi="Times New Roman" w:cs="Times New Roman"/>
          <w:sz w:val="24"/>
          <w:szCs w:val="24"/>
          <w:lang w:eastAsia="pl-PL"/>
        </w:rPr>
      </w:pPr>
    </w:p>
    <w:p w14:paraId="3E13B55C" w14:textId="12B32A1E" w:rsidR="007C5730" w:rsidRPr="00D66B08" w:rsidRDefault="007C5730" w:rsidP="00D66B08">
      <w:pPr>
        <w:jc w:val="both"/>
        <w:rPr>
          <w:rFonts w:ascii="Times New Roman" w:hAnsi="Times New Roman" w:cs="Times New Roman"/>
          <w:sz w:val="24"/>
          <w:szCs w:val="24"/>
          <w:lang w:eastAsia="pl-PL"/>
        </w:rPr>
      </w:pPr>
      <w:r w:rsidRPr="00D66B08">
        <w:rPr>
          <w:rFonts w:ascii="Times New Roman" w:hAnsi="Times New Roman" w:cs="Times New Roman"/>
          <w:sz w:val="24"/>
          <w:szCs w:val="24"/>
          <w:lang w:eastAsia="pl-PL"/>
        </w:rPr>
        <w:t xml:space="preserve">Jednocześnie Zamawiający informuje, iż zamówienie realizowane jest z budżetu </w:t>
      </w:r>
      <w:r w:rsidR="00E539BA" w:rsidRPr="00D66B08">
        <w:rPr>
          <w:rFonts w:ascii="Times New Roman" w:hAnsi="Times New Roman" w:cs="Times New Roman"/>
          <w:sz w:val="24"/>
          <w:szCs w:val="24"/>
          <w:lang w:eastAsia="pl-PL"/>
        </w:rPr>
        <w:t>Zamawiającego</w:t>
      </w:r>
      <w:r w:rsidRPr="00D66B08">
        <w:rPr>
          <w:rFonts w:ascii="Times New Roman" w:hAnsi="Times New Roman" w:cs="Times New Roman"/>
          <w:sz w:val="24"/>
          <w:szCs w:val="24"/>
          <w:lang w:eastAsia="pl-PL"/>
        </w:rPr>
        <w:t xml:space="preserve"> przy dofinansowaniu z</w:t>
      </w:r>
      <w:r w:rsidR="00A7679C" w:rsidRPr="00D66B08">
        <w:rPr>
          <w:rFonts w:ascii="Times New Roman" w:hAnsi="Times New Roman" w:cs="Times New Roman"/>
          <w:sz w:val="24"/>
          <w:szCs w:val="24"/>
          <w:lang w:eastAsia="pl-PL"/>
        </w:rPr>
        <w:t xml:space="preserve"> </w:t>
      </w:r>
      <w:r w:rsidR="00D66B08" w:rsidRPr="00D66B08">
        <w:rPr>
          <w:rFonts w:ascii="Times New Roman" w:eastAsia="Times New Roman" w:hAnsi="Times New Roman" w:cs="Times New Roman"/>
          <w:b/>
          <w:sz w:val="24"/>
          <w:szCs w:val="24"/>
          <w:lang w:eastAsia="pl-PL"/>
        </w:rPr>
        <w:t>Regionalnego Programu Operacyjnego Województwa  Warmińsko-Mazurskiego na lata 2014-2020 współfinansowanego z Europejskiego Funduszu Społecznego</w:t>
      </w:r>
    </w:p>
    <w:p w14:paraId="63599489" w14:textId="77777777" w:rsidR="00FA25F3" w:rsidRPr="00FA25F3" w:rsidRDefault="00FA25F3" w:rsidP="00FA25F3">
      <w:pPr>
        <w:spacing w:after="200" w:line="252" w:lineRule="auto"/>
        <w:contextualSpacing/>
        <w:jc w:val="both"/>
        <w:rPr>
          <w:rFonts w:ascii="Times New Roman" w:eastAsiaTheme="majorEastAsia" w:hAnsi="Times New Roman" w:cs="Times New Roman"/>
          <w:b/>
          <w:bCs/>
          <w:sz w:val="24"/>
          <w:szCs w:val="24"/>
        </w:rPr>
      </w:pPr>
      <w:r w:rsidRPr="00FA25F3">
        <w:rPr>
          <w:rFonts w:ascii="Times New Roman" w:eastAsiaTheme="majorEastAsia" w:hAnsi="Times New Roman" w:cs="Times New Roman"/>
          <w:b/>
          <w:bCs/>
          <w:sz w:val="24"/>
          <w:szCs w:val="24"/>
        </w:rPr>
        <w:t xml:space="preserve">Wykonawca może złożyć ofertę na każdą część zamówienia. </w:t>
      </w:r>
    </w:p>
    <w:p w14:paraId="1EBB53FB" w14:textId="77777777" w:rsidR="00FA25F3" w:rsidRPr="00050671" w:rsidRDefault="00FA25F3" w:rsidP="00050671">
      <w:pPr>
        <w:rPr>
          <w:rFonts w:ascii="Times New Roman" w:hAnsi="Times New Roman" w:cs="Times New Roman"/>
          <w:sz w:val="24"/>
          <w:szCs w:val="24"/>
          <w:lang w:eastAsia="pl-PL"/>
        </w:rPr>
      </w:pPr>
    </w:p>
    <w:p w14:paraId="428C4FAF" w14:textId="77777777" w:rsidR="000174C4" w:rsidRPr="00050671" w:rsidRDefault="000174C4" w:rsidP="00050671">
      <w:pPr>
        <w:pStyle w:val="Nagwek1"/>
        <w:jc w:val="both"/>
        <w:rPr>
          <w:rFonts w:ascii="Times New Roman" w:eastAsia="Times New Roman" w:hAnsi="Times New Roman" w:cs="Times New Roman"/>
          <w:b/>
          <w:sz w:val="24"/>
          <w:szCs w:val="24"/>
          <w:lang w:eastAsia="pl-PL"/>
        </w:rPr>
      </w:pPr>
      <w:bookmarkStart w:id="7" w:name="_Toc68879605"/>
      <w:r w:rsidRPr="00050671">
        <w:rPr>
          <w:rFonts w:ascii="Times New Roman" w:eastAsia="Times New Roman" w:hAnsi="Times New Roman" w:cs="Times New Roman"/>
          <w:b/>
          <w:sz w:val="24"/>
          <w:szCs w:val="24"/>
          <w:lang w:eastAsia="pl-PL"/>
        </w:rPr>
        <w:t>VI. Termin wykonania zamówienia.</w:t>
      </w:r>
      <w:bookmarkEnd w:id="7"/>
    </w:p>
    <w:p w14:paraId="1BD9BBED" w14:textId="77777777" w:rsidR="00F837B1" w:rsidRPr="00050671" w:rsidRDefault="00F837B1" w:rsidP="00050671">
      <w:pPr>
        <w:rPr>
          <w:rFonts w:ascii="Times New Roman" w:hAnsi="Times New Roman" w:cs="Times New Roman"/>
          <w:sz w:val="24"/>
          <w:szCs w:val="24"/>
          <w:lang w:eastAsia="pl-PL"/>
        </w:rPr>
      </w:pPr>
    </w:p>
    <w:p w14:paraId="0B0B344A" w14:textId="07EE3035" w:rsidR="00F837B1" w:rsidRDefault="00F837B1" w:rsidP="00E539BA">
      <w:pPr>
        <w:jc w:val="both"/>
        <w:rPr>
          <w:rFonts w:ascii="Times New Roman" w:hAnsi="Times New Roman" w:cs="Times New Roman"/>
          <w:sz w:val="24"/>
          <w:szCs w:val="24"/>
          <w:lang w:eastAsia="pl-PL"/>
        </w:rPr>
      </w:pPr>
      <w:r w:rsidRPr="00050671">
        <w:rPr>
          <w:rFonts w:ascii="Times New Roman" w:hAnsi="Times New Roman" w:cs="Times New Roman"/>
          <w:sz w:val="24"/>
          <w:szCs w:val="24"/>
          <w:lang w:eastAsia="pl-PL"/>
        </w:rPr>
        <w:t xml:space="preserve">Termin wykonania zamówienia wynosi </w:t>
      </w:r>
      <w:r w:rsidR="00E539BA">
        <w:rPr>
          <w:rFonts w:ascii="Times New Roman" w:hAnsi="Times New Roman" w:cs="Times New Roman"/>
          <w:sz w:val="24"/>
          <w:szCs w:val="24"/>
          <w:lang w:eastAsia="pl-PL"/>
        </w:rPr>
        <w:t>dla wszystkich części zamówienia 7 dni</w:t>
      </w:r>
      <w:r w:rsidRPr="00050671">
        <w:rPr>
          <w:rFonts w:ascii="Times New Roman" w:hAnsi="Times New Roman" w:cs="Times New Roman"/>
          <w:sz w:val="24"/>
          <w:szCs w:val="24"/>
          <w:lang w:eastAsia="pl-PL"/>
        </w:rPr>
        <w:t xml:space="preserve"> od </w:t>
      </w:r>
      <w:r w:rsidR="00E539BA">
        <w:rPr>
          <w:rFonts w:ascii="Times New Roman" w:hAnsi="Times New Roman" w:cs="Times New Roman"/>
          <w:sz w:val="24"/>
          <w:szCs w:val="24"/>
          <w:lang w:eastAsia="pl-PL"/>
        </w:rPr>
        <w:t xml:space="preserve">dnia </w:t>
      </w:r>
      <w:r w:rsidRPr="00050671">
        <w:rPr>
          <w:rFonts w:ascii="Times New Roman" w:hAnsi="Times New Roman" w:cs="Times New Roman"/>
          <w:sz w:val="24"/>
          <w:szCs w:val="24"/>
          <w:lang w:eastAsia="pl-PL"/>
        </w:rPr>
        <w:t xml:space="preserve">podpisania umowy. </w:t>
      </w:r>
    </w:p>
    <w:p w14:paraId="22EAD356" w14:textId="77777777" w:rsidR="000377F0" w:rsidRPr="00050671" w:rsidRDefault="000377F0" w:rsidP="00050671">
      <w:pPr>
        <w:rPr>
          <w:rFonts w:ascii="Times New Roman" w:hAnsi="Times New Roman" w:cs="Times New Roman"/>
          <w:sz w:val="24"/>
          <w:szCs w:val="24"/>
          <w:lang w:eastAsia="pl-PL"/>
        </w:rPr>
      </w:pPr>
    </w:p>
    <w:p w14:paraId="47E1AF68" w14:textId="0750A00C" w:rsidR="000174C4" w:rsidRPr="00050671" w:rsidRDefault="000174C4" w:rsidP="00050671">
      <w:pPr>
        <w:pStyle w:val="Nagwek1"/>
        <w:jc w:val="both"/>
        <w:rPr>
          <w:rFonts w:ascii="Times New Roman" w:eastAsia="Times New Roman" w:hAnsi="Times New Roman" w:cs="Times New Roman"/>
          <w:b/>
          <w:sz w:val="24"/>
          <w:szCs w:val="24"/>
          <w:lang w:eastAsia="pl-PL"/>
        </w:rPr>
      </w:pPr>
      <w:bookmarkStart w:id="8" w:name="_Toc68879606"/>
      <w:r w:rsidRPr="00050671">
        <w:rPr>
          <w:rFonts w:ascii="Times New Roman" w:eastAsia="Times New Roman" w:hAnsi="Times New Roman" w:cs="Times New Roman"/>
          <w:b/>
          <w:sz w:val="24"/>
          <w:szCs w:val="24"/>
          <w:lang w:eastAsia="pl-PL"/>
        </w:rPr>
        <w:t>VII. Projektowane postanowienia umowy w sprawie zamówienia publiczn</w:t>
      </w:r>
      <w:r w:rsidR="00C542D6" w:rsidRPr="00050671">
        <w:rPr>
          <w:rFonts w:ascii="Times New Roman" w:eastAsia="Times New Roman" w:hAnsi="Times New Roman" w:cs="Times New Roman"/>
          <w:b/>
          <w:sz w:val="24"/>
          <w:szCs w:val="24"/>
          <w:lang w:eastAsia="pl-PL"/>
        </w:rPr>
        <w:t xml:space="preserve">ego, które zostaną wprowadzone </w:t>
      </w:r>
      <w:r w:rsidRPr="00050671">
        <w:rPr>
          <w:rFonts w:ascii="Times New Roman" w:eastAsia="Times New Roman" w:hAnsi="Times New Roman" w:cs="Times New Roman"/>
          <w:b/>
          <w:sz w:val="24"/>
          <w:szCs w:val="24"/>
          <w:lang w:eastAsia="pl-PL"/>
        </w:rPr>
        <w:t>do treści tej umowy.</w:t>
      </w:r>
      <w:bookmarkEnd w:id="8"/>
    </w:p>
    <w:p w14:paraId="3B189A5E" w14:textId="4C3D8912" w:rsidR="00C542D6" w:rsidRPr="00050671" w:rsidRDefault="00C542D6" w:rsidP="00050671">
      <w:pPr>
        <w:rPr>
          <w:rFonts w:ascii="Times New Roman" w:hAnsi="Times New Roman" w:cs="Times New Roman"/>
          <w:lang w:eastAsia="pl-PL"/>
        </w:rPr>
      </w:pPr>
    </w:p>
    <w:p w14:paraId="04C89ED8" w14:textId="41AA7720" w:rsidR="00863210" w:rsidRPr="00194939" w:rsidRDefault="00863210" w:rsidP="005F59B3">
      <w:pPr>
        <w:pStyle w:val="Akapitzlist"/>
        <w:numPr>
          <w:ilvl w:val="0"/>
          <w:numId w:val="10"/>
        </w:numPr>
        <w:spacing w:line="240" w:lineRule="auto"/>
        <w:jc w:val="both"/>
        <w:rPr>
          <w:rFonts w:ascii="Times New Roman" w:hAnsi="Times New Roman" w:cs="Times New Roman"/>
          <w:sz w:val="24"/>
          <w:szCs w:val="24"/>
          <w:lang w:eastAsia="pl-PL"/>
        </w:rPr>
      </w:pPr>
      <w:r w:rsidRPr="00050671">
        <w:rPr>
          <w:rFonts w:ascii="Times New Roman" w:hAnsi="Times New Roman" w:cs="Times New Roman"/>
          <w:sz w:val="24"/>
          <w:szCs w:val="24"/>
          <w:lang w:eastAsia="pl-PL"/>
        </w:rPr>
        <w:t xml:space="preserve">Projektowane postanowienia umowy dotyczące przedmiotu niniejszego zamówienia zostały zawarte w Załączniku nr </w:t>
      </w:r>
      <w:r w:rsidR="00E539BA">
        <w:rPr>
          <w:rFonts w:ascii="Times New Roman" w:hAnsi="Times New Roman" w:cs="Times New Roman"/>
          <w:sz w:val="24"/>
          <w:szCs w:val="24"/>
          <w:lang w:eastAsia="pl-PL"/>
        </w:rPr>
        <w:t>5</w:t>
      </w:r>
      <w:r w:rsidRPr="00050671">
        <w:rPr>
          <w:rFonts w:ascii="Times New Roman" w:hAnsi="Times New Roman" w:cs="Times New Roman"/>
          <w:sz w:val="24"/>
          <w:szCs w:val="24"/>
          <w:lang w:eastAsia="pl-PL"/>
        </w:rPr>
        <w:t xml:space="preserve"> do SWZ stanowiącego projekt umowy. </w:t>
      </w:r>
    </w:p>
    <w:p w14:paraId="6B03F34D" w14:textId="77777777" w:rsidR="00863210" w:rsidRPr="00050671" w:rsidRDefault="00863210" w:rsidP="00C3680C">
      <w:pPr>
        <w:pStyle w:val="Akapitzlist"/>
        <w:spacing w:line="240" w:lineRule="auto"/>
        <w:ind w:left="0"/>
        <w:jc w:val="both"/>
        <w:rPr>
          <w:rFonts w:ascii="Times New Roman" w:hAnsi="Times New Roman" w:cs="Times New Roman"/>
          <w:sz w:val="24"/>
          <w:szCs w:val="24"/>
          <w:lang w:eastAsia="pl-PL"/>
        </w:rPr>
      </w:pPr>
    </w:p>
    <w:p w14:paraId="16A16F94" w14:textId="2D091904" w:rsidR="00863210" w:rsidRDefault="00863210" w:rsidP="005F59B3">
      <w:pPr>
        <w:pStyle w:val="Akapitzlist"/>
        <w:numPr>
          <w:ilvl w:val="0"/>
          <w:numId w:val="10"/>
        </w:numPr>
        <w:spacing w:line="240" w:lineRule="auto"/>
        <w:jc w:val="both"/>
        <w:rPr>
          <w:rFonts w:ascii="Times New Roman" w:hAnsi="Times New Roman" w:cs="Times New Roman"/>
          <w:sz w:val="24"/>
          <w:szCs w:val="24"/>
          <w:lang w:eastAsia="pl-PL"/>
        </w:rPr>
      </w:pPr>
      <w:r w:rsidRPr="00050671">
        <w:rPr>
          <w:rFonts w:ascii="Times New Roman" w:hAnsi="Times New Roman" w:cs="Times New Roman"/>
          <w:sz w:val="24"/>
          <w:szCs w:val="24"/>
          <w:lang w:eastAsia="pl-PL"/>
        </w:rPr>
        <w:t xml:space="preserve">Zamawiający  wymaga, aby  wybrany  Wykonawca  zawarł  z  nim  umowę  na  warunkach określonych w projekcie umowy o którym mowa w </w:t>
      </w:r>
      <w:r w:rsidR="00173E59" w:rsidRPr="00050671">
        <w:rPr>
          <w:rFonts w:ascii="Times New Roman" w:hAnsi="Times New Roman" w:cs="Times New Roman"/>
          <w:sz w:val="24"/>
          <w:szCs w:val="24"/>
          <w:lang w:eastAsia="pl-PL"/>
        </w:rPr>
        <w:t>ust.</w:t>
      </w:r>
      <w:r w:rsidRPr="00050671">
        <w:rPr>
          <w:rFonts w:ascii="Times New Roman" w:hAnsi="Times New Roman" w:cs="Times New Roman"/>
          <w:sz w:val="24"/>
          <w:szCs w:val="24"/>
          <w:lang w:eastAsia="pl-PL"/>
        </w:rPr>
        <w:t xml:space="preserve"> 1</w:t>
      </w:r>
      <w:r w:rsidR="00C3680C">
        <w:rPr>
          <w:rFonts w:ascii="Times New Roman" w:hAnsi="Times New Roman" w:cs="Times New Roman"/>
          <w:sz w:val="24"/>
          <w:szCs w:val="24"/>
          <w:lang w:eastAsia="pl-PL"/>
        </w:rPr>
        <w:t>.</w:t>
      </w:r>
      <w:r w:rsidRPr="00050671">
        <w:rPr>
          <w:rFonts w:ascii="Times New Roman" w:hAnsi="Times New Roman" w:cs="Times New Roman"/>
          <w:sz w:val="24"/>
          <w:szCs w:val="24"/>
          <w:lang w:eastAsia="pl-PL"/>
        </w:rPr>
        <w:t xml:space="preserve"> </w:t>
      </w:r>
    </w:p>
    <w:p w14:paraId="511187D8" w14:textId="77777777" w:rsidR="000377F0" w:rsidRPr="00050671" w:rsidRDefault="000377F0" w:rsidP="000377F0">
      <w:pPr>
        <w:pStyle w:val="Akapitzlist"/>
        <w:spacing w:line="240" w:lineRule="auto"/>
        <w:ind w:left="360"/>
        <w:jc w:val="both"/>
        <w:rPr>
          <w:rFonts w:ascii="Times New Roman" w:hAnsi="Times New Roman" w:cs="Times New Roman"/>
          <w:sz w:val="24"/>
          <w:szCs w:val="24"/>
          <w:lang w:eastAsia="pl-PL"/>
        </w:rPr>
      </w:pPr>
    </w:p>
    <w:p w14:paraId="41CDE63C" w14:textId="5D6687DE" w:rsidR="000174C4" w:rsidRDefault="000174C4" w:rsidP="00050671">
      <w:pPr>
        <w:pStyle w:val="Nagwek1"/>
        <w:jc w:val="both"/>
        <w:rPr>
          <w:rFonts w:ascii="Times New Roman" w:eastAsia="Times New Roman" w:hAnsi="Times New Roman" w:cs="Times New Roman"/>
          <w:b/>
          <w:sz w:val="24"/>
          <w:szCs w:val="24"/>
          <w:lang w:eastAsia="pl-PL"/>
        </w:rPr>
      </w:pPr>
      <w:bookmarkStart w:id="9" w:name="_Toc68879607"/>
      <w:r w:rsidRPr="00050671">
        <w:rPr>
          <w:rFonts w:ascii="Times New Roman" w:eastAsia="Times New Roman" w:hAnsi="Times New Roman" w:cs="Times New Roman"/>
          <w:b/>
          <w:sz w:val="24"/>
          <w:szCs w:val="24"/>
          <w:lang w:eastAsia="pl-PL"/>
        </w:rPr>
        <w:t>VIII. Informacje o środkach komunikacji elektronicznej, przy użyciu których Zamawiający będzie komunikował się z Wykonawcami, oraz informacje o wymaganiach technicznych i organizacyjnych sporządzania, wysyłania i odbierania korespondencji elektronicznej.</w:t>
      </w:r>
      <w:bookmarkEnd w:id="9"/>
    </w:p>
    <w:p w14:paraId="743119CF" w14:textId="77777777" w:rsidR="006233C8" w:rsidRPr="00B94167" w:rsidRDefault="006233C8" w:rsidP="00B94167">
      <w:pPr>
        <w:rPr>
          <w:lang w:eastAsia="pl-PL"/>
        </w:rPr>
      </w:pPr>
    </w:p>
    <w:p w14:paraId="5CB8647C" w14:textId="5933DB1F" w:rsidR="00D66B08" w:rsidRPr="00D66B08" w:rsidRDefault="00D66B08" w:rsidP="00D66B08">
      <w:pPr>
        <w:spacing w:line="240" w:lineRule="auto"/>
        <w:jc w:val="both"/>
        <w:rPr>
          <w:rFonts w:ascii="Times New Roman" w:eastAsia="Calibri" w:hAnsi="Times New Roman" w:cs="Times New Roman"/>
          <w:sz w:val="24"/>
          <w:szCs w:val="24"/>
          <w:lang w:eastAsia="pl-PL"/>
        </w:rPr>
      </w:pPr>
      <w:r w:rsidRPr="00D66B08">
        <w:rPr>
          <w:rFonts w:ascii="Times New Roman" w:eastAsia="Calibri" w:hAnsi="Times New Roman" w:cs="Times New Roman"/>
          <w:sz w:val="24"/>
          <w:szCs w:val="24"/>
          <w:lang w:eastAsia="pl-PL"/>
        </w:rPr>
        <w:t>1.</w:t>
      </w:r>
      <w:r>
        <w:rPr>
          <w:rFonts w:ascii="Times New Roman" w:eastAsia="Calibri" w:hAnsi="Times New Roman" w:cs="Times New Roman"/>
          <w:sz w:val="24"/>
          <w:szCs w:val="24"/>
          <w:lang w:eastAsia="pl-PL"/>
        </w:rPr>
        <w:t xml:space="preserve"> </w:t>
      </w:r>
      <w:r w:rsidR="00E878E6" w:rsidRPr="00D66B08">
        <w:rPr>
          <w:rFonts w:ascii="Times New Roman" w:eastAsia="Calibri" w:hAnsi="Times New Roman" w:cs="Times New Roman"/>
          <w:sz w:val="24"/>
          <w:szCs w:val="24"/>
          <w:lang w:eastAsia="pl-PL"/>
        </w:rPr>
        <w:t xml:space="preserve">W postepowaniu o udzielenie zamówienia komunikacja między Zamawiającym </w:t>
      </w:r>
      <w:r w:rsidR="00E878E6" w:rsidRPr="00D66B08">
        <w:rPr>
          <w:rFonts w:ascii="Times New Roman" w:eastAsia="Calibri" w:hAnsi="Times New Roman" w:cs="Times New Roman"/>
          <w:sz w:val="24"/>
          <w:szCs w:val="24"/>
          <w:lang w:eastAsia="pl-PL"/>
        </w:rPr>
        <w:br/>
        <w:t xml:space="preserve">a Wykonawcami odbywa </w:t>
      </w:r>
      <w:proofErr w:type="spellStart"/>
      <w:r w:rsidR="00E878E6" w:rsidRPr="00D66B08">
        <w:rPr>
          <w:rFonts w:ascii="Times New Roman" w:eastAsia="Calibri" w:hAnsi="Times New Roman" w:cs="Times New Roman"/>
          <w:sz w:val="24"/>
          <w:szCs w:val="24"/>
          <w:lang w:eastAsia="pl-PL"/>
        </w:rPr>
        <w:t>sie</w:t>
      </w:r>
      <w:proofErr w:type="spellEnd"/>
      <w:r w:rsidR="00E878E6" w:rsidRPr="00D66B08">
        <w:rPr>
          <w:rFonts w:ascii="Times New Roman" w:eastAsia="Calibri" w:hAnsi="Times New Roman" w:cs="Times New Roman"/>
          <w:sz w:val="24"/>
          <w:szCs w:val="24"/>
          <w:lang w:eastAsia="pl-PL"/>
        </w:rPr>
        <w:t>̨ przy</w:t>
      </w:r>
      <w:r w:rsidRPr="00D66B08">
        <w:rPr>
          <w:rFonts w:ascii="Times New Roman" w:eastAsia="Calibri" w:hAnsi="Times New Roman" w:cs="Times New Roman"/>
          <w:sz w:val="24"/>
          <w:szCs w:val="24"/>
          <w:lang w:eastAsia="pl-PL"/>
        </w:rPr>
        <w:t>:</w:t>
      </w:r>
    </w:p>
    <w:p w14:paraId="09E7AAB2" w14:textId="1BED4EAD" w:rsidR="00D66B08" w:rsidRDefault="00D66B08" w:rsidP="00D66B08">
      <w:pPr>
        <w:rPr>
          <w:lang w:eastAsia="pl-PL"/>
        </w:rPr>
      </w:pPr>
      <w:r>
        <w:rPr>
          <w:lang w:eastAsia="pl-PL"/>
        </w:rPr>
        <w:t xml:space="preserve">a) </w:t>
      </w:r>
      <w:r w:rsidR="00E878E6" w:rsidRPr="00D66B08">
        <w:rPr>
          <w:lang w:eastAsia="pl-PL"/>
        </w:rPr>
        <w:t xml:space="preserve"> użyciu </w:t>
      </w:r>
      <w:proofErr w:type="spellStart"/>
      <w:r w:rsidR="00E878E6" w:rsidRPr="00D66B08">
        <w:rPr>
          <w:lang w:eastAsia="pl-PL"/>
        </w:rPr>
        <w:t>miniPortalu</w:t>
      </w:r>
      <w:proofErr w:type="spellEnd"/>
      <w:r w:rsidR="00E878E6" w:rsidRPr="00D66B08">
        <w:rPr>
          <w:lang w:eastAsia="pl-PL"/>
        </w:rPr>
        <w:t xml:space="preserve">, który dostępny jest pod adresem: </w:t>
      </w:r>
      <w:hyperlink r:id="rId11" w:history="1">
        <w:r w:rsidR="005F2C65" w:rsidRPr="00DF51CE">
          <w:rPr>
            <w:rStyle w:val="Hipercze"/>
            <w:lang w:eastAsia="pl-PL"/>
          </w:rPr>
          <w:t>https://miniportal.uzp.gov.pl/</w:t>
        </w:r>
      </w:hyperlink>
      <w:r w:rsidR="005F2C65">
        <w:rPr>
          <w:lang w:eastAsia="pl-PL"/>
        </w:rPr>
        <w:t xml:space="preserve"> </w:t>
      </w:r>
      <w:r w:rsidR="00E878E6" w:rsidRPr="00D66B08">
        <w:rPr>
          <w:lang w:eastAsia="pl-PL"/>
        </w:rPr>
        <w:t xml:space="preserve">, </w:t>
      </w:r>
      <w:proofErr w:type="spellStart"/>
      <w:r w:rsidR="00E878E6" w:rsidRPr="00D66B08">
        <w:rPr>
          <w:lang w:eastAsia="pl-PL"/>
        </w:rPr>
        <w:t>ePUAPu</w:t>
      </w:r>
      <w:proofErr w:type="spellEnd"/>
      <w:r w:rsidR="00E878E6" w:rsidRPr="00D66B08">
        <w:rPr>
          <w:lang w:eastAsia="pl-PL"/>
        </w:rPr>
        <w:t xml:space="preserve">, dostępnego pod adresem: </w:t>
      </w:r>
      <w:hyperlink r:id="rId12" w:history="1">
        <w:r w:rsidRPr="00302C20">
          <w:rPr>
            <w:rStyle w:val="Hipercze"/>
            <w:lang w:eastAsia="pl-PL"/>
          </w:rPr>
          <w:t>https://epuap.gov.pl/wps/portal</w:t>
        </w:r>
      </w:hyperlink>
      <w:r w:rsidR="00E878E6" w:rsidRPr="00D66B08">
        <w:rPr>
          <w:lang w:eastAsia="pl-PL"/>
        </w:rPr>
        <w:t xml:space="preserve"> </w:t>
      </w:r>
    </w:p>
    <w:p w14:paraId="79B92C70" w14:textId="6F488C7B" w:rsidR="00E878E6" w:rsidRPr="00D66B08" w:rsidRDefault="00D66B08" w:rsidP="00D66B08">
      <w:pPr>
        <w:rPr>
          <w:lang w:eastAsia="pl-PL"/>
        </w:rPr>
      </w:pPr>
      <w:r>
        <w:rPr>
          <w:lang w:eastAsia="pl-PL"/>
        </w:rPr>
        <w:t xml:space="preserve">b) </w:t>
      </w:r>
      <w:r w:rsidR="00E878E6" w:rsidRPr="00D66B08">
        <w:rPr>
          <w:lang w:eastAsia="pl-PL"/>
        </w:rPr>
        <w:t>oraz poczty elektronicznej</w:t>
      </w:r>
      <w:r>
        <w:rPr>
          <w:lang w:eastAsia="pl-PL"/>
        </w:rPr>
        <w:t xml:space="preserve">: </w:t>
      </w:r>
      <w:hyperlink r:id="rId13" w:history="1">
        <w:r w:rsidRPr="00302C20">
          <w:rPr>
            <w:rStyle w:val="Hipercze"/>
            <w:lang w:eastAsia="pl-PL"/>
          </w:rPr>
          <w:t>sylwester2444@gmail.com</w:t>
        </w:r>
      </w:hyperlink>
      <w:r>
        <w:rPr>
          <w:lang w:eastAsia="pl-PL"/>
        </w:rPr>
        <w:t xml:space="preserve"> </w:t>
      </w:r>
    </w:p>
    <w:p w14:paraId="3312BFCD" w14:textId="7C5B4B7F" w:rsidR="00E878E6" w:rsidRPr="00E878E6" w:rsidRDefault="00E878E6" w:rsidP="00E878E6">
      <w:pPr>
        <w:spacing w:line="240" w:lineRule="auto"/>
        <w:contextualSpacing/>
        <w:jc w:val="both"/>
        <w:rPr>
          <w:rFonts w:ascii="Times New Roman" w:eastAsia="Calibri" w:hAnsi="Times New Roman" w:cs="Times New Roman"/>
          <w:sz w:val="24"/>
          <w:szCs w:val="24"/>
          <w:lang w:eastAsia="pl-PL"/>
        </w:rPr>
      </w:pPr>
    </w:p>
    <w:p w14:paraId="7154E520" w14:textId="05E05C68" w:rsidR="00E878E6" w:rsidRPr="00E878E6" w:rsidRDefault="00E878E6" w:rsidP="00E878E6">
      <w:pPr>
        <w:spacing w:line="24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w:t>
      </w:r>
      <w:r w:rsidRPr="00E878E6">
        <w:rPr>
          <w:rFonts w:ascii="Times New Roman" w:eastAsia="Calibri" w:hAnsi="Times New Roman" w:cs="Times New Roman"/>
          <w:sz w:val="24"/>
          <w:szCs w:val="24"/>
          <w:lang w:eastAsia="pl-PL"/>
        </w:rPr>
        <w:t xml:space="preserve">. Wykonawca zamierzający wziąć udział w postepowaniu o udzielenie zamówienia publicznego, musi posiadać́ konto na </w:t>
      </w:r>
      <w:proofErr w:type="spellStart"/>
      <w:r w:rsidRPr="00E878E6">
        <w:rPr>
          <w:rFonts w:ascii="Times New Roman" w:eastAsia="Calibri" w:hAnsi="Times New Roman" w:cs="Times New Roman"/>
          <w:sz w:val="24"/>
          <w:szCs w:val="24"/>
          <w:lang w:eastAsia="pl-PL"/>
        </w:rPr>
        <w:t>ePUAP</w:t>
      </w:r>
      <w:proofErr w:type="spellEnd"/>
      <w:r w:rsidRPr="00E878E6">
        <w:rPr>
          <w:rFonts w:ascii="Times New Roman" w:eastAsia="Calibri" w:hAnsi="Times New Roman" w:cs="Times New Roman"/>
          <w:sz w:val="24"/>
          <w:szCs w:val="24"/>
          <w:lang w:eastAsia="pl-PL"/>
        </w:rPr>
        <w:t xml:space="preserve">. Wykonawca posiadający konto na </w:t>
      </w:r>
      <w:proofErr w:type="spellStart"/>
      <w:r w:rsidRPr="00E878E6">
        <w:rPr>
          <w:rFonts w:ascii="Times New Roman" w:eastAsia="Calibri" w:hAnsi="Times New Roman" w:cs="Times New Roman"/>
          <w:sz w:val="24"/>
          <w:szCs w:val="24"/>
          <w:lang w:eastAsia="pl-PL"/>
        </w:rPr>
        <w:t>ePUAP</w:t>
      </w:r>
      <w:proofErr w:type="spellEnd"/>
      <w:r w:rsidRPr="00E878E6">
        <w:rPr>
          <w:rFonts w:ascii="Times New Roman" w:eastAsia="Calibri" w:hAnsi="Times New Roman" w:cs="Times New Roman"/>
          <w:sz w:val="24"/>
          <w:szCs w:val="24"/>
          <w:lang w:eastAsia="pl-PL"/>
        </w:rPr>
        <w:t xml:space="preserve"> ma dostęp do następujących formularzy: „Formularz do złożenia, zmiany, wycofania oferty lub wniosku” oraz do „Formularza do komunikacji”.</w:t>
      </w:r>
    </w:p>
    <w:p w14:paraId="60E6EBAB" w14:textId="77777777" w:rsidR="00E878E6" w:rsidRPr="00E878E6" w:rsidRDefault="00E878E6" w:rsidP="00E878E6">
      <w:pPr>
        <w:spacing w:line="240" w:lineRule="auto"/>
        <w:contextualSpacing/>
        <w:jc w:val="both"/>
        <w:rPr>
          <w:rFonts w:ascii="Times New Roman" w:eastAsia="Calibri" w:hAnsi="Times New Roman" w:cs="Times New Roman"/>
          <w:sz w:val="24"/>
          <w:szCs w:val="24"/>
          <w:lang w:eastAsia="pl-PL"/>
        </w:rPr>
      </w:pPr>
    </w:p>
    <w:p w14:paraId="15EBE075" w14:textId="582339D4" w:rsidR="00E878E6" w:rsidRPr="00E878E6" w:rsidRDefault="00E878E6" w:rsidP="00E878E6">
      <w:pPr>
        <w:spacing w:line="24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3</w:t>
      </w:r>
      <w:r w:rsidRPr="00E878E6">
        <w:rPr>
          <w:rFonts w:ascii="Times New Roman" w:eastAsia="Calibri" w:hAnsi="Times New Roman" w:cs="Times New Roman"/>
          <w:sz w:val="24"/>
          <w:szCs w:val="24"/>
          <w:lang w:eastAsia="pl-PL"/>
        </w:rPr>
        <w:t xml:space="preserve">. 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E878E6">
        <w:rPr>
          <w:rFonts w:ascii="Times New Roman" w:eastAsia="Calibri" w:hAnsi="Times New Roman" w:cs="Times New Roman"/>
          <w:sz w:val="24"/>
          <w:szCs w:val="24"/>
          <w:lang w:eastAsia="pl-PL"/>
        </w:rPr>
        <w:t>miniPortal</w:t>
      </w:r>
      <w:proofErr w:type="spellEnd"/>
      <w:r w:rsidRPr="00E878E6">
        <w:rPr>
          <w:rFonts w:ascii="Times New Roman" w:eastAsia="Calibri" w:hAnsi="Times New Roman" w:cs="Times New Roman"/>
          <w:sz w:val="24"/>
          <w:szCs w:val="24"/>
          <w:lang w:eastAsia="pl-PL"/>
        </w:rPr>
        <w:t xml:space="preserve"> oraz Warunkach korzystania z elektronicznej platformy usług administracji publicznej (</w:t>
      </w:r>
      <w:proofErr w:type="spellStart"/>
      <w:r w:rsidRPr="00E878E6">
        <w:rPr>
          <w:rFonts w:ascii="Times New Roman" w:eastAsia="Calibri" w:hAnsi="Times New Roman" w:cs="Times New Roman"/>
          <w:sz w:val="24"/>
          <w:szCs w:val="24"/>
          <w:lang w:eastAsia="pl-PL"/>
        </w:rPr>
        <w:t>ePUAP</w:t>
      </w:r>
      <w:proofErr w:type="spellEnd"/>
      <w:r w:rsidRPr="00E878E6">
        <w:rPr>
          <w:rFonts w:ascii="Times New Roman" w:eastAsia="Calibri" w:hAnsi="Times New Roman" w:cs="Times New Roman"/>
          <w:sz w:val="24"/>
          <w:szCs w:val="24"/>
          <w:lang w:eastAsia="pl-PL"/>
        </w:rPr>
        <w:t>).</w:t>
      </w:r>
    </w:p>
    <w:p w14:paraId="150E9A1C" w14:textId="77777777" w:rsidR="00E878E6" w:rsidRPr="00E878E6" w:rsidRDefault="00E878E6" w:rsidP="00E878E6">
      <w:pPr>
        <w:spacing w:line="240" w:lineRule="auto"/>
        <w:contextualSpacing/>
        <w:jc w:val="both"/>
        <w:rPr>
          <w:rFonts w:ascii="Times New Roman" w:eastAsia="Calibri" w:hAnsi="Times New Roman" w:cs="Times New Roman"/>
          <w:sz w:val="24"/>
          <w:szCs w:val="24"/>
          <w:lang w:eastAsia="pl-PL"/>
        </w:rPr>
      </w:pPr>
    </w:p>
    <w:p w14:paraId="6C3AE116" w14:textId="1D089ED9" w:rsidR="00E878E6" w:rsidRPr="00E878E6" w:rsidRDefault="00E878E6" w:rsidP="00E878E6">
      <w:pPr>
        <w:spacing w:line="24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lastRenderedPageBreak/>
        <w:t>4</w:t>
      </w:r>
      <w:r w:rsidRPr="00E878E6">
        <w:rPr>
          <w:rFonts w:ascii="Times New Roman" w:eastAsia="Calibri" w:hAnsi="Times New Roman" w:cs="Times New Roman"/>
          <w:sz w:val="24"/>
          <w:szCs w:val="24"/>
          <w:lang w:eastAsia="pl-PL"/>
        </w:rPr>
        <w:t>. Maksymalny rozmiar plików przesyłanych za pośrednictwem dedykowanych formularzy: „Formularz złożenia, zmiany, wycofania oferty lub wniosku” i „Formularza do komunikacji” wynosi 150 MB.</w:t>
      </w:r>
    </w:p>
    <w:p w14:paraId="29D9FCAF" w14:textId="77777777" w:rsidR="00E878E6" w:rsidRPr="00E878E6" w:rsidRDefault="00E878E6" w:rsidP="00E878E6">
      <w:pPr>
        <w:spacing w:line="240" w:lineRule="auto"/>
        <w:contextualSpacing/>
        <w:jc w:val="both"/>
        <w:rPr>
          <w:rFonts w:ascii="Times New Roman" w:eastAsia="Calibri" w:hAnsi="Times New Roman" w:cs="Times New Roman"/>
          <w:sz w:val="24"/>
          <w:szCs w:val="24"/>
          <w:lang w:eastAsia="pl-PL"/>
        </w:rPr>
      </w:pPr>
    </w:p>
    <w:p w14:paraId="2ABF8A6F" w14:textId="39195EE3" w:rsidR="00E878E6" w:rsidRPr="00E878E6" w:rsidRDefault="00E878E6" w:rsidP="00E878E6">
      <w:pPr>
        <w:spacing w:line="24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5</w:t>
      </w:r>
      <w:r w:rsidRPr="00E878E6">
        <w:rPr>
          <w:rFonts w:ascii="Times New Roman" w:eastAsia="Calibri" w:hAnsi="Times New Roman" w:cs="Times New Roman"/>
          <w:sz w:val="24"/>
          <w:szCs w:val="24"/>
          <w:lang w:eastAsia="pl-PL"/>
        </w:rPr>
        <w:t xml:space="preserve">. Za datę̨ przekazania oferty, wniosków, zawiadomień́, dokumentów elektronicznych, oświadczeń́ lub elektronicznych kopii dokumentów lub oświadczeń́ oraz innych informacji przyjmuje </w:t>
      </w:r>
      <w:proofErr w:type="spellStart"/>
      <w:r w:rsidRPr="00E878E6">
        <w:rPr>
          <w:rFonts w:ascii="Times New Roman" w:eastAsia="Calibri" w:hAnsi="Times New Roman" w:cs="Times New Roman"/>
          <w:sz w:val="24"/>
          <w:szCs w:val="24"/>
          <w:lang w:eastAsia="pl-PL"/>
        </w:rPr>
        <w:t>sie</w:t>
      </w:r>
      <w:proofErr w:type="spellEnd"/>
      <w:r w:rsidRPr="00E878E6">
        <w:rPr>
          <w:rFonts w:ascii="Times New Roman" w:eastAsia="Calibri" w:hAnsi="Times New Roman" w:cs="Times New Roman"/>
          <w:sz w:val="24"/>
          <w:szCs w:val="24"/>
          <w:lang w:eastAsia="pl-PL"/>
        </w:rPr>
        <w:t xml:space="preserve">̨ </w:t>
      </w:r>
      <w:proofErr w:type="spellStart"/>
      <w:r w:rsidRPr="00E878E6">
        <w:rPr>
          <w:rFonts w:ascii="Times New Roman" w:eastAsia="Calibri" w:hAnsi="Times New Roman" w:cs="Times New Roman"/>
          <w:sz w:val="24"/>
          <w:szCs w:val="24"/>
          <w:lang w:eastAsia="pl-PL"/>
        </w:rPr>
        <w:t>date</w:t>
      </w:r>
      <w:proofErr w:type="spellEnd"/>
      <w:r w:rsidRPr="00E878E6">
        <w:rPr>
          <w:rFonts w:ascii="Times New Roman" w:eastAsia="Calibri" w:hAnsi="Times New Roman" w:cs="Times New Roman"/>
          <w:sz w:val="24"/>
          <w:szCs w:val="24"/>
          <w:lang w:eastAsia="pl-PL"/>
        </w:rPr>
        <w:t xml:space="preserve">̨ ich przekazania na </w:t>
      </w:r>
      <w:proofErr w:type="spellStart"/>
      <w:r w:rsidRPr="00E878E6">
        <w:rPr>
          <w:rFonts w:ascii="Times New Roman" w:eastAsia="Calibri" w:hAnsi="Times New Roman" w:cs="Times New Roman"/>
          <w:sz w:val="24"/>
          <w:szCs w:val="24"/>
          <w:lang w:eastAsia="pl-PL"/>
        </w:rPr>
        <w:t>ePUAP</w:t>
      </w:r>
      <w:proofErr w:type="spellEnd"/>
      <w:r w:rsidRPr="00E878E6">
        <w:rPr>
          <w:rFonts w:ascii="Times New Roman" w:eastAsia="Calibri" w:hAnsi="Times New Roman" w:cs="Times New Roman"/>
          <w:sz w:val="24"/>
          <w:szCs w:val="24"/>
          <w:lang w:eastAsia="pl-PL"/>
        </w:rPr>
        <w:t>.</w:t>
      </w:r>
    </w:p>
    <w:p w14:paraId="112E9B65" w14:textId="77777777" w:rsidR="00E878E6" w:rsidRPr="00E878E6" w:rsidRDefault="00E878E6" w:rsidP="00E878E6">
      <w:pPr>
        <w:spacing w:line="240" w:lineRule="auto"/>
        <w:contextualSpacing/>
        <w:jc w:val="both"/>
        <w:rPr>
          <w:rFonts w:ascii="Times New Roman" w:eastAsia="Calibri" w:hAnsi="Times New Roman" w:cs="Times New Roman"/>
          <w:sz w:val="24"/>
          <w:szCs w:val="24"/>
          <w:lang w:eastAsia="pl-PL"/>
        </w:rPr>
      </w:pPr>
    </w:p>
    <w:p w14:paraId="1A0C386A" w14:textId="77777777" w:rsidR="00D66B08" w:rsidRPr="00D66B08" w:rsidRDefault="00E878E6" w:rsidP="00D66B08">
      <w:pPr>
        <w:spacing w:line="240" w:lineRule="auto"/>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6</w:t>
      </w:r>
      <w:r w:rsidRPr="00E878E6">
        <w:rPr>
          <w:rFonts w:ascii="Times New Roman" w:eastAsia="Calibri" w:hAnsi="Times New Roman" w:cs="Times New Roman"/>
          <w:sz w:val="24"/>
          <w:szCs w:val="24"/>
          <w:lang w:eastAsia="pl-PL"/>
        </w:rPr>
        <w:t xml:space="preserve">. Zamawiający przekazuje link do postepowania oraz ID postepowania jako załącznik do niniejszej SWZ. Dane postepowanie </w:t>
      </w:r>
      <w:proofErr w:type="spellStart"/>
      <w:r w:rsidRPr="00E878E6">
        <w:rPr>
          <w:rFonts w:ascii="Times New Roman" w:eastAsia="Calibri" w:hAnsi="Times New Roman" w:cs="Times New Roman"/>
          <w:sz w:val="24"/>
          <w:szCs w:val="24"/>
          <w:lang w:eastAsia="pl-PL"/>
        </w:rPr>
        <w:t>można</w:t>
      </w:r>
      <w:proofErr w:type="spellEnd"/>
      <w:r w:rsidRPr="00E878E6">
        <w:rPr>
          <w:rFonts w:ascii="Times New Roman" w:eastAsia="Calibri" w:hAnsi="Times New Roman" w:cs="Times New Roman"/>
          <w:sz w:val="24"/>
          <w:szCs w:val="24"/>
          <w:lang w:eastAsia="pl-PL"/>
        </w:rPr>
        <w:t xml:space="preserve"> wyszukać́ również̇ na </w:t>
      </w:r>
      <w:r w:rsidR="00D66B08">
        <w:rPr>
          <w:rFonts w:ascii="Times New Roman" w:eastAsia="Calibri" w:hAnsi="Times New Roman" w:cs="Times New Roman"/>
          <w:sz w:val="24"/>
          <w:szCs w:val="24"/>
          <w:lang w:eastAsia="pl-PL"/>
        </w:rPr>
        <w:t xml:space="preserve">liście </w:t>
      </w:r>
      <w:r w:rsidR="00D66B08" w:rsidRPr="00D66B08">
        <w:rPr>
          <w:rFonts w:ascii="Times New Roman" w:eastAsia="Calibri" w:hAnsi="Times New Roman" w:cs="Times New Roman"/>
          <w:sz w:val="24"/>
          <w:szCs w:val="24"/>
          <w:lang w:eastAsia="pl-PL"/>
        </w:rPr>
        <w:t>wszystkich postępowań</w:t>
      </w:r>
    </w:p>
    <w:p w14:paraId="61DCF506" w14:textId="77777777" w:rsidR="00D66B08" w:rsidRPr="00D66B08" w:rsidRDefault="00D66B08" w:rsidP="00D66B08">
      <w:pPr>
        <w:spacing w:line="240" w:lineRule="auto"/>
        <w:contextualSpacing/>
        <w:jc w:val="both"/>
        <w:rPr>
          <w:rFonts w:ascii="Times New Roman" w:eastAsia="Calibri" w:hAnsi="Times New Roman" w:cs="Times New Roman"/>
          <w:sz w:val="24"/>
          <w:szCs w:val="24"/>
          <w:lang w:eastAsia="pl-PL"/>
        </w:rPr>
      </w:pPr>
      <w:r w:rsidRPr="00D66B08">
        <w:rPr>
          <w:rFonts w:ascii="Times New Roman" w:eastAsia="Calibri" w:hAnsi="Times New Roman" w:cs="Times New Roman"/>
          <w:sz w:val="24"/>
          <w:szCs w:val="24"/>
          <w:lang w:eastAsia="pl-PL"/>
        </w:rPr>
        <w:t xml:space="preserve">w </w:t>
      </w:r>
      <w:proofErr w:type="spellStart"/>
      <w:r w:rsidRPr="00D66B08">
        <w:rPr>
          <w:rFonts w:ascii="Times New Roman" w:eastAsia="Calibri" w:hAnsi="Times New Roman" w:cs="Times New Roman"/>
          <w:sz w:val="24"/>
          <w:szCs w:val="24"/>
          <w:lang w:eastAsia="pl-PL"/>
        </w:rPr>
        <w:t>miniPortalu</w:t>
      </w:r>
      <w:proofErr w:type="spellEnd"/>
      <w:r w:rsidRPr="00D66B08">
        <w:rPr>
          <w:rFonts w:ascii="Times New Roman" w:eastAsia="Calibri" w:hAnsi="Times New Roman" w:cs="Times New Roman"/>
          <w:sz w:val="24"/>
          <w:szCs w:val="24"/>
          <w:lang w:eastAsia="pl-PL"/>
        </w:rPr>
        <w:t xml:space="preserve"> klikając wcześniej opcję „Dla Wykonawców” lub ze strony głównej z zakładki</w:t>
      </w:r>
    </w:p>
    <w:p w14:paraId="440C27B7" w14:textId="74B0E20F" w:rsidR="00E878E6" w:rsidRPr="00E878E6" w:rsidRDefault="00D66B08" w:rsidP="00D66B08">
      <w:pPr>
        <w:spacing w:line="240" w:lineRule="auto"/>
        <w:contextualSpacing/>
        <w:jc w:val="both"/>
        <w:rPr>
          <w:rFonts w:ascii="Times New Roman" w:eastAsia="Calibri" w:hAnsi="Times New Roman" w:cs="Times New Roman"/>
          <w:sz w:val="24"/>
          <w:szCs w:val="24"/>
          <w:lang w:eastAsia="pl-PL"/>
        </w:rPr>
      </w:pPr>
      <w:r w:rsidRPr="00D66B08">
        <w:rPr>
          <w:rFonts w:ascii="Times New Roman" w:eastAsia="Calibri" w:hAnsi="Times New Roman" w:cs="Times New Roman"/>
          <w:sz w:val="24"/>
          <w:szCs w:val="24"/>
          <w:lang w:eastAsia="pl-PL"/>
        </w:rPr>
        <w:t>Postępowania.</w:t>
      </w:r>
    </w:p>
    <w:p w14:paraId="33791861" w14:textId="77777777" w:rsidR="00D6088D" w:rsidRDefault="00D6088D" w:rsidP="00050671">
      <w:pPr>
        <w:jc w:val="both"/>
        <w:rPr>
          <w:rFonts w:ascii="Times New Roman" w:hAnsi="Times New Roman" w:cs="Times New Roman"/>
          <w:sz w:val="24"/>
          <w:szCs w:val="24"/>
          <w:lang w:eastAsia="pl-PL"/>
        </w:rPr>
      </w:pPr>
    </w:p>
    <w:p w14:paraId="130672FA" w14:textId="3E3F4E97" w:rsidR="000174C4" w:rsidRPr="00050671" w:rsidRDefault="000174C4" w:rsidP="00050671">
      <w:pPr>
        <w:pStyle w:val="Nagwek1"/>
        <w:jc w:val="both"/>
        <w:rPr>
          <w:rFonts w:ascii="Times New Roman" w:eastAsia="Times New Roman" w:hAnsi="Times New Roman" w:cs="Times New Roman"/>
          <w:b/>
          <w:sz w:val="24"/>
          <w:szCs w:val="24"/>
          <w:lang w:eastAsia="pl-PL"/>
        </w:rPr>
      </w:pPr>
      <w:bookmarkStart w:id="10" w:name="_Toc68879608"/>
      <w:r w:rsidRPr="00050671">
        <w:rPr>
          <w:rFonts w:ascii="Times New Roman" w:eastAsia="Times New Roman" w:hAnsi="Times New Roman" w:cs="Times New Roman"/>
          <w:b/>
          <w:sz w:val="24"/>
          <w:szCs w:val="24"/>
          <w:lang w:eastAsia="pl-PL"/>
        </w:rPr>
        <w:t>IX. Informacje o sposobie k</w:t>
      </w:r>
      <w:r w:rsidR="00C542D6" w:rsidRPr="00050671">
        <w:rPr>
          <w:rFonts w:ascii="Times New Roman" w:eastAsia="Times New Roman" w:hAnsi="Times New Roman" w:cs="Times New Roman"/>
          <w:b/>
          <w:sz w:val="24"/>
          <w:szCs w:val="24"/>
          <w:lang w:eastAsia="pl-PL"/>
        </w:rPr>
        <w:t xml:space="preserve">omunikowania się Zamawiającego </w:t>
      </w:r>
      <w:r w:rsidRPr="00050671">
        <w:rPr>
          <w:rFonts w:ascii="Times New Roman" w:eastAsia="Times New Roman" w:hAnsi="Times New Roman" w:cs="Times New Roman"/>
          <w:b/>
          <w:sz w:val="24"/>
          <w:szCs w:val="24"/>
          <w:lang w:eastAsia="pl-PL"/>
        </w:rPr>
        <w:t xml:space="preserve">z Wykonawcami w inny sposób niż przy użyciu środków komunikacji elektronicznej </w:t>
      </w:r>
      <w:r w:rsidR="00194939">
        <w:rPr>
          <w:rFonts w:ascii="Times New Roman" w:eastAsia="Times New Roman" w:hAnsi="Times New Roman" w:cs="Times New Roman"/>
          <w:b/>
          <w:sz w:val="24"/>
          <w:szCs w:val="24"/>
          <w:lang w:eastAsia="pl-PL"/>
        </w:rPr>
        <w:t xml:space="preserve">w przypadku zaistnienia jednej </w:t>
      </w:r>
      <w:r w:rsidRPr="00050671">
        <w:rPr>
          <w:rFonts w:ascii="Times New Roman" w:eastAsia="Times New Roman" w:hAnsi="Times New Roman" w:cs="Times New Roman"/>
          <w:b/>
          <w:sz w:val="24"/>
          <w:szCs w:val="24"/>
          <w:lang w:eastAsia="pl-PL"/>
        </w:rPr>
        <w:t>z sytuacji określonych w art. 65 ust. 1, art. 66 i art. 69</w:t>
      </w:r>
      <w:r w:rsidR="00F837B1" w:rsidRPr="00050671">
        <w:rPr>
          <w:rFonts w:ascii="Times New Roman" w:eastAsia="Times New Roman" w:hAnsi="Times New Roman" w:cs="Times New Roman"/>
          <w:b/>
          <w:sz w:val="24"/>
          <w:szCs w:val="24"/>
          <w:lang w:eastAsia="pl-PL"/>
        </w:rPr>
        <w:t xml:space="preserve"> </w:t>
      </w:r>
      <w:proofErr w:type="spellStart"/>
      <w:r w:rsidR="00F837B1" w:rsidRPr="00050671">
        <w:rPr>
          <w:rFonts w:ascii="Times New Roman" w:eastAsia="Times New Roman" w:hAnsi="Times New Roman" w:cs="Times New Roman"/>
          <w:b/>
          <w:sz w:val="24"/>
          <w:szCs w:val="24"/>
          <w:lang w:eastAsia="pl-PL"/>
        </w:rPr>
        <w:t>Pzp</w:t>
      </w:r>
      <w:proofErr w:type="spellEnd"/>
      <w:r w:rsidRPr="00050671">
        <w:rPr>
          <w:rFonts w:ascii="Times New Roman" w:eastAsia="Times New Roman" w:hAnsi="Times New Roman" w:cs="Times New Roman"/>
          <w:b/>
          <w:sz w:val="24"/>
          <w:szCs w:val="24"/>
          <w:lang w:eastAsia="pl-PL"/>
        </w:rPr>
        <w:t>.</w:t>
      </w:r>
      <w:bookmarkEnd w:id="10"/>
    </w:p>
    <w:p w14:paraId="797598DD" w14:textId="77777777" w:rsidR="00F837B1" w:rsidRPr="00050671" w:rsidRDefault="00F837B1" w:rsidP="00050671">
      <w:pPr>
        <w:rPr>
          <w:rFonts w:ascii="Times New Roman" w:hAnsi="Times New Roman" w:cs="Times New Roman"/>
          <w:sz w:val="24"/>
          <w:szCs w:val="24"/>
          <w:lang w:eastAsia="pl-PL"/>
        </w:rPr>
      </w:pPr>
    </w:p>
    <w:p w14:paraId="746D3764" w14:textId="060FC6AC" w:rsidR="005E10B5" w:rsidRPr="00766F8C" w:rsidRDefault="005E5498" w:rsidP="00766F8C">
      <w:pPr>
        <w:pStyle w:val="Akapitzlist"/>
        <w:numPr>
          <w:ilvl w:val="0"/>
          <w:numId w:val="40"/>
        </w:numPr>
        <w:ind w:left="284"/>
        <w:jc w:val="both"/>
        <w:rPr>
          <w:rFonts w:ascii="Times New Roman" w:hAnsi="Times New Roman" w:cs="Times New Roman"/>
          <w:sz w:val="24"/>
          <w:szCs w:val="24"/>
        </w:rPr>
      </w:pPr>
      <w:r w:rsidRPr="005E10B5">
        <w:rPr>
          <w:rFonts w:ascii="Times New Roman" w:hAnsi="Times New Roman" w:cs="Times New Roman"/>
          <w:sz w:val="24"/>
          <w:szCs w:val="24"/>
        </w:rPr>
        <w:t xml:space="preserve">W przypadku odstąpienia przez Zamawiającego od wymagania użycia środków komunikacji elektronicznej, z uwagi na wystąpienie jednej z okoliczności, o której mowa w art. 65 ust. 1, art. 66 i art. 69 </w:t>
      </w:r>
      <w:proofErr w:type="spellStart"/>
      <w:r w:rsidRPr="005E10B5">
        <w:rPr>
          <w:rFonts w:ascii="Times New Roman" w:hAnsi="Times New Roman" w:cs="Times New Roman"/>
          <w:sz w:val="24"/>
          <w:szCs w:val="24"/>
        </w:rPr>
        <w:t>Pzp</w:t>
      </w:r>
      <w:proofErr w:type="spellEnd"/>
      <w:r w:rsidRPr="005E10B5">
        <w:rPr>
          <w:rFonts w:ascii="Times New Roman" w:hAnsi="Times New Roman" w:cs="Times New Roman"/>
          <w:sz w:val="24"/>
          <w:szCs w:val="24"/>
        </w:rPr>
        <w:t xml:space="preserve"> w szczególności w odniesieniu oferty, podmiotowego środka dowodowego lub przedmiotowego środka dowodowego, można je przekazać, za pośrednictwem operatora pocztowego w rozumieniu ustawy z dnia 23 listopada 2012 r. - Prawo pocztowe (Dz. U. z 2020 r. poz. 1041), osobiście lub za pośrednictwem posłańca.</w:t>
      </w:r>
    </w:p>
    <w:p w14:paraId="6205B15A" w14:textId="77777777" w:rsidR="00766F8C" w:rsidRDefault="005E10B5" w:rsidP="005E10B5">
      <w:pPr>
        <w:pStyle w:val="Akapitzlist"/>
        <w:numPr>
          <w:ilvl w:val="0"/>
          <w:numId w:val="40"/>
        </w:numPr>
        <w:ind w:left="284"/>
        <w:jc w:val="both"/>
        <w:rPr>
          <w:rFonts w:ascii="Times New Roman" w:hAnsi="Times New Roman" w:cs="Times New Roman"/>
          <w:sz w:val="24"/>
          <w:szCs w:val="24"/>
        </w:rPr>
      </w:pPr>
      <w:r w:rsidRPr="005E10B5">
        <w:rPr>
          <w:rFonts w:ascii="Times New Roman" w:hAnsi="Times New Roman" w:cs="Times New Roman"/>
          <w:sz w:val="24"/>
          <w:szCs w:val="24"/>
        </w:rPr>
        <w:t xml:space="preserve">Zamawiający wskazuje, że </w:t>
      </w:r>
      <w:r>
        <w:rPr>
          <w:rFonts w:ascii="Times New Roman" w:hAnsi="Times New Roman" w:cs="Times New Roman"/>
          <w:sz w:val="24"/>
          <w:szCs w:val="24"/>
        </w:rPr>
        <w:t xml:space="preserve">próbki towarów, o których mowa w rozdziale V ust. 3 SWZ należy przekazać w zamkniętym i nieprzezroczystym opakowaniu (np. kopercie, kartonie) w terminie wskazanym w Rozdziale XIII ust. 6 SWZ. Jednocześnie Wykonawca zobowiązany jest załączyć do przekazywanych próbek towarów pismo przewodnie, które potwierdzać będzie złożenie próbek przez tego Wykonawcę. Pismo winno zostać przekazane </w:t>
      </w:r>
      <w:r w:rsidR="00766F8C">
        <w:rPr>
          <w:rFonts w:ascii="Times New Roman" w:hAnsi="Times New Roman" w:cs="Times New Roman"/>
          <w:sz w:val="24"/>
          <w:szCs w:val="24"/>
        </w:rPr>
        <w:t>w zamkniętym i nieprzezroczystym opakowaniu (np. kopercie, kartonie).</w:t>
      </w:r>
    </w:p>
    <w:p w14:paraId="02295CB7" w14:textId="10FE750B" w:rsidR="005E10B5" w:rsidRPr="00622C38" w:rsidRDefault="00766F8C" w:rsidP="00622C38">
      <w:pPr>
        <w:pStyle w:val="Akapitzlist"/>
        <w:numPr>
          <w:ilvl w:val="0"/>
          <w:numId w:val="40"/>
        </w:numPr>
        <w:ind w:left="284"/>
        <w:jc w:val="both"/>
        <w:rPr>
          <w:rFonts w:ascii="Times New Roman" w:hAnsi="Times New Roman" w:cs="Times New Roman"/>
          <w:sz w:val="24"/>
          <w:szCs w:val="24"/>
        </w:rPr>
      </w:pPr>
      <w:r>
        <w:rPr>
          <w:rFonts w:ascii="Times New Roman" w:hAnsi="Times New Roman" w:cs="Times New Roman"/>
          <w:sz w:val="24"/>
          <w:szCs w:val="24"/>
        </w:rPr>
        <w:t xml:space="preserve">Opakowanie (np. koperta, karton), w którym mają zostać przekazane próbki towarów </w:t>
      </w:r>
      <w:r>
        <w:rPr>
          <w:rFonts w:ascii="Times New Roman" w:hAnsi="Times New Roman" w:cs="Times New Roman"/>
          <w:sz w:val="24"/>
          <w:szCs w:val="24"/>
        </w:rPr>
        <w:br/>
        <w:t xml:space="preserve">i pismo przewodnie </w:t>
      </w:r>
      <w:r w:rsidR="00622C38">
        <w:rPr>
          <w:rFonts w:ascii="Times New Roman" w:hAnsi="Times New Roman" w:cs="Times New Roman"/>
          <w:sz w:val="24"/>
          <w:szCs w:val="24"/>
        </w:rPr>
        <w:t xml:space="preserve">należy </w:t>
      </w:r>
      <w:r w:rsidRPr="00622C38">
        <w:rPr>
          <w:rFonts w:ascii="Times New Roman" w:hAnsi="Times New Roman" w:cs="Times New Roman"/>
          <w:sz w:val="24"/>
          <w:szCs w:val="24"/>
        </w:rPr>
        <w:t>oznaczyć w sposób następujący:</w:t>
      </w:r>
    </w:p>
    <w:p w14:paraId="5F752BC1" w14:textId="4F8BD5D2" w:rsidR="00766F8C" w:rsidRPr="00766F8C" w:rsidRDefault="00766F8C" w:rsidP="00766F8C">
      <w:pPr>
        <w:ind w:left="284"/>
        <w:jc w:val="both"/>
        <w:rPr>
          <w:rFonts w:ascii="Times New Roman" w:hAnsi="Times New Roman" w:cs="Times New Roman"/>
          <w:i/>
          <w:sz w:val="24"/>
          <w:szCs w:val="24"/>
        </w:rPr>
      </w:pPr>
      <w:r>
        <w:rPr>
          <w:rFonts w:ascii="Times New Roman" w:hAnsi="Times New Roman" w:cs="Times New Roman"/>
          <w:sz w:val="24"/>
          <w:szCs w:val="24"/>
        </w:rPr>
        <w:t>„</w:t>
      </w:r>
      <w:r w:rsidRPr="00766F8C">
        <w:rPr>
          <w:rFonts w:ascii="Times New Roman" w:hAnsi="Times New Roman" w:cs="Times New Roman"/>
          <w:i/>
          <w:sz w:val="24"/>
          <w:szCs w:val="24"/>
        </w:rPr>
        <w:t>Próbki towarów do postępowania pn.:</w:t>
      </w:r>
      <w:r w:rsidRPr="00766F8C">
        <w:rPr>
          <w:i/>
        </w:rPr>
        <w:t xml:space="preserve"> </w:t>
      </w:r>
      <w:r w:rsidRPr="00766F8C">
        <w:rPr>
          <w:rFonts w:ascii="Times New Roman" w:hAnsi="Times New Roman" w:cs="Times New Roman"/>
          <w:i/>
          <w:sz w:val="24"/>
          <w:szCs w:val="24"/>
        </w:rPr>
        <w:t xml:space="preserve">„Zakup wyposażenia stanowisk pracy ochrony indywidualnej i sprzętu niezbędnego do walki z pandemią oraz zakup i przeprowadzenie testów na obecność COVID-19 w ramach Projektu </w:t>
      </w:r>
      <w:proofErr w:type="spellStart"/>
      <w:r w:rsidRPr="00766F8C">
        <w:rPr>
          <w:rFonts w:ascii="Times New Roman" w:hAnsi="Times New Roman" w:cs="Times New Roman"/>
          <w:i/>
          <w:sz w:val="24"/>
          <w:szCs w:val="24"/>
        </w:rPr>
        <w:t>pn</w:t>
      </w:r>
      <w:proofErr w:type="spellEnd"/>
      <w:r w:rsidRPr="00766F8C">
        <w:rPr>
          <w:rFonts w:ascii="Times New Roman" w:hAnsi="Times New Roman" w:cs="Times New Roman"/>
          <w:i/>
          <w:sz w:val="24"/>
          <w:szCs w:val="24"/>
        </w:rPr>
        <w:t>: „Wsparcie instytucji zajmujących się  opieką nad osobami  wymagającymi wsparcia z terenu powiatu szczycieńskiego” ze środków Regionalnego Programu Operacyjnego Województwa  Warmińsko-Mazurskiego na lata 2014-2020 współfinansowanego z Europejskiego Funduszu Społecznego.”</w:t>
      </w:r>
    </w:p>
    <w:p w14:paraId="5CAD7F06" w14:textId="0CD92E1E" w:rsidR="00766F8C" w:rsidRPr="00621427" w:rsidRDefault="00766F8C" w:rsidP="00766F8C">
      <w:pPr>
        <w:ind w:left="284"/>
        <w:jc w:val="both"/>
        <w:rPr>
          <w:rFonts w:ascii="Times New Roman" w:hAnsi="Times New Roman" w:cs="Times New Roman"/>
          <w:b/>
          <w:bCs/>
          <w:sz w:val="24"/>
          <w:szCs w:val="24"/>
        </w:rPr>
      </w:pPr>
      <w:r w:rsidRPr="00766F8C">
        <w:rPr>
          <w:rFonts w:ascii="Times New Roman" w:hAnsi="Times New Roman" w:cs="Times New Roman"/>
          <w:i/>
          <w:sz w:val="24"/>
          <w:szCs w:val="24"/>
        </w:rPr>
        <w:t>Nie otwierać przed otwarciem ofert tj</w:t>
      </w:r>
      <w:r w:rsidR="00621427" w:rsidRPr="00621427">
        <w:rPr>
          <w:rFonts w:ascii="Times New Roman" w:hAnsi="Times New Roman" w:cs="Times New Roman"/>
          <w:b/>
          <w:bCs/>
          <w:i/>
          <w:sz w:val="24"/>
          <w:szCs w:val="24"/>
        </w:rPr>
        <w:t xml:space="preserve">. 05.05.2021 do godz. 15:30  </w:t>
      </w:r>
      <w:r w:rsidRPr="00621427">
        <w:rPr>
          <w:rFonts w:ascii="Times New Roman" w:hAnsi="Times New Roman" w:cs="Times New Roman"/>
          <w:b/>
          <w:bCs/>
          <w:sz w:val="24"/>
          <w:szCs w:val="24"/>
        </w:rPr>
        <w:t>”</w:t>
      </w:r>
    </w:p>
    <w:p w14:paraId="33E119FB" w14:textId="77777777" w:rsidR="00622C38" w:rsidRDefault="00622C38" w:rsidP="00622C38">
      <w:pPr>
        <w:pStyle w:val="Akapitzlist"/>
        <w:ind w:left="284"/>
        <w:jc w:val="both"/>
        <w:rPr>
          <w:rFonts w:ascii="Times New Roman" w:hAnsi="Times New Roman" w:cs="Times New Roman"/>
          <w:sz w:val="24"/>
          <w:szCs w:val="24"/>
        </w:rPr>
      </w:pPr>
      <w:r>
        <w:rPr>
          <w:rFonts w:ascii="Times New Roman" w:hAnsi="Times New Roman" w:cs="Times New Roman"/>
          <w:sz w:val="24"/>
          <w:szCs w:val="24"/>
        </w:rPr>
        <w:t xml:space="preserve">oraz przekazać w sposób określony w ust. 1, na adres Zamawiającego:  </w:t>
      </w:r>
    </w:p>
    <w:p w14:paraId="16E2BCC5" w14:textId="2629FD24" w:rsidR="00622C38" w:rsidRPr="00622C38" w:rsidRDefault="00622C38" w:rsidP="00622C38">
      <w:pPr>
        <w:pStyle w:val="Akapitzlist"/>
        <w:ind w:left="284"/>
        <w:jc w:val="both"/>
        <w:rPr>
          <w:rFonts w:ascii="Times New Roman" w:hAnsi="Times New Roman" w:cs="Times New Roman"/>
          <w:bCs/>
          <w:sz w:val="24"/>
          <w:szCs w:val="24"/>
        </w:rPr>
      </w:pPr>
      <w:r w:rsidRPr="00622C38">
        <w:rPr>
          <w:rFonts w:ascii="Times New Roman" w:hAnsi="Times New Roman" w:cs="Times New Roman"/>
          <w:bCs/>
          <w:sz w:val="24"/>
          <w:szCs w:val="24"/>
        </w:rPr>
        <w:t xml:space="preserve">Powiatowe Centrum Pomocy Rodzinie </w:t>
      </w:r>
    </w:p>
    <w:p w14:paraId="13708EDC" w14:textId="77777777" w:rsidR="00622C38" w:rsidRPr="00622C38" w:rsidRDefault="00622C38" w:rsidP="00622C38">
      <w:pPr>
        <w:pStyle w:val="Akapitzlist"/>
        <w:ind w:left="284"/>
        <w:jc w:val="both"/>
        <w:rPr>
          <w:rFonts w:ascii="Times New Roman" w:hAnsi="Times New Roman" w:cs="Times New Roman"/>
          <w:bCs/>
          <w:sz w:val="24"/>
          <w:szCs w:val="24"/>
        </w:rPr>
      </w:pPr>
      <w:r w:rsidRPr="00622C38">
        <w:rPr>
          <w:rFonts w:ascii="Times New Roman" w:hAnsi="Times New Roman" w:cs="Times New Roman"/>
          <w:bCs/>
          <w:sz w:val="24"/>
          <w:szCs w:val="24"/>
        </w:rPr>
        <w:t>ul. Konopnickiej 70</w:t>
      </w:r>
    </w:p>
    <w:p w14:paraId="602557B9" w14:textId="77777777" w:rsidR="00622C38" w:rsidRPr="00622C38" w:rsidRDefault="00622C38" w:rsidP="00622C38">
      <w:pPr>
        <w:pStyle w:val="Akapitzlist"/>
        <w:ind w:left="284"/>
        <w:jc w:val="both"/>
        <w:rPr>
          <w:rFonts w:ascii="Times New Roman" w:hAnsi="Times New Roman" w:cs="Times New Roman"/>
          <w:bCs/>
          <w:sz w:val="24"/>
          <w:szCs w:val="24"/>
        </w:rPr>
      </w:pPr>
      <w:r w:rsidRPr="00622C38">
        <w:rPr>
          <w:rFonts w:ascii="Times New Roman" w:hAnsi="Times New Roman" w:cs="Times New Roman"/>
          <w:bCs/>
          <w:sz w:val="24"/>
          <w:szCs w:val="24"/>
        </w:rPr>
        <w:lastRenderedPageBreak/>
        <w:t xml:space="preserve">12-100 Szczytno </w:t>
      </w:r>
    </w:p>
    <w:p w14:paraId="732EE019" w14:textId="025AF151" w:rsidR="00622C38" w:rsidRPr="00622C38" w:rsidRDefault="00622C38" w:rsidP="00622C38">
      <w:pPr>
        <w:ind w:left="284"/>
        <w:jc w:val="both"/>
        <w:rPr>
          <w:rFonts w:ascii="Times New Roman" w:hAnsi="Times New Roman" w:cs="Times New Roman"/>
          <w:sz w:val="24"/>
          <w:szCs w:val="24"/>
        </w:rPr>
      </w:pPr>
    </w:p>
    <w:p w14:paraId="691D53F3" w14:textId="784BF9F4" w:rsidR="000174C4" w:rsidRPr="00050671" w:rsidRDefault="000174C4" w:rsidP="00050671">
      <w:pPr>
        <w:pStyle w:val="Nagwek1"/>
        <w:jc w:val="both"/>
        <w:rPr>
          <w:rFonts w:ascii="Times New Roman" w:eastAsia="Times New Roman" w:hAnsi="Times New Roman" w:cs="Times New Roman"/>
          <w:b/>
          <w:sz w:val="24"/>
          <w:szCs w:val="24"/>
          <w:lang w:eastAsia="pl-PL"/>
        </w:rPr>
      </w:pPr>
      <w:bookmarkStart w:id="11" w:name="_Toc68879609"/>
      <w:r w:rsidRPr="00050671">
        <w:rPr>
          <w:rFonts w:ascii="Times New Roman" w:eastAsia="Times New Roman" w:hAnsi="Times New Roman" w:cs="Times New Roman"/>
          <w:b/>
          <w:sz w:val="24"/>
          <w:szCs w:val="24"/>
          <w:lang w:eastAsia="pl-PL"/>
        </w:rPr>
        <w:t>X. Wskazanie osób upr</w:t>
      </w:r>
      <w:r w:rsidR="00C542D6" w:rsidRPr="00050671">
        <w:rPr>
          <w:rFonts w:ascii="Times New Roman" w:eastAsia="Times New Roman" w:hAnsi="Times New Roman" w:cs="Times New Roman"/>
          <w:b/>
          <w:sz w:val="24"/>
          <w:szCs w:val="24"/>
          <w:lang w:eastAsia="pl-PL"/>
        </w:rPr>
        <w:t xml:space="preserve">awnionych do komunikowania się </w:t>
      </w:r>
      <w:r w:rsidRPr="00050671">
        <w:rPr>
          <w:rFonts w:ascii="Times New Roman" w:eastAsia="Times New Roman" w:hAnsi="Times New Roman" w:cs="Times New Roman"/>
          <w:b/>
          <w:sz w:val="24"/>
          <w:szCs w:val="24"/>
          <w:lang w:eastAsia="pl-PL"/>
        </w:rPr>
        <w:t>z Wykonawcami.</w:t>
      </w:r>
      <w:bookmarkEnd w:id="11"/>
    </w:p>
    <w:p w14:paraId="252A7D53" w14:textId="77777777" w:rsidR="00C95EF0" w:rsidRPr="00050671" w:rsidRDefault="00C95EF0" w:rsidP="00050671">
      <w:pPr>
        <w:rPr>
          <w:rFonts w:ascii="Times New Roman" w:hAnsi="Times New Roman" w:cs="Times New Roman"/>
          <w:sz w:val="24"/>
          <w:szCs w:val="24"/>
          <w:lang w:eastAsia="pl-PL"/>
        </w:rPr>
      </w:pPr>
    </w:p>
    <w:p w14:paraId="05BEFB63" w14:textId="3DB8D54D" w:rsidR="00621427" w:rsidRPr="00621427" w:rsidRDefault="00621427" w:rsidP="00621427">
      <w:pPr>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1. </w:t>
      </w:r>
      <w:r w:rsidRPr="00621427">
        <w:rPr>
          <w:rFonts w:ascii="Times New Roman" w:hAnsi="Times New Roman" w:cs="Times New Roman"/>
          <w:sz w:val="24"/>
          <w:szCs w:val="24"/>
          <w:lang w:eastAsia="pl-PL"/>
        </w:rPr>
        <w:t>Osobami uprawnionymi do porozumiewania się z wykonawcami są:</w:t>
      </w:r>
    </w:p>
    <w:p w14:paraId="0ABEBBD1" w14:textId="47EBF4DC" w:rsidR="00621427" w:rsidRPr="00621427" w:rsidRDefault="00621427" w:rsidP="00621427">
      <w:pPr>
        <w:jc w:val="both"/>
        <w:rPr>
          <w:rFonts w:ascii="Times New Roman" w:hAnsi="Times New Roman" w:cs="Times New Roman"/>
          <w:sz w:val="24"/>
          <w:szCs w:val="24"/>
          <w:lang w:eastAsia="pl-PL"/>
        </w:rPr>
      </w:pPr>
      <w:r w:rsidRPr="00621427">
        <w:rPr>
          <w:rFonts w:ascii="Times New Roman" w:hAnsi="Times New Roman" w:cs="Times New Roman"/>
          <w:sz w:val="24"/>
          <w:szCs w:val="24"/>
          <w:lang w:eastAsia="pl-PL"/>
        </w:rPr>
        <w:t>a) w sprawach proceduralnych: Sylwester Szewczyk</w:t>
      </w:r>
      <w:r>
        <w:rPr>
          <w:rFonts w:ascii="Times New Roman" w:hAnsi="Times New Roman" w:cs="Times New Roman"/>
          <w:sz w:val="24"/>
          <w:szCs w:val="24"/>
          <w:lang w:eastAsia="pl-PL"/>
        </w:rPr>
        <w:t xml:space="preserve">: </w:t>
      </w:r>
      <w:r w:rsidRPr="00621427">
        <w:rPr>
          <w:rFonts w:ascii="Times New Roman" w:hAnsi="Times New Roman" w:cs="Times New Roman"/>
          <w:sz w:val="24"/>
          <w:szCs w:val="24"/>
          <w:lang w:eastAsia="pl-PL"/>
        </w:rPr>
        <w:t xml:space="preserve">e-mail: </w:t>
      </w:r>
      <w:hyperlink r:id="rId14" w:history="1">
        <w:r w:rsidRPr="00302C20">
          <w:rPr>
            <w:rStyle w:val="Hipercze"/>
            <w:rFonts w:ascii="Times New Roman" w:hAnsi="Times New Roman" w:cs="Times New Roman"/>
            <w:sz w:val="24"/>
            <w:szCs w:val="24"/>
            <w:lang w:eastAsia="pl-PL"/>
          </w:rPr>
          <w:t>sylwester2444@gmail.com</w:t>
        </w:r>
      </w:hyperlink>
      <w:r>
        <w:rPr>
          <w:rFonts w:ascii="Times New Roman" w:hAnsi="Times New Roman" w:cs="Times New Roman"/>
          <w:sz w:val="24"/>
          <w:szCs w:val="24"/>
          <w:lang w:eastAsia="pl-PL"/>
        </w:rPr>
        <w:t xml:space="preserve">, </w:t>
      </w:r>
      <w:proofErr w:type="spellStart"/>
      <w:r>
        <w:rPr>
          <w:rFonts w:ascii="Times New Roman" w:hAnsi="Times New Roman" w:cs="Times New Roman"/>
          <w:sz w:val="24"/>
          <w:szCs w:val="24"/>
          <w:lang w:eastAsia="pl-PL"/>
        </w:rPr>
        <w:t>tel</w:t>
      </w:r>
      <w:proofErr w:type="spellEnd"/>
      <w:r>
        <w:rPr>
          <w:rFonts w:ascii="Times New Roman" w:hAnsi="Times New Roman" w:cs="Times New Roman"/>
          <w:sz w:val="24"/>
          <w:szCs w:val="24"/>
          <w:lang w:eastAsia="pl-PL"/>
        </w:rPr>
        <w:t>: 791 408 107.</w:t>
      </w:r>
    </w:p>
    <w:p w14:paraId="476E67AD" w14:textId="7331367A" w:rsidR="00621427" w:rsidRPr="00621427" w:rsidRDefault="00621427" w:rsidP="00621427">
      <w:pPr>
        <w:jc w:val="both"/>
        <w:rPr>
          <w:rFonts w:ascii="Times New Roman" w:hAnsi="Times New Roman" w:cs="Times New Roman"/>
          <w:sz w:val="24"/>
          <w:szCs w:val="24"/>
          <w:lang w:eastAsia="pl-PL"/>
        </w:rPr>
      </w:pPr>
      <w:r w:rsidRPr="00621427">
        <w:rPr>
          <w:rFonts w:ascii="Times New Roman" w:hAnsi="Times New Roman" w:cs="Times New Roman"/>
          <w:sz w:val="24"/>
          <w:szCs w:val="24"/>
          <w:lang w:eastAsia="pl-PL"/>
        </w:rPr>
        <w:t>b) w sprawach merytorycznych: Sylwester Szewczyk</w:t>
      </w:r>
      <w:r>
        <w:rPr>
          <w:rFonts w:ascii="Times New Roman" w:hAnsi="Times New Roman" w:cs="Times New Roman"/>
          <w:sz w:val="24"/>
          <w:szCs w:val="24"/>
          <w:lang w:eastAsia="pl-PL"/>
        </w:rPr>
        <w:t>:</w:t>
      </w:r>
      <w:r w:rsidRPr="00621427">
        <w:rPr>
          <w:rFonts w:ascii="Times New Roman" w:hAnsi="Times New Roman" w:cs="Times New Roman"/>
          <w:sz w:val="24"/>
          <w:szCs w:val="24"/>
          <w:lang w:eastAsia="pl-PL"/>
        </w:rPr>
        <w:t xml:space="preserve"> </w:t>
      </w:r>
      <w:bookmarkStart w:id="12" w:name="_Hlk69987362"/>
      <w:r w:rsidRPr="00621427">
        <w:rPr>
          <w:rFonts w:ascii="Times New Roman" w:hAnsi="Times New Roman" w:cs="Times New Roman"/>
          <w:sz w:val="24"/>
          <w:szCs w:val="24"/>
          <w:lang w:eastAsia="pl-PL"/>
        </w:rPr>
        <w:t xml:space="preserve">e-mail: </w:t>
      </w:r>
      <w:hyperlink r:id="rId15" w:history="1">
        <w:r w:rsidRPr="00302C20">
          <w:rPr>
            <w:rStyle w:val="Hipercze"/>
            <w:rFonts w:ascii="Times New Roman" w:hAnsi="Times New Roman" w:cs="Times New Roman"/>
            <w:sz w:val="24"/>
            <w:szCs w:val="24"/>
            <w:lang w:eastAsia="pl-PL"/>
          </w:rPr>
          <w:t>sylwester2444@gmail.com</w:t>
        </w:r>
      </w:hyperlink>
      <w:bookmarkEnd w:id="12"/>
      <w:r>
        <w:rPr>
          <w:rFonts w:ascii="Times New Roman" w:hAnsi="Times New Roman" w:cs="Times New Roman"/>
          <w:sz w:val="24"/>
          <w:szCs w:val="24"/>
          <w:lang w:eastAsia="pl-PL"/>
        </w:rPr>
        <w:t xml:space="preserve"> </w:t>
      </w:r>
      <w:proofErr w:type="spellStart"/>
      <w:r>
        <w:rPr>
          <w:rFonts w:ascii="Times New Roman" w:hAnsi="Times New Roman" w:cs="Times New Roman"/>
          <w:sz w:val="24"/>
          <w:szCs w:val="24"/>
          <w:lang w:eastAsia="pl-PL"/>
        </w:rPr>
        <w:t>tel</w:t>
      </w:r>
      <w:proofErr w:type="spellEnd"/>
      <w:r>
        <w:rPr>
          <w:rFonts w:ascii="Times New Roman" w:hAnsi="Times New Roman" w:cs="Times New Roman"/>
          <w:sz w:val="24"/>
          <w:szCs w:val="24"/>
          <w:lang w:eastAsia="pl-PL"/>
        </w:rPr>
        <w:t>: 791 408 107.</w:t>
      </w:r>
    </w:p>
    <w:p w14:paraId="718C36EE" w14:textId="77777777" w:rsidR="00621427" w:rsidRPr="00621427" w:rsidRDefault="00621427" w:rsidP="00621427">
      <w:pPr>
        <w:jc w:val="both"/>
        <w:rPr>
          <w:rFonts w:ascii="Times New Roman" w:hAnsi="Times New Roman" w:cs="Times New Roman"/>
          <w:sz w:val="24"/>
          <w:szCs w:val="24"/>
          <w:lang w:eastAsia="pl-PL"/>
        </w:rPr>
      </w:pPr>
      <w:r w:rsidRPr="00621427">
        <w:rPr>
          <w:rFonts w:ascii="Times New Roman" w:hAnsi="Times New Roman" w:cs="Times New Roman"/>
          <w:sz w:val="24"/>
          <w:szCs w:val="24"/>
          <w:lang w:eastAsia="pl-PL"/>
        </w:rPr>
        <w:t>2. Sposób komunikowania się Zamawiającego z Wykonawcami (nie dotyczy składania ofert)</w:t>
      </w:r>
    </w:p>
    <w:p w14:paraId="2B24358F" w14:textId="77777777" w:rsidR="00621427" w:rsidRPr="00621427" w:rsidRDefault="00621427" w:rsidP="00621427">
      <w:pPr>
        <w:jc w:val="both"/>
        <w:rPr>
          <w:rFonts w:ascii="Times New Roman" w:hAnsi="Times New Roman" w:cs="Times New Roman"/>
          <w:sz w:val="24"/>
          <w:szCs w:val="24"/>
          <w:lang w:eastAsia="pl-PL"/>
        </w:rPr>
      </w:pPr>
      <w:r w:rsidRPr="00621427">
        <w:rPr>
          <w:rFonts w:ascii="Times New Roman" w:hAnsi="Times New Roman" w:cs="Times New Roman"/>
          <w:sz w:val="24"/>
          <w:szCs w:val="24"/>
          <w:lang w:eastAsia="pl-PL"/>
        </w:rPr>
        <w:t>1) W postępowaniu o udzielenie zamówienia komunikacja pomiędzy Zamawiającym a</w:t>
      </w:r>
    </w:p>
    <w:p w14:paraId="27277469" w14:textId="77777777" w:rsidR="00621427" w:rsidRPr="00621427" w:rsidRDefault="00621427" w:rsidP="00621427">
      <w:pPr>
        <w:jc w:val="both"/>
        <w:rPr>
          <w:rFonts w:ascii="Times New Roman" w:hAnsi="Times New Roman" w:cs="Times New Roman"/>
          <w:sz w:val="24"/>
          <w:szCs w:val="24"/>
          <w:lang w:eastAsia="pl-PL"/>
        </w:rPr>
      </w:pPr>
      <w:r w:rsidRPr="00621427">
        <w:rPr>
          <w:rFonts w:ascii="Times New Roman" w:hAnsi="Times New Roman" w:cs="Times New Roman"/>
          <w:sz w:val="24"/>
          <w:szCs w:val="24"/>
          <w:lang w:eastAsia="pl-PL"/>
        </w:rPr>
        <w:t>Wykonawcami w szczególności składanie oświadczeń, wniosków, zawiadomień oraz</w:t>
      </w:r>
    </w:p>
    <w:p w14:paraId="2FA9A23C" w14:textId="77777777" w:rsidR="00621427" w:rsidRPr="00621427" w:rsidRDefault="00621427" w:rsidP="00621427">
      <w:pPr>
        <w:jc w:val="both"/>
        <w:rPr>
          <w:rFonts w:ascii="Times New Roman" w:hAnsi="Times New Roman" w:cs="Times New Roman"/>
          <w:sz w:val="24"/>
          <w:szCs w:val="24"/>
          <w:lang w:eastAsia="pl-PL"/>
        </w:rPr>
      </w:pPr>
      <w:r w:rsidRPr="00621427">
        <w:rPr>
          <w:rFonts w:ascii="Times New Roman" w:hAnsi="Times New Roman" w:cs="Times New Roman"/>
          <w:sz w:val="24"/>
          <w:szCs w:val="24"/>
          <w:lang w:eastAsia="pl-PL"/>
        </w:rPr>
        <w:t>przekazywanie informacji odbywa się elektronicznie za pośrednictwem dedykowanego</w:t>
      </w:r>
    </w:p>
    <w:p w14:paraId="19C19338" w14:textId="77777777" w:rsidR="00621427" w:rsidRPr="00621427" w:rsidRDefault="00621427" w:rsidP="00621427">
      <w:pPr>
        <w:jc w:val="both"/>
        <w:rPr>
          <w:rFonts w:ascii="Times New Roman" w:hAnsi="Times New Roman" w:cs="Times New Roman"/>
          <w:sz w:val="24"/>
          <w:szCs w:val="24"/>
          <w:lang w:eastAsia="pl-PL"/>
        </w:rPr>
      </w:pPr>
      <w:r w:rsidRPr="00621427">
        <w:rPr>
          <w:rFonts w:ascii="Times New Roman" w:hAnsi="Times New Roman" w:cs="Times New Roman"/>
          <w:sz w:val="24"/>
          <w:szCs w:val="24"/>
          <w:lang w:eastAsia="pl-PL"/>
        </w:rPr>
        <w:t xml:space="preserve">formularza: „Formularz do komunikacji” dostępnego na </w:t>
      </w:r>
      <w:proofErr w:type="spellStart"/>
      <w:r w:rsidRPr="00621427">
        <w:rPr>
          <w:rFonts w:ascii="Times New Roman" w:hAnsi="Times New Roman" w:cs="Times New Roman"/>
          <w:sz w:val="24"/>
          <w:szCs w:val="24"/>
          <w:lang w:eastAsia="pl-PL"/>
        </w:rPr>
        <w:t>ePUAP</w:t>
      </w:r>
      <w:proofErr w:type="spellEnd"/>
      <w:r w:rsidRPr="00621427">
        <w:rPr>
          <w:rFonts w:ascii="Times New Roman" w:hAnsi="Times New Roman" w:cs="Times New Roman"/>
          <w:sz w:val="24"/>
          <w:szCs w:val="24"/>
          <w:lang w:eastAsia="pl-PL"/>
        </w:rPr>
        <w:t xml:space="preserve"> oraz udostępnionego przez</w:t>
      </w:r>
    </w:p>
    <w:p w14:paraId="32398065" w14:textId="77777777" w:rsidR="00621427" w:rsidRPr="00621427" w:rsidRDefault="00621427" w:rsidP="00621427">
      <w:pPr>
        <w:jc w:val="both"/>
        <w:rPr>
          <w:rFonts w:ascii="Times New Roman" w:hAnsi="Times New Roman" w:cs="Times New Roman"/>
          <w:sz w:val="24"/>
          <w:szCs w:val="24"/>
          <w:lang w:eastAsia="pl-PL"/>
        </w:rPr>
      </w:pPr>
      <w:proofErr w:type="spellStart"/>
      <w:r w:rsidRPr="00621427">
        <w:rPr>
          <w:rFonts w:ascii="Times New Roman" w:hAnsi="Times New Roman" w:cs="Times New Roman"/>
          <w:sz w:val="24"/>
          <w:szCs w:val="24"/>
          <w:lang w:eastAsia="pl-PL"/>
        </w:rPr>
        <w:t>miniPortal</w:t>
      </w:r>
      <w:proofErr w:type="spellEnd"/>
      <w:r w:rsidRPr="00621427">
        <w:rPr>
          <w:rFonts w:ascii="Times New Roman" w:hAnsi="Times New Roman" w:cs="Times New Roman"/>
          <w:sz w:val="24"/>
          <w:szCs w:val="24"/>
          <w:lang w:eastAsia="pl-PL"/>
        </w:rPr>
        <w:t>. We wszelkiej korespondencji związanej z niniejszym postępowaniem Zamawiający</w:t>
      </w:r>
    </w:p>
    <w:p w14:paraId="62FF6D3E" w14:textId="77777777" w:rsidR="00621427" w:rsidRPr="00621427" w:rsidRDefault="00621427" w:rsidP="00621427">
      <w:pPr>
        <w:jc w:val="both"/>
        <w:rPr>
          <w:rFonts w:ascii="Times New Roman" w:hAnsi="Times New Roman" w:cs="Times New Roman"/>
          <w:sz w:val="24"/>
          <w:szCs w:val="24"/>
          <w:lang w:eastAsia="pl-PL"/>
        </w:rPr>
      </w:pPr>
      <w:r w:rsidRPr="00621427">
        <w:rPr>
          <w:rFonts w:ascii="Times New Roman" w:hAnsi="Times New Roman" w:cs="Times New Roman"/>
          <w:sz w:val="24"/>
          <w:szCs w:val="24"/>
          <w:lang w:eastAsia="pl-PL"/>
        </w:rPr>
        <w:t>i Wykonawcy posługują się numerem ogłoszenia (BZP lub ID postępowania).</w:t>
      </w:r>
    </w:p>
    <w:p w14:paraId="7C0ED975" w14:textId="77777777" w:rsidR="00621427" w:rsidRPr="00621427" w:rsidRDefault="00621427" w:rsidP="00621427">
      <w:pPr>
        <w:jc w:val="both"/>
        <w:rPr>
          <w:rFonts w:ascii="Times New Roman" w:hAnsi="Times New Roman" w:cs="Times New Roman"/>
          <w:sz w:val="24"/>
          <w:szCs w:val="24"/>
          <w:lang w:eastAsia="pl-PL"/>
        </w:rPr>
      </w:pPr>
      <w:r w:rsidRPr="00621427">
        <w:rPr>
          <w:rFonts w:ascii="Times New Roman" w:hAnsi="Times New Roman" w:cs="Times New Roman"/>
          <w:sz w:val="24"/>
          <w:szCs w:val="24"/>
          <w:lang w:eastAsia="pl-PL"/>
        </w:rPr>
        <w:t>2) Zamawiający może również komunikować się z Wykonawcami za pomocą poczty</w:t>
      </w:r>
    </w:p>
    <w:p w14:paraId="60B959F5" w14:textId="77777777" w:rsidR="00621427" w:rsidRPr="00621427" w:rsidRDefault="00621427" w:rsidP="00621427">
      <w:pPr>
        <w:jc w:val="both"/>
        <w:rPr>
          <w:rFonts w:ascii="Times New Roman" w:hAnsi="Times New Roman" w:cs="Times New Roman"/>
          <w:sz w:val="24"/>
          <w:szCs w:val="24"/>
          <w:lang w:eastAsia="pl-PL"/>
        </w:rPr>
      </w:pPr>
      <w:r w:rsidRPr="00621427">
        <w:rPr>
          <w:rFonts w:ascii="Times New Roman" w:hAnsi="Times New Roman" w:cs="Times New Roman"/>
          <w:sz w:val="24"/>
          <w:szCs w:val="24"/>
          <w:lang w:eastAsia="pl-PL"/>
        </w:rPr>
        <w:t>elektronicznej, email sylwester2444@gmail.com</w:t>
      </w:r>
    </w:p>
    <w:p w14:paraId="41BD00F8" w14:textId="77777777" w:rsidR="00621427" w:rsidRPr="00621427" w:rsidRDefault="00621427" w:rsidP="00621427">
      <w:pPr>
        <w:jc w:val="both"/>
        <w:rPr>
          <w:rFonts w:ascii="Times New Roman" w:hAnsi="Times New Roman" w:cs="Times New Roman"/>
          <w:sz w:val="24"/>
          <w:szCs w:val="24"/>
          <w:lang w:eastAsia="pl-PL"/>
        </w:rPr>
      </w:pPr>
      <w:r w:rsidRPr="00621427">
        <w:rPr>
          <w:rFonts w:ascii="Times New Roman" w:hAnsi="Times New Roman" w:cs="Times New Roman"/>
          <w:sz w:val="24"/>
          <w:szCs w:val="24"/>
          <w:lang w:eastAsia="pl-PL"/>
        </w:rPr>
        <w:t>3) Dokumenty elektroniczne, składane są przez Wykonawcę za pośrednictwem „Formularza do</w:t>
      </w:r>
    </w:p>
    <w:p w14:paraId="0ADAF254" w14:textId="77777777" w:rsidR="00621427" w:rsidRPr="00621427" w:rsidRDefault="00621427" w:rsidP="00621427">
      <w:pPr>
        <w:jc w:val="both"/>
        <w:rPr>
          <w:rFonts w:ascii="Times New Roman" w:hAnsi="Times New Roman" w:cs="Times New Roman"/>
          <w:sz w:val="24"/>
          <w:szCs w:val="24"/>
          <w:lang w:eastAsia="pl-PL"/>
        </w:rPr>
      </w:pPr>
      <w:r w:rsidRPr="00621427">
        <w:rPr>
          <w:rFonts w:ascii="Times New Roman" w:hAnsi="Times New Roman" w:cs="Times New Roman"/>
          <w:sz w:val="24"/>
          <w:szCs w:val="24"/>
          <w:lang w:eastAsia="pl-PL"/>
        </w:rPr>
        <w:t>komunikacji” jako załączniki. Zamawiający dopuszcza również możliwość składania</w:t>
      </w:r>
    </w:p>
    <w:p w14:paraId="0C8F37E4" w14:textId="77777777" w:rsidR="00621427" w:rsidRPr="00621427" w:rsidRDefault="00621427" w:rsidP="00621427">
      <w:pPr>
        <w:jc w:val="both"/>
        <w:rPr>
          <w:rFonts w:ascii="Times New Roman" w:hAnsi="Times New Roman" w:cs="Times New Roman"/>
          <w:sz w:val="24"/>
          <w:szCs w:val="24"/>
          <w:lang w:eastAsia="pl-PL"/>
        </w:rPr>
      </w:pPr>
      <w:r w:rsidRPr="00621427">
        <w:rPr>
          <w:rFonts w:ascii="Times New Roman" w:hAnsi="Times New Roman" w:cs="Times New Roman"/>
          <w:sz w:val="24"/>
          <w:szCs w:val="24"/>
          <w:lang w:eastAsia="pl-PL"/>
        </w:rPr>
        <w:t>dokumentów elektronicznych za pomocą poczty elektronicznej, na wskazany w pkt 2 adres</w:t>
      </w:r>
    </w:p>
    <w:p w14:paraId="6D5FE238" w14:textId="77777777" w:rsidR="00621427" w:rsidRPr="00621427" w:rsidRDefault="00621427" w:rsidP="00621427">
      <w:pPr>
        <w:jc w:val="both"/>
        <w:rPr>
          <w:rFonts w:ascii="Times New Roman" w:hAnsi="Times New Roman" w:cs="Times New Roman"/>
          <w:sz w:val="24"/>
          <w:szCs w:val="24"/>
          <w:lang w:eastAsia="pl-PL"/>
        </w:rPr>
      </w:pPr>
      <w:r w:rsidRPr="00621427">
        <w:rPr>
          <w:rFonts w:ascii="Times New Roman" w:hAnsi="Times New Roman" w:cs="Times New Roman"/>
          <w:sz w:val="24"/>
          <w:szCs w:val="24"/>
          <w:lang w:eastAsia="pl-PL"/>
        </w:rPr>
        <w:t>email.</w:t>
      </w:r>
    </w:p>
    <w:p w14:paraId="1276679F" w14:textId="77777777" w:rsidR="00621427" w:rsidRPr="00621427" w:rsidRDefault="00621427" w:rsidP="00621427">
      <w:pPr>
        <w:jc w:val="both"/>
        <w:rPr>
          <w:rFonts w:ascii="Times New Roman" w:hAnsi="Times New Roman" w:cs="Times New Roman"/>
          <w:sz w:val="24"/>
          <w:szCs w:val="24"/>
          <w:lang w:eastAsia="pl-PL"/>
        </w:rPr>
      </w:pPr>
      <w:r w:rsidRPr="00621427">
        <w:rPr>
          <w:rFonts w:ascii="Times New Roman" w:hAnsi="Times New Roman" w:cs="Times New Roman"/>
          <w:sz w:val="24"/>
          <w:szCs w:val="24"/>
          <w:lang w:eastAsia="pl-PL"/>
        </w:rPr>
        <w:t>4) Sposób sporządzenia dokumentów elektronicznych musi być zgody z wymaganiami</w:t>
      </w:r>
    </w:p>
    <w:p w14:paraId="6371FA2E" w14:textId="77777777" w:rsidR="00621427" w:rsidRPr="00621427" w:rsidRDefault="00621427" w:rsidP="00621427">
      <w:pPr>
        <w:jc w:val="both"/>
        <w:rPr>
          <w:rFonts w:ascii="Times New Roman" w:hAnsi="Times New Roman" w:cs="Times New Roman"/>
          <w:sz w:val="24"/>
          <w:szCs w:val="24"/>
          <w:lang w:eastAsia="pl-PL"/>
        </w:rPr>
      </w:pPr>
      <w:r w:rsidRPr="00621427">
        <w:rPr>
          <w:rFonts w:ascii="Times New Roman" w:hAnsi="Times New Roman" w:cs="Times New Roman"/>
          <w:sz w:val="24"/>
          <w:szCs w:val="24"/>
          <w:lang w:eastAsia="pl-PL"/>
        </w:rPr>
        <w:t>określonymi w rozporządzeniu Prezesa Rady Ministrów z dnia 30 grudnia 2020 r. w sprawie</w:t>
      </w:r>
    </w:p>
    <w:p w14:paraId="26979220" w14:textId="77777777" w:rsidR="00621427" w:rsidRPr="00621427" w:rsidRDefault="00621427" w:rsidP="00621427">
      <w:pPr>
        <w:jc w:val="both"/>
        <w:rPr>
          <w:rFonts w:ascii="Times New Roman" w:hAnsi="Times New Roman" w:cs="Times New Roman"/>
          <w:sz w:val="24"/>
          <w:szCs w:val="24"/>
          <w:lang w:eastAsia="pl-PL"/>
        </w:rPr>
      </w:pPr>
      <w:r w:rsidRPr="00621427">
        <w:rPr>
          <w:rFonts w:ascii="Times New Roman" w:hAnsi="Times New Roman" w:cs="Times New Roman"/>
          <w:sz w:val="24"/>
          <w:szCs w:val="24"/>
          <w:lang w:eastAsia="pl-PL"/>
        </w:rPr>
        <w:t>sposobu sporządzania i przekazywania informacji oraz wymagań technicznych dla dokumentów</w:t>
      </w:r>
    </w:p>
    <w:p w14:paraId="1FCDA02E" w14:textId="77777777" w:rsidR="00621427" w:rsidRPr="00621427" w:rsidRDefault="00621427" w:rsidP="00621427">
      <w:pPr>
        <w:jc w:val="both"/>
        <w:rPr>
          <w:rFonts w:ascii="Times New Roman" w:hAnsi="Times New Roman" w:cs="Times New Roman"/>
          <w:sz w:val="24"/>
          <w:szCs w:val="24"/>
          <w:lang w:eastAsia="pl-PL"/>
        </w:rPr>
      </w:pPr>
      <w:r w:rsidRPr="00621427">
        <w:rPr>
          <w:rFonts w:ascii="Times New Roman" w:hAnsi="Times New Roman" w:cs="Times New Roman"/>
          <w:sz w:val="24"/>
          <w:szCs w:val="24"/>
          <w:lang w:eastAsia="pl-PL"/>
        </w:rPr>
        <w:t>elektronicznych oraz środków komunikacji elektronicznej w postępowaniu o udzielenie</w:t>
      </w:r>
    </w:p>
    <w:p w14:paraId="2E86D449" w14:textId="77777777" w:rsidR="00621427" w:rsidRPr="00621427" w:rsidRDefault="00621427" w:rsidP="00621427">
      <w:pPr>
        <w:jc w:val="both"/>
        <w:rPr>
          <w:rFonts w:ascii="Times New Roman" w:hAnsi="Times New Roman" w:cs="Times New Roman"/>
          <w:sz w:val="24"/>
          <w:szCs w:val="24"/>
          <w:lang w:eastAsia="pl-PL"/>
        </w:rPr>
      </w:pPr>
      <w:r w:rsidRPr="00621427">
        <w:rPr>
          <w:rFonts w:ascii="Times New Roman" w:hAnsi="Times New Roman" w:cs="Times New Roman"/>
          <w:sz w:val="24"/>
          <w:szCs w:val="24"/>
          <w:lang w:eastAsia="pl-PL"/>
        </w:rPr>
        <w:t>zamówienia publicznego lub konkursie (Dz. U. z 2020 poz. 2452) oraz rozporządzeniu Ministra</w:t>
      </w:r>
    </w:p>
    <w:p w14:paraId="058ACA9E" w14:textId="77777777" w:rsidR="00621427" w:rsidRPr="00621427" w:rsidRDefault="00621427" w:rsidP="00621427">
      <w:pPr>
        <w:jc w:val="both"/>
        <w:rPr>
          <w:rFonts w:ascii="Times New Roman" w:hAnsi="Times New Roman" w:cs="Times New Roman"/>
          <w:sz w:val="24"/>
          <w:szCs w:val="24"/>
          <w:lang w:eastAsia="pl-PL"/>
        </w:rPr>
      </w:pPr>
      <w:r w:rsidRPr="00621427">
        <w:rPr>
          <w:rFonts w:ascii="Times New Roman" w:hAnsi="Times New Roman" w:cs="Times New Roman"/>
          <w:sz w:val="24"/>
          <w:szCs w:val="24"/>
          <w:lang w:eastAsia="pl-PL"/>
        </w:rPr>
        <w:t>Rozwoju, Pracy i Technologii z dnia 23 grudnia 2020 r. w sprawie podmiotowych środków</w:t>
      </w:r>
    </w:p>
    <w:p w14:paraId="388BB790" w14:textId="77777777" w:rsidR="00621427" w:rsidRPr="00621427" w:rsidRDefault="00621427" w:rsidP="00621427">
      <w:pPr>
        <w:jc w:val="both"/>
        <w:rPr>
          <w:rFonts w:ascii="Times New Roman" w:hAnsi="Times New Roman" w:cs="Times New Roman"/>
          <w:sz w:val="24"/>
          <w:szCs w:val="24"/>
          <w:lang w:eastAsia="pl-PL"/>
        </w:rPr>
      </w:pPr>
      <w:r w:rsidRPr="00621427">
        <w:rPr>
          <w:rFonts w:ascii="Times New Roman" w:hAnsi="Times New Roman" w:cs="Times New Roman"/>
          <w:sz w:val="24"/>
          <w:szCs w:val="24"/>
          <w:lang w:eastAsia="pl-PL"/>
        </w:rPr>
        <w:lastRenderedPageBreak/>
        <w:t>dowodowych oraz innych dokumentów lub oświadczeń, jakich może żądać zamawiający od</w:t>
      </w:r>
    </w:p>
    <w:p w14:paraId="630DD093" w14:textId="77777777" w:rsidR="00621427" w:rsidRPr="00621427" w:rsidRDefault="00621427" w:rsidP="00621427">
      <w:pPr>
        <w:jc w:val="both"/>
        <w:rPr>
          <w:rFonts w:ascii="Times New Roman" w:hAnsi="Times New Roman" w:cs="Times New Roman"/>
          <w:sz w:val="24"/>
          <w:szCs w:val="24"/>
          <w:lang w:eastAsia="pl-PL"/>
        </w:rPr>
      </w:pPr>
      <w:r w:rsidRPr="00621427">
        <w:rPr>
          <w:rFonts w:ascii="Times New Roman" w:hAnsi="Times New Roman" w:cs="Times New Roman"/>
          <w:sz w:val="24"/>
          <w:szCs w:val="24"/>
          <w:lang w:eastAsia="pl-PL"/>
        </w:rPr>
        <w:t>wykonawcy (Dz. U. z 2020 poz. 2415).</w:t>
      </w:r>
    </w:p>
    <w:p w14:paraId="24077943" w14:textId="77777777" w:rsidR="00621427" w:rsidRPr="00621427" w:rsidRDefault="00621427" w:rsidP="00621427">
      <w:pPr>
        <w:jc w:val="both"/>
        <w:rPr>
          <w:rFonts w:ascii="Times New Roman" w:hAnsi="Times New Roman" w:cs="Times New Roman"/>
          <w:sz w:val="24"/>
          <w:szCs w:val="24"/>
          <w:lang w:eastAsia="pl-PL"/>
        </w:rPr>
      </w:pPr>
      <w:r w:rsidRPr="00621427">
        <w:rPr>
          <w:rFonts w:ascii="Times New Roman" w:hAnsi="Times New Roman" w:cs="Times New Roman"/>
          <w:sz w:val="24"/>
          <w:szCs w:val="24"/>
          <w:lang w:eastAsia="pl-PL"/>
        </w:rPr>
        <w:t>5) Pliki należy opatrzyć kwalifikowanym podpisem elektronicznym, podpisem zaufanym lub</w:t>
      </w:r>
    </w:p>
    <w:p w14:paraId="4DC3BB5B" w14:textId="77777777" w:rsidR="00621427" w:rsidRPr="00621427" w:rsidRDefault="00621427" w:rsidP="00621427">
      <w:pPr>
        <w:jc w:val="both"/>
        <w:rPr>
          <w:rFonts w:ascii="Times New Roman" w:hAnsi="Times New Roman" w:cs="Times New Roman"/>
          <w:sz w:val="24"/>
          <w:szCs w:val="24"/>
          <w:lang w:eastAsia="pl-PL"/>
        </w:rPr>
      </w:pPr>
      <w:r w:rsidRPr="00621427">
        <w:rPr>
          <w:rFonts w:ascii="Times New Roman" w:hAnsi="Times New Roman" w:cs="Times New Roman"/>
          <w:sz w:val="24"/>
          <w:szCs w:val="24"/>
          <w:lang w:eastAsia="pl-PL"/>
        </w:rPr>
        <w:t>podpisem osobistym.</w:t>
      </w:r>
    </w:p>
    <w:p w14:paraId="68F77EDA" w14:textId="77777777" w:rsidR="00621427" w:rsidRPr="00621427" w:rsidRDefault="00621427" w:rsidP="00621427">
      <w:pPr>
        <w:jc w:val="both"/>
        <w:rPr>
          <w:rFonts w:ascii="Times New Roman" w:hAnsi="Times New Roman" w:cs="Times New Roman"/>
          <w:sz w:val="24"/>
          <w:szCs w:val="24"/>
          <w:lang w:eastAsia="pl-PL"/>
        </w:rPr>
      </w:pPr>
      <w:r w:rsidRPr="00621427">
        <w:rPr>
          <w:rFonts w:ascii="Times New Roman" w:hAnsi="Times New Roman" w:cs="Times New Roman"/>
          <w:sz w:val="24"/>
          <w:szCs w:val="24"/>
          <w:lang w:eastAsia="pl-PL"/>
        </w:rPr>
        <w:t>6) Wyjaśnienia dokumentów składających się na specyfikację warunków zamówienia:</w:t>
      </w:r>
    </w:p>
    <w:p w14:paraId="79CA6781" w14:textId="77777777" w:rsidR="00621427" w:rsidRPr="00621427" w:rsidRDefault="00621427" w:rsidP="00621427">
      <w:pPr>
        <w:jc w:val="both"/>
        <w:rPr>
          <w:rFonts w:ascii="Times New Roman" w:hAnsi="Times New Roman" w:cs="Times New Roman"/>
          <w:sz w:val="24"/>
          <w:szCs w:val="24"/>
          <w:lang w:eastAsia="pl-PL"/>
        </w:rPr>
      </w:pPr>
      <w:r w:rsidRPr="00621427">
        <w:rPr>
          <w:rFonts w:ascii="Times New Roman" w:hAnsi="Times New Roman" w:cs="Times New Roman"/>
          <w:sz w:val="24"/>
          <w:szCs w:val="24"/>
          <w:lang w:eastAsia="pl-PL"/>
        </w:rPr>
        <w:t>1) pytania należy kierować zgodnie z instrukcjami określonymi w pkt. 1;</w:t>
      </w:r>
    </w:p>
    <w:p w14:paraId="64F1B8CC" w14:textId="77777777" w:rsidR="00621427" w:rsidRPr="00621427" w:rsidRDefault="00621427" w:rsidP="00621427">
      <w:pPr>
        <w:jc w:val="both"/>
        <w:rPr>
          <w:rFonts w:ascii="Times New Roman" w:hAnsi="Times New Roman" w:cs="Times New Roman"/>
          <w:sz w:val="24"/>
          <w:szCs w:val="24"/>
          <w:lang w:eastAsia="pl-PL"/>
        </w:rPr>
      </w:pPr>
      <w:r w:rsidRPr="00621427">
        <w:rPr>
          <w:rFonts w:ascii="Times New Roman" w:hAnsi="Times New Roman" w:cs="Times New Roman"/>
          <w:sz w:val="24"/>
          <w:szCs w:val="24"/>
          <w:lang w:eastAsia="pl-PL"/>
        </w:rPr>
        <w:t>2) Zamawiający uprzejmie prosi o dodatkowe wysyłanie zapytań w wersji edytowalnej na</w:t>
      </w:r>
    </w:p>
    <w:p w14:paraId="284B4A8B" w14:textId="77777777" w:rsidR="00621427" w:rsidRPr="00621427" w:rsidRDefault="00621427" w:rsidP="00621427">
      <w:pPr>
        <w:jc w:val="both"/>
        <w:rPr>
          <w:rFonts w:ascii="Times New Roman" w:hAnsi="Times New Roman" w:cs="Times New Roman"/>
          <w:sz w:val="24"/>
          <w:szCs w:val="24"/>
          <w:lang w:eastAsia="pl-PL"/>
        </w:rPr>
      </w:pPr>
      <w:r w:rsidRPr="00621427">
        <w:rPr>
          <w:rFonts w:ascii="Times New Roman" w:hAnsi="Times New Roman" w:cs="Times New Roman"/>
          <w:sz w:val="24"/>
          <w:szCs w:val="24"/>
          <w:lang w:eastAsia="pl-PL"/>
        </w:rPr>
        <w:t>adres: poczty elektronicznej: sylwester2444@gmail.com</w:t>
      </w:r>
    </w:p>
    <w:p w14:paraId="6B778791" w14:textId="77777777" w:rsidR="00621427" w:rsidRPr="00621427" w:rsidRDefault="00621427" w:rsidP="00621427">
      <w:pPr>
        <w:jc w:val="both"/>
        <w:rPr>
          <w:rFonts w:ascii="Times New Roman" w:hAnsi="Times New Roman" w:cs="Times New Roman"/>
          <w:sz w:val="24"/>
          <w:szCs w:val="24"/>
          <w:lang w:eastAsia="pl-PL"/>
        </w:rPr>
      </w:pPr>
      <w:r w:rsidRPr="00621427">
        <w:rPr>
          <w:rFonts w:ascii="Times New Roman" w:hAnsi="Times New Roman" w:cs="Times New Roman"/>
          <w:sz w:val="24"/>
          <w:szCs w:val="24"/>
          <w:lang w:eastAsia="pl-PL"/>
        </w:rPr>
        <w:t>3) treść wszystkich dokumentów stanowiących specyfikację warunków zamówienia należy</w:t>
      </w:r>
    </w:p>
    <w:p w14:paraId="6398B40B" w14:textId="77777777" w:rsidR="00621427" w:rsidRPr="00621427" w:rsidRDefault="00621427" w:rsidP="00621427">
      <w:pPr>
        <w:jc w:val="both"/>
        <w:rPr>
          <w:rFonts w:ascii="Times New Roman" w:hAnsi="Times New Roman" w:cs="Times New Roman"/>
          <w:sz w:val="24"/>
          <w:szCs w:val="24"/>
          <w:lang w:eastAsia="pl-PL"/>
        </w:rPr>
      </w:pPr>
      <w:r w:rsidRPr="00621427">
        <w:rPr>
          <w:rFonts w:ascii="Times New Roman" w:hAnsi="Times New Roman" w:cs="Times New Roman"/>
          <w:sz w:val="24"/>
          <w:szCs w:val="24"/>
          <w:lang w:eastAsia="pl-PL"/>
        </w:rPr>
        <w:t>odczytywać wraz ze wszystkimi wprowadzonymi przez Zamawiającego uzupełnieniami</w:t>
      </w:r>
    </w:p>
    <w:p w14:paraId="6A16B024" w14:textId="743FF943" w:rsidR="00C95EF0" w:rsidRPr="00050671" w:rsidRDefault="00621427" w:rsidP="00621427">
      <w:pPr>
        <w:jc w:val="both"/>
        <w:rPr>
          <w:rFonts w:ascii="Times New Roman" w:hAnsi="Times New Roman" w:cs="Times New Roman"/>
          <w:sz w:val="24"/>
          <w:szCs w:val="24"/>
          <w:lang w:eastAsia="pl-PL"/>
        </w:rPr>
      </w:pPr>
      <w:r w:rsidRPr="00621427">
        <w:rPr>
          <w:rFonts w:ascii="Times New Roman" w:hAnsi="Times New Roman" w:cs="Times New Roman"/>
          <w:sz w:val="24"/>
          <w:szCs w:val="24"/>
          <w:lang w:eastAsia="pl-PL"/>
        </w:rPr>
        <w:t>i zmianami.</w:t>
      </w:r>
      <w:r w:rsidR="00C95EF0" w:rsidRPr="00050671">
        <w:rPr>
          <w:rFonts w:ascii="Times New Roman" w:hAnsi="Times New Roman" w:cs="Times New Roman"/>
          <w:sz w:val="24"/>
          <w:szCs w:val="24"/>
          <w:lang w:eastAsia="pl-PL"/>
        </w:rPr>
        <w:t>.</w:t>
      </w:r>
    </w:p>
    <w:p w14:paraId="037050DD" w14:textId="77777777" w:rsidR="00C95EF0" w:rsidRPr="00050671" w:rsidRDefault="00C95EF0" w:rsidP="00050671">
      <w:pPr>
        <w:rPr>
          <w:rFonts w:ascii="Times New Roman" w:hAnsi="Times New Roman" w:cs="Times New Roman"/>
          <w:sz w:val="24"/>
          <w:szCs w:val="24"/>
          <w:lang w:eastAsia="pl-PL"/>
        </w:rPr>
      </w:pPr>
    </w:p>
    <w:p w14:paraId="06DAE476" w14:textId="77777777" w:rsidR="000174C4" w:rsidRPr="00050671" w:rsidRDefault="000174C4" w:rsidP="00050671">
      <w:pPr>
        <w:pStyle w:val="Nagwek1"/>
        <w:jc w:val="both"/>
        <w:rPr>
          <w:rFonts w:ascii="Times New Roman" w:eastAsia="Times New Roman" w:hAnsi="Times New Roman" w:cs="Times New Roman"/>
          <w:b/>
          <w:sz w:val="24"/>
          <w:szCs w:val="24"/>
          <w:lang w:eastAsia="pl-PL"/>
        </w:rPr>
      </w:pPr>
      <w:bookmarkStart w:id="13" w:name="_Toc68879610"/>
      <w:r w:rsidRPr="00050671">
        <w:rPr>
          <w:rFonts w:ascii="Times New Roman" w:eastAsia="Times New Roman" w:hAnsi="Times New Roman" w:cs="Times New Roman"/>
          <w:b/>
          <w:sz w:val="24"/>
          <w:szCs w:val="24"/>
          <w:lang w:eastAsia="pl-PL"/>
        </w:rPr>
        <w:t>XI. Termin związania ofertą</w:t>
      </w:r>
      <w:r w:rsidR="00C95EF0" w:rsidRPr="00050671">
        <w:rPr>
          <w:rFonts w:ascii="Times New Roman" w:eastAsia="Times New Roman" w:hAnsi="Times New Roman" w:cs="Times New Roman"/>
          <w:b/>
          <w:sz w:val="24"/>
          <w:szCs w:val="24"/>
          <w:lang w:eastAsia="pl-PL"/>
        </w:rPr>
        <w:t>.</w:t>
      </w:r>
      <w:bookmarkEnd w:id="13"/>
    </w:p>
    <w:p w14:paraId="167B42DC" w14:textId="77777777" w:rsidR="00C95EF0" w:rsidRPr="00050671" w:rsidRDefault="00C95EF0" w:rsidP="00050671">
      <w:pPr>
        <w:rPr>
          <w:rFonts w:ascii="Times New Roman" w:hAnsi="Times New Roman" w:cs="Times New Roman"/>
          <w:sz w:val="24"/>
          <w:szCs w:val="24"/>
          <w:lang w:eastAsia="pl-PL"/>
        </w:rPr>
      </w:pPr>
    </w:p>
    <w:p w14:paraId="11C0AA0C" w14:textId="74652DB2" w:rsidR="00C95EF0" w:rsidRPr="001915C9" w:rsidRDefault="00C95EF0" w:rsidP="005F59B3">
      <w:pPr>
        <w:pStyle w:val="Akapitzlist"/>
        <w:numPr>
          <w:ilvl w:val="6"/>
          <w:numId w:val="11"/>
        </w:numPr>
        <w:spacing w:after="0" w:line="240" w:lineRule="auto"/>
        <w:ind w:left="284"/>
        <w:jc w:val="both"/>
        <w:rPr>
          <w:rFonts w:ascii="Times New Roman" w:eastAsia="Times New Roman" w:hAnsi="Times New Roman" w:cs="Times New Roman"/>
          <w:sz w:val="24"/>
          <w:szCs w:val="24"/>
          <w:lang w:eastAsia="pl-PL"/>
        </w:rPr>
      </w:pPr>
      <w:r w:rsidRPr="001915C9">
        <w:rPr>
          <w:rFonts w:ascii="Times New Roman" w:eastAsia="Times New Roman" w:hAnsi="Times New Roman" w:cs="Times New Roman"/>
          <w:sz w:val="24"/>
          <w:szCs w:val="24"/>
          <w:lang w:eastAsia="pl-PL"/>
        </w:rPr>
        <w:t>Wykonawca jest związany ofertą do upływu 30 dni</w:t>
      </w:r>
      <w:r w:rsidR="007C1EBC" w:rsidRPr="001915C9">
        <w:rPr>
          <w:rFonts w:ascii="Times New Roman" w:eastAsia="Times New Roman" w:hAnsi="Times New Roman" w:cs="Times New Roman"/>
          <w:sz w:val="24"/>
          <w:szCs w:val="24"/>
          <w:lang w:eastAsia="pl-PL"/>
        </w:rPr>
        <w:t xml:space="preserve"> tj</w:t>
      </w:r>
      <w:r w:rsidR="00173E59" w:rsidRPr="001915C9">
        <w:rPr>
          <w:rFonts w:ascii="Times New Roman" w:eastAsia="Times New Roman" w:hAnsi="Times New Roman" w:cs="Times New Roman"/>
          <w:sz w:val="24"/>
          <w:szCs w:val="24"/>
          <w:lang w:eastAsia="pl-PL"/>
        </w:rPr>
        <w:t>.</w:t>
      </w:r>
      <w:r w:rsidR="007C1EBC" w:rsidRPr="001915C9">
        <w:rPr>
          <w:rFonts w:ascii="Times New Roman" w:eastAsia="Times New Roman" w:hAnsi="Times New Roman" w:cs="Times New Roman"/>
          <w:sz w:val="24"/>
          <w:szCs w:val="24"/>
          <w:lang w:eastAsia="pl-PL"/>
        </w:rPr>
        <w:t xml:space="preserve"> do dnia</w:t>
      </w:r>
      <w:r w:rsidR="00621427">
        <w:rPr>
          <w:rFonts w:ascii="Times New Roman" w:eastAsia="Times New Roman" w:hAnsi="Times New Roman" w:cs="Times New Roman"/>
          <w:sz w:val="24"/>
          <w:szCs w:val="24"/>
          <w:lang w:eastAsia="pl-PL"/>
        </w:rPr>
        <w:t xml:space="preserve">  04.06.2021 r.</w:t>
      </w:r>
      <w:r w:rsidRPr="001915C9">
        <w:rPr>
          <w:rFonts w:ascii="Times New Roman" w:eastAsia="Times New Roman" w:hAnsi="Times New Roman" w:cs="Times New Roman"/>
          <w:sz w:val="24"/>
          <w:szCs w:val="24"/>
          <w:lang w:eastAsia="pl-PL"/>
        </w:rPr>
        <w:t xml:space="preserve"> liczonych od dnia upływu terminu składania ofert.</w:t>
      </w:r>
      <w:r w:rsidR="007C1EBC" w:rsidRPr="001915C9">
        <w:rPr>
          <w:rFonts w:ascii="Times New Roman" w:eastAsia="Times New Roman" w:hAnsi="Times New Roman" w:cs="Times New Roman"/>
          <w:sz w:val="24"/>
          <w:szCs w:val="24"/>
          <w:lang w:eastAsia="pl-PL"/>
        </w:rPr>
        <w:t xml:space="preserve">, przy czym pierwszym dniem terminu związania ofertą jest dzień, w którym upływa termin składania ofert. </w:t>
      </w:r>
    </w:p>
    <w:p w14:paraId="1F11EB94" w14:textId="77777777" w:rsidR="00C542D6" w:rsidRPr="00050671" w:rsidRDefault="00C542D6" w:rsidP="001915C9">
      <w:pPr>
        <w:spacing w:after="0" w:line="240" w:lineRule="auto"/>
        <w:ind w:left="284"/>
        <w:jc w:val="both"/>
        <w:rPr>
          <w:rFonts w:ascii="Times New Roman" w:eastAsia="Times New Roman" w:hAnsi="Times New Roman" w:cs="Times New Roman"/>
          <w:sz w:val="24"/>
          <w:szCs w:val="24"/>
          <w:lang w:eastAsia="pl-PL"/>
        </w:rPr>
      </w:pPr>
    </w:p>
    <w:p w14:paraId="274843B6" w14:textId="7E1ECB41" w:rsidR="00C95EF0" w:rsidRPr="001915C9" w:rsidRDefault="00C95EF0" w:rsidP="005F59B3">
      <w:pPr>
        <w:pStyle w:val="Akapitzlist"/>
        <w:numPr>
          <w:ilvl w:val="0"/>
          <w:numId w:val="11"/>
        </w:numPr>
        <w:spacing w:after="0" w:line="240" w:lineRule="auto"/>
        <w:ind w:left="284"/>
        <w:jc w:val="both"/>
        <w:rPr>
          <w:rFonts w:ascii="Times New Roman" w:eastAsia="Times New Roman" w:hAnsi="Times New Roman" w:cs="Times New Roman"/>
          <w:sz w:val="24"/>
          <w:szCs w:val="24"/>
          <w:lang w:eastAsia="pl-PL"/>
        </w:rPr>
      </w:pPr>
      <w:r w:rsidRPr="001915C9">
        <w:rPr>
          <w:rFonts w:ascii="Times New Roman" w:eastAsia="Times New Roman" w:hAnsi="Times New Roman" w:cs="Times New Roman"/>
          <w:sz w:val="24"/>
          <w:szCs w:val="24"/>
          <w:lang w:eastAsia="pl-PL"/>
        </w:rPr>
        <w:t>W przypadku</w:t>
      </w:r>
      <w:r w:rsidR="00BF514B">
        <w:rPr>
          <w:rFonts w:ascii="Times New Roman" w:eastAsia="Times New Roman" w:hAnsi="Times New Roman" w:cs="Times New Roman"/>
          <w:sz w:val="24"/>
          <w:szCs w:val="24"/>
          <w:lang w:eastAsia="pl-PL"/>
        </w:rPr>
        <w:t>,</w:t>
      </w:r>
      <w:r w:rsidRPr="001915C9">
        <w:rPr>
          <w:rFonts w:ascii="Times New Roman" w:eastAsia="Times New Roman" w:hAnsi="Times New Roman" w:cs="Times New Roman"/>
          <w:sz w:val="24"/>
          <w:szCs w:val="24"/>
          <w:lang w:eastAsia="pl-PL"/>
        </w:rPr>
        <w:t xml:space="preserve"> gdy wybór najkorzystniejszej oferty nie nastąpi przed upływem terminu związania ofertą określonym w </w:t>
      </w:r>
      <w:r w:rsidR="00173E59" w:rsidRPr="001915C9">
        <w:rPr>
          <w:rFonts w:ascii="Times New Roman" w:eastAsia="Times New Roman" w:hAnsi="Times New Roman" w:cs="Times New Roman"/>
          <w:sz w:val="24"/>
          <w:szCs w:val="24"/>
          <w:lang w:eastAsia="pl-PL"/>
        </w:rPr>
        <w:t>us</w:t>
      </w:r>
      <w:r w:rsidRPr="001915C9">
        <w:rPr>
          <w:rFonts w:ascii="Times New Roman" w:eastAsia="Times New Roman" w:hAnsi="Times New Roman" w:cs="Times New Roman"/>
          <w:sz w:val="24"/>
          <w:szCs w:val="24"/>
          <w:lang w:eastAsia="pl-PL"/>
        </w:rPr>
        <w:t>t</w:t>
      </w:r>
      <w:r w:rsidR="00173E59" w:rsidRPr="001915C9">
        <w:rPr>
          <w:rFonts w:ascii="Times New Roman" w:eastAsia="Times New Roman" w:hAnsi="Times New Roman" w:cs="Times New Roman"/>
          <w:sz w:val="24"/>
          <w:szCs w:val="24"/>
          <w:lang w:eastAsia="pl-PL"/>
        </w:rPr>
        <w:t>.</w:t>
      </w:r>
      <w:r w:rsidRPr="001915C9">
        <w:rPr>
          <w:rFonts w:ascii="Times New Roman" w:eastAsia="Times New Roman" w:hAnsi="Times New Roman" w:cs="Times New Roman"/>
          <w:sz w:val="24"/>
          <w:szCs w:val="24"/>
          <w:lang w:eastAsia="pl-PL"/>
        </w:rPr>
        <w:t xml:space="preserve"> 1, Zamawiający przed upływem terminu związania ofertą zwróci się jednokrotnie do Wykonawców o wyrażenie zgody na przedłużenie tego terminu o wskazywany przez niego okres, nie dłuższy niż 30 dni.</w:t>
      </w:r>
    </w:p>
    <w:p w14:paraId="1B2DDFE0" w14:textId="77777777" w:rsidR="00C542D6" w:rsidRPr="00050671" w:rsidRDefault="00C542D6" w:rsidP="001915C9">
      <w:pPr>
        <w:spacing w:after="0" w:line="240" w:lineRule="auto"/>
        <w:ind w:left="284"/>
        <w:jc w:val="both"/>
        <w:rPr>
          <w:rFonts w:ascii="Times New Roman" w:eastAsia="Times New Roman" w:hAnsi="Times New Roman" w:cs="Times New Roman"/>
          <w:sz w:val="24"/>
          <w:szCs w:val="24"/>
          <w:lang w:eastAsia="pl-PL"/>
        </w:rPr>
      </w:pPr>
    </w:p>
    <w:p w14:paraId="1A5A5D2F" w14:textId="49A6AF3B" w:rsidR="00C95EF0" w:rsidRPr="001915C9" w:rsidRDefault="00C95EF0" w:rsidP="005F59B3">
      <w:pPr>
        <w:pStyle w:val="Akapitzlist"/>
        <w:numPr>
          <w:ilvl w:val="0"/>
          <w:numId w:val="11"/>
        </w:numPr>
        <w:spacing w:after="0" w:line="240" w:lineRule="auto"/>
        <w:ind w:left="284"/>
        <w:jc w:val="both"/>
        <w:rPr>
          <w:rFonts w:ascii="Times New Roman" w:eastAsia="Times New Roman" w:hAnsi="Times New Roman" w:cs="Times New Roman"/>
          <w:sz w:val="24"/>
          <w:szCs w:val="24"/>
          <w:lang w:eastAsia="pl-PL"/>
        </w:rPr>
      </w:pPr>
      <w:r w:rsidRPr="001915C9">
        <w:rPr>
          <w:rFonts w:ascii="Times New Roman" w:eastAsia="Times New Roman" w:hAnsi="Times New Roman" w:cs="Times New Roman"/>
          <w:sz w:val="24"/>
          <w:szCs w:val="24"/>
          <w:lang w:eastAsia="pl-PL"/>
        </w:rPr>
        <w:t xml:space="preserve">Przedłużenie terminu związania ofertą, o którym mowa w </w:t>
      </w:r>
      <w:r w:rsidR="00173E59" w:rsidRPr="001915C9">
        <w:rPr>
          <w:rFonts w:ascii="Times New Roman" w:eastAsia="Times New Roman" w:hAnsi="Times New Roman" w:cs="Times New Roman"/>
          <w:sz w:val="24"/>
          <w:szCs w:val="24"/>
          <w:lang w:eastAsia="pl-PL"/>
        </w:rPr>
        <w:t>us</w:t>
      </w:r>
      <w:r w:rsidRPr="001915C9">
        <w:rPr>
          <w:rFonts w:ascii="Times New Roman" w:eastAsia="Times New Roman" w:hAnsi="Times New Roman" w:cs="Times New Roman"/>
          <w:sz w:val="24"/>
          <w:szCs w:val="24"/>
          <w:lang w:eastAsia="pl-PL"/>
        </w:rPr>
        <w:t>t</w:t>
      </w:r>
      <w:r w:rsidR="00173E59" w:rsidRPr="001915C9">
        <w:rPr>
          <w:rFonts w:ascii="Times New Roman" w:eastAsia="Times New Roman" w:hAnsi="Times New Roman" w:cs="Times New Roman"/>
          <w:sz w:val="24"/>
          <w:szCs w:val="24"/>
          <w:lang w:eastAsia="pl-PL"/>
        </w:rPr>
        <w:t>.</w:t>
      </w:r>
      <w:r w:rsidRPr="001915C9">
        <w:rPr>
          <w:rFonts w:ascii="Times New Roman" w:eastAsia="Times New Roman" w:hAnsi="Times New Roman" w:cs="Times New Roman"/>
          <w:sz w:val="24"/>
          <w:szCs w:val="24"/>
          <w:lang w:eastAsia="pl-PL"/>
        </w:rPr>
        <w:t xml:space="preserve"> 2, wymaga złożenia przez Wykonawcę pisemnego oświadczenia o wyrażeniu zgody na przedłużenie terminu związania ofertą.</w:t>
      </w:r>
    </w:p>
    <w:p w14:paraId="71648937" w14:textId="77777777" w:rsidR="00C542D6" w:rsidRPr="00050671" w:rsidRDefault="00C542D6" w:rsidP="001915C9">
      <w:pPr>
        <w:spacing w:after="0" w:line="240" w:lineRule="auto"/>
        <w:ind w:left="284"/>
        <w:jc w:val="both"/>
        <w:rPr>
          <w:rFonts w:ascii="Times New Roman" w:eastAsia="Times New Roman" w:hAnsi="Times New Roman" w:cs="Times New Roman"/>
          <w:sz w:val="24"/>
          <w:szCs w:val="24"/>
          <w:lang w:eastAsia="pl-PL"/>
        </w:rPr>
      </w:pPr>
    </w:p>
    <w:p w14:paraId="17B5932B" w14:textId="50D68DCC" w:rsidR="00C95EF0" w:rsidRPr="001915C9" w:rsidRDefault="00C95EF0" w:rsidP="005F59B3">
      <w:pPr>
        <w:pStyle w:val="Akapitzlist"/>
        <w:numPr>
          <w:ilvl w:val="0"/>
          <w:numId w:val="11"/>
        </w:numPr>
        <w:spacing w:after="0" w:line="240" w:lineRule="auto"/>
        <w:ind w:left="284"/>
        <w:jc w:val="both"/>
        <w:rPr>
          <w:rFonts w:ascii="Times New Roman" w:eastAsia="Times New Roman" w:hAnsi="Times New Roman" w:cs="Times New Roman"/>
          <w:sz w:val="24"/>
          <w:szCs w:val="24"/>
          <w:lang w:eastAsia="pl-PL"/>
        </w:rPr>
      </w:pPr>
      <w:r w:rsidRPr="001915C9">
        <w:rPr>
          <w:rFonts w:ascii="Times New Roman" w:eastAsia="Times New Roman" w:hAnsi="Times New Roman" w:cs="Times New Roman"/>
          <w:sz w:val="24"/>
          <w:szCs w:val="24"/>
          <w:lang w:eastAsia="pl-PL"/>
        </w:rPr>
        <w:t>W przypadku</w:t>
      </w:r>
      <w:r w:rsidR="007C1EBC" w:rsidRPr="001915C9">
        <w:rPr>
          <w:rFonts w:ascii="Times New Roman" w:eastAsia="Times New Roman" w:hAnsi="Times New Roman" w:cs="Times New Roman"/>
          <w:sz w:val="24"/>
          <w:szCs w:val="24"/>
          <w:lang w:eastAsia="pl-PL"/>
        </w:rPr>
        <w:t>,</w:t>
      </w:r>
      <w:r w:rsidRPr="001915C9">
        <w:rPr>
          <w:rFonts w:ascii="Times New Roman" w:eastAsia="Times New Roman" w:hAnsi="Times New Roman" w:cs="Times New Roman"/>
          <w:sz w:val="24"/>
          <w:szCs w:val="24"/>
          <w:lang w:eastAsia="pl-PL"/>
        </w:rPr>
        <w:t xml:space="preserve"> gdy Zamawiający zażądał wniesienia wadium, przedłużenie terminu związania ofertą, o którym mowa w </w:t>
      </w:r>
      <w:r w:rsidR="00173E59" w:rsidRPr="001915C9">
        <w:rPr>
          <w:rFonts w:ascii="Times New Roman" w:eastAsia="Times New Roman" w:hAnsi="Times New Roman" w:cs="Times New Roman"/>
          <w:sz w:val="24"/>
          <w:szCs w:val="24"/>
          <w:lang w:eastAsia="pl-PL"/>
        </w:rPr>
        <w:t>us</w:t>
      </w:r>
      <w:r w:rsidRPr="001915C9">
        <w:rPr>
          <w:rFonts w:ascii="Times New Roman" w:eastAsia="Times New Roman" w:hAnsi="Times New Roman" w:cs="Times New Roman"/>
          <w:sz w:val="24"/>
          <w:szCs w:val="24"/>
          <w:lang w:eastAsia="pl-PL"/>
        </w:rPr>
        <w:t>t</w:t>
      </w:r>
      <w:r w:rsidR="00173E59" w:rsidRPr="001915C9">
        <w:rPr>
          <w:rFonts w:ascii="Times New Roman" w:eastAsia="Times New Roman" w:hAnsi="Times New Roman" w:cs="Times New Roman"/>
          <w:sz w:val="24"/>
          <w:szCs w:val="24"/>
          <w:lang w:eastAsia="pl-PL"/>
        </w:rPr>
        <w:t>.</w:t>
      </w:r>
      <w:r w:rsidRPr="001915C9">
        <w:rPr>
          <w:rFonts w:ascii="Times New Roman" w:eastAsia="Times New Roman" w:hAnsi="Times New Roman" w:cs="Times New Roman"/>
          <w:sz w:val="24"/>
          <w:szCs w:val="24"/>
          <w:lang w:eastAsia="pl-PL"/>
        </w:rPr>
        <w:t xml:space="preserve"> 2, następuje wraz z przedłużeniem okresu ważności wadium albo, jeżeli nie jest to możliwe, z wniesieniem nowego wadium na przedłużony okres związania ofertą.</w:t>
      </w:r>
    </w:p>
    <w:p w14:paraId="2BDB89DA" w14:textId="77777777" w:rsidR="00C95EF0" w:rsidRPr="00050671" w:rsidRDefault="00C95EF0" w:rsidP="00050671">
      <w:pPr>
        <w:rPr>
          <w:rFonts w:ascii="Times New Roman" w:hAnsi="Times New Roman" w:cs="Times New Roman"/>
          <w:sz w:val="24"/>
          <w:szCs w:val="24"/>
          <w:lang w:eastAsia="pl-PL"/>
        </w:rPr>
      </w:pPr>
    </w:p>
    <w:p w14:paraId="1A8BDF54" w14:textId="579D3BF7" w:rsidR="007C1EBC" w:rsidRPr="00C20693" w:rsidRDefault="000174C4" w:rsidP="00C20693">
      <w:pPr>
        <w:pStyle w:val="Nagwek1"/>
        <w:jc w:val="both"/>
        <w:rPr>
          <w:rFonts w:ascii="Times New Roman" w:eastAsia="Times New Roman" w:hAnsi="Times New Roman" w:cs="Times New Roman"/>
          <w:b/>
          <w:sz w:val="24"/>
          <w:szCs w:val="24"/>
          <w:lang w:eastAsia="pl-PL"/>
        </w:rPr>
      </w:pPr>
      <w:bookmarkStart w:id="14" w:name="_Toc68879611"/>
      <w:r w:rsidRPr="00050671">
        <w:rPr>
          <w:rFonts w:ascii="Times New Roman" w:eastAsia="Times New Roman" w:hAnsi="Times New Roman" w:cs="Times New Roman"/>
          <w:b/>
          <w:sz w:val="24"/>
          <w:szCs w:val="24"/>
          <w:lang w:eastAsia="pl-PL"/>
        </w:rPr>
        <w:t>XII. Opis sposobu przygotowania oferty.</w:t>
      </w:r>
      <w:bookmarkEnd w:id="14"/>
    </w:p>
    <w:p w14:paraId="6EAB799F" w14:textId="0A9BAFBB" w:rsidR="001915C9" w:rsidRDefault="001915C9" w:rsidP="001915C9">
      <w:pPr>
        <w:pStyle w:val="Akapitzlist"/>
        <w:ind w:left="284"/>
        <w:jc w:val="both"/>
        <w:rPr>
          <w:rFonts w:ascii="Times New Roman" w:hAnsi="Times New Roman" w:cs="Times New Roman"/>
          <w:sz w:val="24"/>
          <w:szCs w:val="24"/>
          <w:lang w:eastAsia="pl-PL"/>
        </w:rPr>
      </w:pPr>
    </w:p>
    <w:p w14:paraId="41049116" w14:textId="0647811F" w:rsidR="00484F0B" w:rsidRPr="00BF514B" w:rsidRDefault="00484F0B" w:rsidP="00E30A38">
      <w:pPr>
        <w:numPr>
          <w:ilvl w:val="0"/>
          <w:numId w:val="23"/>
        </w:numPr>
        <w:spacing w:after="0" w:line="276" w:lineRule="auto"/>
        <w:ind w:left="284"/>
        <w:jc w:val="both"/>
        <w:rPr>
          <w:rFonts w:ascii="Times New Roman" w:hAnsi="Times New Roman" w:cs="Times New Roman"/>
          <w:color w:val="000000" w:themeColor="text1"/>
          <w:sz w:val="24"/>
          <w:szCs w:val="24"/>
          <w:lang w:bidi="pl-PL"/>
        </w:rPr>
      </w:pPr>
      <w:r w:rsidRPr="00BF514B">
        <w:rPr>
          <w:rFonts w:ascii="Times New Roman" w:hAnsi="Times New Roman" w:cs="Times New Roman"/>
          <w:color w:val="000000" w:themeColor="text1"/>
          <w:sz w:val="24"/>
          <w:szCs w:val="24"/>
          <w:lang w:bidi="pl-PL"/>
        </w:rPr>
        <w:t xml:space="preserve">Wykonawca może złożyć jedną ofertę na formularzu ofertowym stanowiącym załącznik </w:t>
      </w:r>
      <w:r w:rsidR="00E30A38">
        <w:rPr>
          <w:rFonts w:ascii="Times New Roman" w:hAnsi="Times New Roman" w:cs="Times New Roman"/>
          <w:color w:val="000000" w:themeColor="text1"/>
          <w:sz w:val="24"/>
          <w:szCs w:val="24"/>
          <w:lang w:bidi="pl-PL"/>
        </w:rPr>
        <w:br/>
      </w:r>
      <w:r w:rsidRPr="00BF514B">
        <w:rPr>
          <w:rFonts w:ascii="Times New Roman" w:hAnsi="Times New Roman" w:cs="Times New Roman"/>
          <w:color w:val="000000" w:themeColor="text1"/>
          <w:sz w:val="24"/>
          <w:szCs w:val="24"/>
          <w:lang w:bidi="pl-PL"/>
        </w:rPr>
        <w:t xml:space="preserve">nr </w:t>
      </w:r>
      <w:r w:rsidR="000D786C">
        <w:rPr>
          <w:rFonts w:ascii="Times New Roman" w:hAnsi="Times New Roman" w:cs="Times New Roman"/>
          <w:color w:val="000000" w:themeColor="text1"/>
          <w:sz w:val="24"/>
          <w:szCs w:val="24"/>
          <w:lang w:bidi="pl-PL"/>
        </w:rPr>
        <w:t>2</w:t>
      </w:r>
      <w:r w:rsidRPr="00BF514B">
        <w:rPr>
          <w:rFonts w:ascii="Times New Roman" w:hAnsi="Times New Roman" w:cs="Times New Roman"/>
          <w:color w:val="000000" w:themeColor="text1"/>
          <w:sz w:val="24"/>
          <w:szCs w:val="24"/>
          <w:lang w:bidi="pl-PL"/>
        </w:rPr>
        <w:t xml:space="preserve"> do SWZ. </w:t>
      </w:r>
    </w:p>
    <w:p w14:paraId="673ECF88" w14:textId="231FB31D" w:rsidR="00484F0B" w:rsidRPr="00BF514B" w:rsidRDefault="00484F0B" w:rsidP="00E30A38">
      <w:pPr>
        <w:numPr>
          <w:ilvl w:val="0"/>
          <w:numId w:val="23"/>
        </w:numPr>
        <w:spacing w:after="0" w:line="276" w:lineRule="auto"/>
        <w:ind w:left="284"/>
        <w:jc w:val="both"/>
        <w:rPr>
          <w:rFonts w:ascii="Times New Roman" w:hAnsi="Times New Roman" w:cs="Times New Roman"/>
          <w:color w:val="000000" w:themeColor="text1"/>
          <w:sz w:val="24"/>
          <w:szCs w:val="24"/>
          <w:lang w:bidi="pl-PL"/>
        </w:rPr>
      </w:pPr>
      <w:r w:rsidRPr="00BF514B">
        <w:rPr>
          <w:rFonts w:ascii="Times New Roman" w:hAnsi="Times New Roman" w:cs="Times New Roman"/>
          <w:b/>
          <w:color w:val="000000" w:themeColor="text1"/>
          <w:sz w:val="24"/>
          <w:szCs w:val="24"/>
        </w:rPr>
        <w:lastRenderedPageBreak/>
        <w:t xml:space="preserve">Ofertę wraz z załącznikami sporządza się w języku polskim w postaci elektronicznej, </w:t>
      </w:r>
      <w:r w:rsidR="00E30A38">
        <w:rPr>
          <w:rFonts w:ascii="Times New Roman" w:hAnsi="Times New Roman" w:cs="Times New Roman"/>
          <w:b/>
          <w:color w:val="000000" w:themeColor="text1"/>
          <w:sz w:val="24"/>
          <w:szCs w:val="24"/>
        </w:rPr>
        <w:br/>
      </w:r>
      <w:r w:rsidRPr="00BF514B">
        <w:rPr>
          <w:rFonts w:ascii="Times New Roman" w:hAnsi="Times New Roman" w:cs="Times New Roman"/>
          <w:b/>
          <w:color w:val="000000" w:themeColor="text1"/>
          <w:sz w:val="24"/>
          <w:szCs w:val="24"/>
        </w:rPr>
        <w:t xml:space="preserve">i opatruje się kwalifikowanym podpisem elektronicznym, podpisem zaufanym lub podpisem osobistym przez osobę uprawnioną, pod rygorem  nieważności. </w:t>
      </w:r>
      <w:r w:rsidRPr="00BF514B">
        <w:rPr>
          <w:rFonts w:ascii="Times New Roman" w:hAnsi="Times New Roman" w:cs="Times New Roman"/>
          <w:color w:val="000000" w:themeColor="text1"/>
          <w:sz w:val="24"/>
          <w:szCs w:val="24"/>
        </w:rPr>
        <w:t>Dokumenty lub oświadczenia sporządzone w języku obcym są składane wraz z tłumaczeniem na język polski.</w:t>
      </w:r>
    </w:p>
    <w:p w14:paraId="6FAC8CBD" w14:textId="7BC5822F" w:rsidR="00484F0B" w:rsidRPr="00BF514B" w:rsidRDefault="00484F0B" w:rsidP="00E30A38">
      <w:pPr>
        <w:numPr>
          <w:ilvl w:val="0"/>
          <w:numId w:val="23"/>
        </w:numPr>
        <w:spacing w:after="0" w:line="276" w:lineRule="auto"/>
        <w:ind w:left="284"/>
        <w:jc w:val="both"/>
        <w:rPr>
          <w:rFonts w:ascii="Times New Roman" w:hAnsi="Times New Roman" w:cs="Times New Roman"/>
          <w:color w:val="000000" w:themeColor="text1"/>
          <w:sz w:val="24"/>
          <w:szCs w:val="24"/>
          <w:lang w:bidi="pl-PL"/>
        </w:rPr>
      </w:pPr>
      <w:r w:rsidRPr="00BF514B">
        <w:rPr>
          <w:rFonts w:ascii="Times New Roman" w:hAnsi="Times New Roman" w:cs="Times New Roman"/>
          <w:color w:val="000000" w:themeColor="text1"/>
          <w:sz w:val="24"/>
          <w:szCs w:val="24"/>
          <w:lang w:bidi="pl-PL"/>
        </w:rPr>
        <w:t xml:space="preserve">Do oferty należy dołączyć oświadczenia o niepodleganiu wykluczeniu oraz spełnianiu warunków udziału w postępowaniu– załączniki nr </w:t>
      </w:r>
      <w:r w:rsidR="000D786C">
        <w:rPr>
          <w:rFonts w:ascii="Times New Roman" w:hAnsi="Times New Roman" w:cs="Times New Roman"/>
          <w:color w:val="000000" w:themeColor="text1"/>
          <w:sz w:val="24"/>
          <w:szCs w:val="24"/>
          <w:lang w:bidi="pl-PL"/>
        </w:rPr>
        <w:t>3</w:t>
      </w:r>
      <w:r w:rsidRPr="00BF514B">
        <w:rPr>
          <w:rFonts w:ascii="Times New Roman" w:hAnsi="Times New Roman" w:cs="Times New Roman"/>
          <w:color w:val="000000" w:themeColor="text1"/>
          <w:sz w:val="24"/>
          <w:szCs w:val="24"/>
          <w:lang w:bidi="pl-PL"/>
        </w:rPr>
        <w:t xml:space="preserve"> i </w:t>
      </w:r>
      <w:r w:rsidR="000D786C">
        <w:rPr>
          <w:rFonts w:ascii="Times New Roman" w:hAnsi="Times New Roman" w:cs="Times New Roman"/>
          <w:color w:val="000000" w:themeColor="text1"/>
          <w:sz w:val="24"/>
          <w:szCs w:val="24"/>
          <w:lang w:bidi="pl-PL"/>
        </w:rPr>
        <w:t>4</w:t>
      </w:r>
      <w:r w:rsidRPr="00BF514B">
        <w:rPr>
          <w:rFonts w:ascii="Times New Roman" w:hAnsi="Times New Roman" w:cs="Times New Roman"/>
          <w:color w:val="000000" w:themeColor="text1"/>
          <w:sz w:val="24"/>
          <w:szCs w:val="24"/>
          <w:lang w:bidi="pl-PL"/>
        </w:rPr>
        <w:t xml:space="preserve"> do SWZ</w:t>
      </w:r>
      <w:r w:rsidR="00E30A38">
        <w:rPr>
          <w:rFonts w:ascii="Times New Roman" w:hAnsi="Times New Roman" w:cs="Times New Roman"/>
          <w:color w:val="000000" w:themeColor="text1"/>
          <w:sz w:val="24"/>
          <w:szCs w:val="24"/>
          <w:lang w:bidi="pl-PL"/>
        </w:rPr>
        <w:t>, a także przedmiotowe środki dowodowe wymienione w Rozdziale V SWZ</w:t>
      </w:r>
      <w:r w:rsidRPr="00BF514B">
        <w:rPr>
          <w:rFonts w:ascii="Times New Roman" w:hAnsi="Times New Roman" w:cs="Times New Roman"/>
          <w:color w:val="000000" w:themeColor="text1"/>
          <w:sz w:val="24"/>
          <w:szCs w:val="24"/>
          <w:lang w:bidi="pl-PL"/>
        </w:rPr>
        <w:t>. Oświadczenia te stanowią dowód potwierdzający brak podstaw wykluczenia oraz spełnianie</w:t>
      </w:r>
      <w:r w:rsidR="00E30A38">
        <w:rPr>
          <w:rFonts w:ascii="Times New Roman" w:hAnsi="Times New Roman" w:cs="Times New Roman"/>
          <w:color w:val="000000" w:themeColor="text1"/>
          <w:sz w:val="24"/>
          <w:szCs w:val="24"/>
          <w:lang w:bidi="pl-PL"/>
        </w:rPr>
        <w:t xml:space="preserve"> </w:t>
      </w:r>
      <w:r w:rsidRPr="00BF514B">
        <w:rPr>
          <w:rFonts w:ascii="Times New Roman" w:hAnsi="Times New Roman" w:cs="Times New Roman"/>
          <w:color w:val="000000" w:themeColor="text1"/>
          <w:sz w:val="24"/>
          <w:szCs w:val="24"/>
          <w:lang w:bidi="pl-PL"/>
        </w:rPr>
        <w:t>warunków udziału w postępowaniu, na dzień składania ofert, tymczasowo zastępujący podmiotowe środki dowodowe, o ile wymagane będą przez Zamawiającego.</w:t>
      </w:r>
    </w:p>
    <w:p w14:paraId="49A023EC" w14:textId="77777777" w:rsidR="00484F0B" w:rsidRPr="00BF514B" w:rsidRDefault="00484F0B" w:rsidP="00E30A38">
      <w:pPr>
        <w:numPr>
          <w:ilvl w:val="0"/>
          <w:numId w:val="23"/>
        </w:numPr>
        <w:spacing w:after="0" w:line="276" w:lineRule="auto"/>
        <w:ind w:left="284"/>
        <w:jc w:val="both"/>
        <w:rPr>
          <w:rFonts w:ascii="Times New Roman" w:hAnsi="Times New Roman" w:cs="Times New Roman"/>
          <w:color w:val="000000" w:themeColor="text1"/>
          <w:sz w:val="24"/>
          <w:szCs w:val="24"/>
          <w:lang w:bidi="pl-PL"/>
        </w:rPr>
      </w:pPr>
      <w:r w:rsidRPr="00BF514B">
        <w:rPr>
          <w:rFonts w:ascii="Times New Roman" w:hAnsi="Times New Roman" w:cs="Times New Roman"/>
          <w:color w:val="000000" w:themeColor="text1"/>
          <w:sz w:val="24"/>
          <w:szCs w:val="24"/>
          <w:lang w:bidi="pl-PL"/>
        </w:rPr>
        <w:t xml:space="preserve">Oświadczenia składane są pod rygorem nieważności w formie elektronicznej lub </w:t>
      </w:r>
      <w:r w:rsidRPr="00BF514B">
        <w:rPr>
          <w:rFonts w:ascii="Times New Roman" w:hAnsi="Times New Roman" w:cs="Times New Roman"/>
          <w:color w:val="000000" w:themeColor="text1"/>
          <w:sz w:val="24"/>
          <w:szCs w:val="24"/>
          <w:lang w:bidi="pl-PL"/>
        </w:rPr>
        <w:br/>
        <w:t>w postaci elektronicznej opatrzone kwalifikowanym podpisem elektronicznym, podpisem zaufanym lub podpisem osobistym.</w:t>
      </w:r>
    </w:p>
    <w:p w14:paraId="1F8EF8EA" w14:textId="781AA32A" w:rsidR="00484F0B" w:rsidRPr="00BF514B" w:rsidRDefault="00484F0B" w:rsidP="00E30A38">
      <w:pPr>
        <w:numPr>
          <w:ilvl w:val="0"/>
          <w:numId w:val="23"/>
        </w:numPr>
        <w:spacing w:after="0" w:line="276" w:lineRule="auto"/>
        <w:ind w:left="284"/>
        <w:jc w:val="both"/>
        <w:rPr>
          <w:rFonts w:ascii="Times New Roman" w:hAnsi="Times New Roman" w:cs="Times New Roman"/>
          <w:color w:val="000000" w:themeColor="text1"/>
          <w:sz w:val="24"/>
          <w:szCs w:val="24"/>
          <w:lang w:bidi="pl-PL"/>
        </w:rPr>
      </w:pPr>
      <w:r w:rsidRPr="00BF514B">
        <w:rPr>
          <w:rFonts w:ascii="Times New Roman" w:hAnsi="Times New Roman" w:cs="Times New Roman"/>
          <w:color w:val="000000" w:themeColor="text1"/>
          <w:sz w:val="24"/>
          <w:szCs w:val="24"/>
          <w:lang w:bidi="pl-PL"/>
        </w:rPr>
        <w:t xml:space="preserve">W przypadku wspólnego ubiegania się o zamówienie przez Wykonawców, oświadczenia, </w:t>
      </w:r>
      <w:r w:rsidR="007679FB">
        <w:rPr>
          <w:rFonts w:ascii="Times New Roman" w:hAnsi="Times New Roman" w:cs="Times New Roman"/>
          <w:color w:val="000000" w:themeColor="text1"/>
          <w:sz w:val="24"/>
          <w:szCs w:val="24"/>
          <w:lang w:bidi="pl-PL"/>
        </w:rPr>
        <w:br/>
      </w:r>
      <w:r w:rsidRPr="00BF514B">
        <w:rPr>
          <w:rFonts w:ascii="Times New Roman" w:hAnsi="Times New Roman" w:cs="Times New Roman"/>
          <w:color w:val="000000" w:themeColor="text1"/>
          <w:sz w:val="24"/>
          <w:szCs w:val="24"/>
          <w:lang w:bidi="pl-PL"/>
        </w:rPr>
        <w:t>o których mowa w ust. 3 składa każdy z Wykonawców. Oświadczenia te potwierdzają brak podstaw wykluczenia or</w:t>
      </w:r>
      <w:r w:rsidR="007679FB">
        <w:rPr>
          <w:rFonts w:ascii="Times New Roman" w:hAnsi="Times New Roman" w:cs="Times New Roman"/>
          <w:color w:val="000000" w:themeColor="text1"/>
          <w:sz w:val="24"/>
          <w:szCs w:val="24"/>
          <w:lang w:bidi="pl-PL"/>
        </w:rPr>
        <w:t xml:space="preserve">az spełnianie warunków udziału </w:t>
      </w:r>
      <w:r w:rsidRPr="00BF514B">
        <w:rPr>
          <w:rFonts w:ascii="Times New Roman" w:hAnsi="Times New Roman" w:cs="Times New Roman"/>
          <w:color w:val="000000" w:themeColor="text1"/>
          <w:sz w:val="24"/>
          <w:szCs w:val="24"/>
          <w:lang w:bidi="pl-PL"/>
        </w:rPr>
        <w:t xml:space="preserve">w postępowaniu w zakresie, </w:t>
      </w:r>
      <w:r w:rsidR="007679FB">
        <w:rPr>
          <w:rFonts w:ascii="Times New Roman" w:hAnsi="Times New Roman" w:cs="Times New Roman"/>
          <w:color w:val="000000" w:themeColor="text1"/>
          <w:sz w:val="24"/>
          <w:szCs w:val="24"/>
          <w:lang w:bidi="pl-PL"/>
        </w:rPr>
        <w:br/>
      </w:r>
      <w:r w:rsidRPr="00BF514B">
        <w:rPr>
          <w:rFonts w:ascii="Times New Roman" w:hAnsi="Times New Roman" w:cs="Times New Roman"/>
          <w:color w:val="000000" w:themeColor="text1"/>
          <w:sz w:val="24"/>
          <w:szCs w:val="24"/>
          <w:lang w:bidi="pl-PL"/>
        </w:rPr>
        <w:t>w jakim każdy z Wykonawców wykazuje spełnianie warunków udziału w postępowaniu.</w:t>
      </w:r>
    </w:p>
    <w:p w14:paraId="4AEFFD3A" w14:textId="77777777" w:rsidR="00484F0B" w:rsidRPr="00BF514B" w:rsidRDefault="00484F0B" w:rsidP="00E30A38">
      <w:pPr>
        <w:numPr>
          <w:ilvl w:val="0"/>
          <w:numId w:val="23"/>
        </w:numPr>
        <w:spacing w:after="0" w:line="276" w:lineRule="auto"/>
        <w:ind w:left="284"/>
        <w:jc w:val="both"/>
        <w:rPr>
          <w:rFonts w:ascii="Times New Roman" w:hAnsi="Times New Roman" w:cs="Times New Roman"/>
          <w:color w:val="000000" w:themeColor="text1"/>
          <w:sz w:val="24"/>
          <w:szCs w:val="24"/>
          <w:lang w:bidi="pl-PL"/>
        </w:rPr>
      </w:pPr>
      <w:r w:rsidRPr="00BF514B">
        <w:rPr>
          <w:rFonts w:ascii="Times New Roman" w:hAnsi="Times New Roman" w:cs="Times New Roman"/>
          <w:color w:val="000000" w:themeColor="text1"/>
          <w:sz w:val="24"/>
          <w:szCs w:val="24"/>
          <w:lang w:bidi="pl-PL"/>
        </w:rPr>
        <w:t>Wykonawca, w przypadku polegania na zdolnościach lub sytuacji podmiotów udostępniających zasoby, przedstawia, wraz z oświadczeniami, o których mowa w ust. 3, także oświadczenia dotyczące podmiotu udostępniającego zasoby, potwierdzające brak podstaw wykluczenia tego podmiotu oraz odpowiednio spełnianie warunków udziału w postępowaniu, w zakresie, w jakim Wykonawca powołuje się na jego zasoby.</w:t>
      </w:r>
    </w:p>
    <w:p w14:paraId="73D27A33" w14:textId="77777777" w:rsidR="00484F0B" w:rsidRPr="00BF514B" w:rsidRDefault="00484F0B" w:rsidP="00E30A38">
      <w:pPr>
        <w:numPr>
          <w:ilvl w:val="0"/>
          <w:numId w:val="23"/>
        </w:numPr>
        <w:spacing w:after="0" w:line="276" w:lineRule="auto"/>
        <w:ind w:left="284"/>
        <w:jc w:val="both"/>
        <w:rPr>
          <w:rFonts w:ascii="Times New Roman" w:hAnsi="Times New Roman" w:cs="Times New Roman"/>
          <w:color w:val="000000" w:themeColor="text1"/>
          <w:sz w:val="24"/>
          <w:szCs w:val="24"/>
          <w:lang w:bidi="pl-PL"/>
        </w:rPr>
      </w:pPr>
      <w:r w:rsidRPr="00BF514B">
        <w:rPr>
          <w:rFonts w:ascii="Times New Roman" w:hAnsi="Times New Roman" w:cs="Times New Roman"/>
          <w:color w:val="000000" w:themeColor="text1"/>
          <w:sz w:val="24"/>
          <w:szCs w:val="24"/>
          <w:lang w:bidi="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CA6F873" w14:textId="77777777" w:rsidR="00484F0B" w:rsidRPr="00BF514B" w:rsidRDefault="00484F0B" w:rsidP="00E30A38">
      <w:pPr>
        <w:numPr>
          <w:ilvl w:val="0"/>
          <w:numId w:val="23"/>
        </w:numPr>
        <w:spacing w:after="0" w:line="276" w:lineRule="auto"/>
        <w:ind w:left="284"/>
        <w:jc w:val="both"/>
        <w:rPr>
          <w:rFonts w:ascii="Times New Roman" w:hAnsi="Times New Roman" w:cs="Times New Roman"/>
          <w:color w:val="000000" w:themeColor="text1"/>
          <w:sz w:val="24"/>
          <w:szCs w:val="24"/>
          <w:lang w:bidi="pl-PL"/>
        </w:rPr>
      </w:pPr>
      <w:r w:rsidRPr="00BF514B">
        <w:rPr>
          <w:rFonts w:ascii="Times New Roman" w:hAnsi="Times New Roman" w:cs="Times New Roman"/>
          <w:color w:val="000000" w:themeColor="text1"/>
          <w:sz w:val="24"/>
          <w:szCs w:val="24"/>
          <w:lang w:bidi="pl-PL"/>
        </w:rPr>
        <w:t>Zobowiązanie podmiotu udostępniającego zasoby, o którym mowa w ust. 7, potwierdza, że stosunek łączący Wykonawcę z podmiotami udostępniającymi zasoby gwarantuje rzeczywisty dostęp do tych zasobów oraz określa w szczególności:</w:t>
      </w:r>
    </w:p>
    <w:p w14:paraId="5C9652C8" w14:textId="6B52D3B1" w:rsidR="00484F0B" w:rsidRPr="00BF514B" w:rsidRDefault="00484F0B" w:rsidP="007679FB">
      <w:pPr>
        <w:pStyle w:val="Akapitzlist"/>
        <w:numPr>
          <w:ilvl w:val="1"/>
          <w:numId w:val="25"/>
        </w:numPr>
        <w:spacing w:after="0" w:line="276" w:lineRule="auto"/>
        <w:ind w:left="851"/>
        <w:jc w:val="both"/>
        <w:rPr>
          <w:rFonts w:ascii="Times New Roman" w:hAnsi="Times New Roman" w:cs="Times New Roman"/>
          <w:color w:val="000000" w:themeColor="text1"/>
          <w:sz w:val="24"/>
          <w:szCs w:val="24"/>
          <w:lang w:bidi="pl-PL"/>
        </w:rPr>
      </w:pPr>
      <w:r w:rsidRPr="00BF514B">
        <w:rPr>
          <w:rFonts w:ascii="Times New Roman" w:hAnsi="Times New Roman" w:cs="Times New Roman"/>
          <w:color w:val="000000" w:themeColor="text1"/>
          <w:sz w:val="24"/>
          <w:szCs w:val="24"/>
          <w:lang w:bidi="pl-PL"/>
        </w:rPr>
        <w:t>zakres dostępnych Wykonawcy zasobów podmiotu udostępniającego zasoby;</w:t>
      </w:r>
    </w:p>
    <w:p w14:paraId="0DF29801" w14:textId="5F2E1299" w:rsidR="00484F0B" w:rsidRPr="00BF514B" w:rsidRDefault="00484F0B" w:rsidP="007679FB">
      <w:pPr>
        <w:pStyle w:val="Akapitzlist"/>
        <w:numPr>
          <w:ilvl w:val="1"/>
          <w:numId w:val="25"/>
        </w:numPr>
        <w:spacing w:after="0" w:line="276" w:lineRule="auto"/>
        <w:ind w:left="851"/>
        <w:jc w:val="both"/>
        <w:rPr>
          <w:rFonts w:ascii="Times New Roman" w:hAnsi="Times New Roman" w:cs="Times New Roman"/>
          <w:color w:val="000000" w:themeColor="text1"/>
          <w:sz w:val="24"/>
          <w:szCs w:val="24"/>
          <w:lang w:bidi="pl-PL"/>
        </w:rPr>
      </w:pPr>
      <w:r w:rsidRPr="00BF514B">
        <w:rPr>
          <w:rFonts w:ascii="Times New Roman" w:hAnsi="Times New Roman" w:cs="Times New Roman"/>
          <w:color w:val="000000" w:themeColor="text1"/>
          <w:sz w:val="24"/>
          <w:szCs w:val="24"/>
          <w:lang w:bidi="pl-PL"/>
        </w:rPr>
        <w:t>sposób i okres udostępnienia Wykonawcy i wykorzystania przez niego zasobów podmiotu udostępniającego te zasoby przy wykonywaniu zamówienia;</w:t>
      </w:r>
    </w:p>
    <w:p w14:paraId="2EBE0D92" w14:textId="1B7FF00C" w:rsidR="00484F0B" w:rsidRPr="00BF514B" w:rsidRDefault="00484F0B" w:rsidP="007679FB">
      <w:pPr>
        <w:pStyle w:val="Akapitzlist"/>
        <w:numPr>
          <w:ilvl w:val="1"/>
          <w:numId w:val="25"/>
        </w:numPr>
        <w:spacing w:after="0" w:line="276" w:lineRule="auto"/>
        <w:ind w:left="851"/>
        <w:jc w:val="both"/>
        <w:rPr>
          <w:rFonts w:ascii="Times New Roman" w:hAnsi="Times New Roman" w:cs="Times New Roman"/>
          <w:color w:val="000000" w:themeColor="text1"/>
          <w:sz w:val="24"/>
          <w:szCs w:val="24"/>
          <w:lang w:bidi="pl-PL"/>
        </w:rPr>
      </w:pPr>
      <w:r w:rsidRPr="00BF514B">
        <w:rPr>
          <w:rFonts w:ascii="Times New Roman" w:hAnsi="Times New Roman" w:cs="Times New Roman"/>
          <w:color w:val="000000" w:themeColor="text1"/>
          <w:sz w:val="24"/>
          <w:szCs w:val="24"/>
          <w:lang w:bidi="pl-PL"/>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4C1B5E26" w14:textId="77777777" w:rsidR="00484F0B" w:rsidRPr="00BF514B" w:rsidRDefault="00484F0B" w:rsidP="00E30A38">
      <w:pPr>
        <w:numPr>
          <w:ilvl w:val="0"/>
          <w:numId w:val="23"/>
        </w:numPr>
        <w:spacing w:after="0" w:line="276" w:lineRule="auto"/>
        <w:ind w:left="284"/>
        <w:jc w:val="both"/>
        <w:rPr>
          <w:rFonts w:ascii="Times New Roman" w:hAnsi="Times New Roman" w:cs="Times New Roman"/>
          <w:color w:val="000000" w:themeColor="text1"/>
          <w:sz w:val="24"/>
          <w:szCs w:val="24"/>
          <w:lang w:bidi="pl-PL"/>
        </w:rPr>
      </w:pPr>
      <w:r w:rsidRPr="00BF514B">
        <w:rPr>
          <w:rFonts w:ascii="Times New Roman" w:hAnsi="Times New Roman" w:cs="Times New Roman"/>
          <w:color w:val="000000" w:themeColor="text1"/>
          <w:sz w:val="24"/>
          <w:szCs w:val="24"/>
          <w:lang w:bidi="pl-PL"/>
        </w:rPr>
        <w:t xml:space="preserve">Zobowiązanie musi być złożone w formie elektronicznej lub w postaci elektronicznej opatrzonej kwalifikowanym podpisem elektronicznym, podpisem zaufanym lub podpisem </w:t>
      </w:r>
      <w:r w:rsidRPr="00BF514B">
        <w:rPr>
          <w:rFonts w:ascii="Times New Roman" w:hAnsi="Times New Roman" w:cs="Times New Roman"/>
          <w:color w:val="000000" w:themeColor="text1"/>
          <w:sz w:val="24"/>
          <w:szCs w:val="24"/>
          <w:lang w:bidi="pl-PL"/>
        </w:rPr>
        <w:lastRenderedPageBreak/>
        <w:t>osobistym osoby upoważnionej do reprezentowania podmiotu udostępniającego zasoby zgodnie z zasadami reprezentacji określonymi w dokumencie rejestrowym właściwym dla formy organizacyjnej lub innym dokumencie.</w:t>
      </w:r>
    </w:p>
    <w:p w14:paraId="50F7B5EA" w14:textId="77777777" w:rsidR="00484F0B" w:rsidRPr="00BF514B" w:rsidRDefault="00484F0B" w:rsidP="00E30A38">
      <w:pPr>
        <w:numPr>
          <w:ilvl w:val="0"/>
          <w:numId w:val="23"/>
        </w:numPr>
        <w:spacing w:after="0" w:line="276" w:lineRule="auto"/>
        <w:ind w:left="284"/>
        <w:jc w:val="both"/>
        <w:rPr>
          <w:rFonts w:ascii="Times New Roman" w:hAnsi="Times New Roman" w:cs="Times New Roman"/>
          <w:color w:val="000000" w:themeColor="text1"/>
          <w:sz w:val="24"/>
          <w:szCs w:val="24"/>
          <w:lang w:bidi="pl-PL"/>
        </w:rPr>
      </w:pPr>
      <w:r w:rsidRPr="00BF514B">
        <w:rPr>
          <w:rFonts w:ascii="Times New Roman" w:hAnsi="Times New Roman" w:cs="Times New Roman"/>
          <w:color w:val="000000" w:themeColor="text1"/>
          <w:sz w:val="24"/>
          <w:szCs w:val="24"/>
          <w:lang w:bidi="pl-PL"/>
        </w:rPr>
        <w:t xml:space="preserve">W przypadku Wykonawców wspólnie ubiegających się o udzielenie zamówienia wymagane jest ustanowienie Pełnomocnika do reprezentowania ich w postępowaniu i/lub zawarcia umowy w sprawie zamówienia publicznego. </w:t>
      </w:r>
    </w:p>
    <w:p w14:paraId="4A0AB13E" w14:textId="77777777" w:rsidR="00484F0B" w:rsidRPr="00BF514B" w:rsidRDefault="00484F0B" w:rsidP="00E30A38">
      <w:pPr>
        <w:numPr>
          <w:ilvl w:val="0"/>
          <w:numId w:val="23"/>
        </w:numPr>
        <w:spacing w:after="0" w:line="276" w:lineRule="auto"/>
        <w:ind w:left="284"/>
        <w:jc w:val="both"/>
        <w:rPr>
          <w:rFonts w:ascii="Times New Roman" w:hAnsi="Times New Roman" w:cs="Times New Roman"/>
          <w:color w:val="000000" w:themeColor="text1"/>
          <w:sz w:val="24"/>
          <w:szCs w:val="24"/>
          <w:lang w:bidi="pl-PL"/>
        </w:rPr>
      </w:pPr>
      <w:r w:rsidRPr="00BF514B">
        <w:rPr>
          <w:rFonts w:ascii="Times New Roman" w:hAnsi="Times New Roman" w:cs="Times New Roman"/>
          <w:color w:val="000000" w:themeColor="text1"/>
          <w:sz w:val="24"/>
          <w:szCs w:val="24"/>
          <w:lang w:bidi="pl-PL"/>
        </w:rPr>
        <w:t xml:space="preserve">Pełnomocnictwo powinno zawierać w szczególności wskazanie: </w:t>
      </w:r>
    </w:p>
    <w:p w14:paraId="173E6C32" w14:textId="77777777" w:rsidR="00484F0B" w:rsidRPr="00BF514B" w:rsidRDefault="00484F0B" w:rsidP="007679FB">
      <w:pPr>
        <w:pStyle w:val="Akapitzlist"/>
        <w:numPr>
          <w:ilvl w:val="1"/>
          <w:numId w:val="24"/>
        </w:numPr>
        <w:spacing w:after="0" w:line="276" w:lineRule="auto"/>
        <w:ind w:left="851"/>
        <w:jc w:val="both"/>
        <w:rPr>
          <w:rFonts w:ascii="Times New Roman" w:hAnsi="Times New Roman" w:cs="Times New Roman"/>
          <w:color w:val="000000" w:themeColor="text1"/>
          <w:sz w:val="24"/>
          <w:szCs w:val="24"/>
          <w:lang w:bidi="pl-PL"/>
        </w:rPr>
      </w:pPr>
      <w:r w:rsidRPr="00BF514B">
        <w:rPr>
          <w:rFonts w:ascii="Times New Roman" w:hAnsi="Times New Roman" w:cs="Times New Roman"/>
          <w:color w:val="000000" w:themeColor="text1"/>
          <w:sz w:val="24"/>
          <w:szCs w:val="24"/>
          <w:lang w:bidi="pl-PL"/>
        </w:rPr>
        <w:t>postępowania o zamówienie publiczne, którego dotyczy,</w:t>
      </w:r>
    </w:p>
    <w:p w14:paraId="50C97761" w14:textId="77777777" w:rsidR="00484F0B" w:rsidRPr="00BF514B" w:rsidRDefault="00484F0B" w:rsidP="007679FB">
      <w:pPr>
        <w:pStyle w:val="Akapitzlist"/>
        <w:numPr>
          <w:ilvl w:val="1"/>
          <w:numId w:val="24"/>
        </w:numPr>
        <w:spacing w:after="0" w:line="276" w:lineRule="auto"/>
        <w:ind w:left="851"/>
        <w:jc w:val="both"/>
        <w:rPr>
          <w:rFonts w:ascii="Times New Roman" w:hAnsi="Times New Roman" w:cs="Times New Roman"/>
          <w:color w:val="000000" w:themeColor="text1"/>
          <w:sz w:val="24"/>
          <w:szCs w:val="24"/>
          <w:lang w:bidi="pl-PL"/>
        </w:rPr>
      </w:pPr>
      <w:r w:rsidRPr="00BF514B">
        <w:rPr>
          <w:rFonts w:ascii="Times New Roman" w:hAnsi="Times New Roman" w:cs="Times New Roman"/>
          <w:color w:val="000000" w:themeColor="text1"/>
          <w:sz w:val="24"/>
          <w:szCs w:val="24"/>
          <w:lang w:bidi="pl-PL"/>
        </w:rPr>
        <w:t>wszystkich Wykonawców ubiegających się wspólnie o udzielenie zamówienia wymienionych z nazwy, z określeniem siedziby,</w:t>
      </w:r>
    </w:p>
    <w:p w14:paraId="5BF5AD70" w14:textId="77777777" w:rsidR="00484F0B" w:rsidRPr="00BF514B" w:rsidRDefault="00484F0B" w:rsidP="007679FB">
      <w:pPr>
        <w:pStyle w:val="Akapitzlist"/>
        <w:numPr>
          <w:ilvl w:val="1"/>
          <w:numId w:val="24"/>
        </w:numPr>
        <w:spacing w:after="0" w:line="276" w:lineRule="auto"/>
        <w:ind w:left="851"/>
        <w:jc w:val="both"/>
        <w:rPr>
          <w:rFonts w:ascii="Times New Roman" w:hAnsi="Times New Roman" w:cs="Times New Roman"/>
          <w:color w:val="000000" w:themeColor="text1"/>
          <w:sz w:val="24"/>
          <w:szCs w:val="24"/>
          <w:lang w:bidi="pl-PL"/>
        </w:rPr>
      </w:pPr>
      <w:r w:rsidRPr="00BF514B">
        <w:rPr>
          <w:rFonts w:ascii="Times New Roman" w:hAnsi="Times New Roman" w:cs="Times New Roman"/>
          <w:color w:val="000000" w:themeColor="text1"/>
          <w:sz w:val="24"/>
          <w:szCs w:val="24"/>
          <w:lang w:bidi="pl-PL"/>
        </w:rPr>
        <w:t>ustanowionego pełnomocnika oraz zakresu jego umocowania.</w:t>
      </w:r>
    </w:p>
    <w:p w14:paraId="7B0B7C6C" w14:textId="77777777" w:rsidR="00484F0B" w:rsidRPr="00BF514B" w:rsidRDefault="00484F0B" w:rsidP="00E30A38">
      <w:pPr>
        <w:numPr>
          <w:ilvl w:val="0"/>
          <w:numId w:val="23"/>
        </w:numPr>
        <w:spacing w:after="0" w:line="276" w:lineRule="auto"/>
        <w:ind w:left="284"/>
        <w:jc w:val="both"/>
        <w:rPr>
          <w:rFonts w:ascii="Times New Roman" w:hAnsi="Times New Roman" w:cs="Times New Roman"/>
          <w:color w:val="000000" w:themeColor="text1"/>
          <w:sz w:val="24"/>
          <w:szCs w:val="24"/>
          <w:lang w:bidi="pl-PL"/>
        </w:rPr>
      </w:pPr>
      <w:r w:rsidRPr="00BF514B">
        <w:rPr>
          <w:rFonts w:ascii="Times New Roman" w:hAnsi="Times New Roman" w:cs="Times New Roman"/>
          <w:color w:val="000000" w:themeColor="text1"/>
          <w:sz w:val="24"/>
          <w:szCs w:val="24"/>
          <w:lang w:bidi="pl-PL"/>
        </w:rPr>
        <w:t xml:space="preserve">W celu potwierdzenia, że osoba działająca w imieniu Wykonawcy jest umocowana do jego reprezentowania, Zamawiający żąda od Wykonawcy odpisu lub informacji </w:t>
      </w:r>
      <w:r w:rsidRPr="00BF514B">
        <w:rPr>
          <w:rFonts w:ascii="Times New Roman" w:hAnsi="Times New Roman" w:cs="Times New Roman"/>
          <w:color w:val="000000" w:themeColor="text1"/>
          <w:sz w:val="24"/>
          <w:szCs w:val="24"/>
          <w:lang w:bidi="pl-PL"/>
        </w:rPr>
        <w:br/>
        <w:t xml:space="preserve">z Krajowego Rejestru Sądowego, Centralnej Ewidencji i Informacji o Działalności Gospodarczej lub innego właściwego rejestru. </w:t>
      </w:r>
    </w:p>
    <w:p w14:paraId="02B13A2B" w14:textId="77777777" w:rsidR="00484F0B" w:rsidRPr="00BF514B" w:rsidRDefault="00484F0B" w:rsidP="00E30A38">
      <w:pPr>
        <w:numPr>
          <w:ilvl w:val="0"/>
          <w:numId w:val="23"/>
        </w:numPr>
        <w:spacing w:after="0" w:line="276" w:lineRule="auto"/>
        <w:ind w:left="284"/>
        <w:jc w:val="both"/>
        <w:rPr>
          <w:rFonts w:ascii="Times New Roman" w:hAnsi="Times New Roman" w:cs="Times New Roman"/>
          <w:color w:val="000000" w:themeColor="text1"/>
          <w:sz w:val="24"/>
          <w:szCs w:val="24"/>
          <w:lang w:bidi="pl-PL"/>
        </w:rPr>
      </w:pPr>
      <w:r w:rsidRPr="00BF514B">
        <w:rPr>
          <w:rFonts w:ascii="Times New Roman" w:hAnsi="Times New Roman" w:cs="Times New Roman"/>
          <w:color w:val="000000" w:themeColor="text1"/>
          <w:sz w:val="24"/>
          <w:szCs w:val="24"/>
          <w:lang w:bidi="pl-PL"/>
        </w:rPr>
        <w:t>Wykonawca nie jest zobowiązany do złożenia dokumentów, o których mowa w ust. 12, jeżeli Zamawiający może je uzyskać za pomocą bezpłatnych i ogólnodostępnych baz danych, o ile Wykonawca wskazał dane umożliwiające dostęp do tych dokumentów.</w:t>
      </w:r>
    </w:p>
    <w:p w14:paraId="64112BB5" w14:textId="77777777" w:rsidR="00484F0B" w:rsidRPr="00BF514B" w:rsidRDefault="00484F0B" w:rsidP="00E30A38">
      <w:pPr>
        <w:numPr>
          <w:ilvl w:val="0"/>
          <w:numId w:val="23"/>
        </w:numPr>
        <w:spacing w:after="0" w:line="276" w:lineRule="auto"/>
        <w:ind w:left="284"/>
        <w:jc w:val="both"/>
        <w:rPr>
          <w:rFonts w:ascii="Times New Roman" w:hAnsi="Times New Roman" w:cs="Times New Roman"/>
          <w:color w:val="000000" w:themeColor="text1"/>
          <w:sz w:val="24"/>
          <w:szCs w:val="24"/>
          <w:lang w:bidi="pl-PL"/>
        </w:rPr>
      </w:pPr>
      <w:r w:rsidRPr="00BF514B">
        <w:rPr>
          <w:rFonts w:ascii="Times New Roman" w:hAnsi="Times New Roman" w:cs="Times New Roman"/>
          <w:color w:val="000000" w:themeColor="text1"/>
          <w:sz w:val="24"/>
          <w:szCs w:val="24"/>
          <w:lang w:bidi="pl-PL"/>
        </w:rPr>
        <w:t>Jeżeli w imieniu Wykonawcy działa osoba, której umocowanie do jego reprezentowania nie wynika z dokumentów, o których mowa w ust. 12, Zamawiający żąda od Wykonawcy pełnomocnictwa lub innego dokumentu potwierdzającego umocowanie do reprezentowania wykonawcy. Pełnomocnictwo powinno być zgodne z ust. 11.</w:t>
      </w:r>
    </w:p>
    <w:p w14:paraId="01C69F6B" w14:textId="77777777" w:rsidR="00484F0B" w:rsidRPr="00BF514B" w:rsidRDefault="00484F0B" w:rsidP="00E30A38">
      <w:pPr>
        <w:numPr>
          <w:ilvl w:val="0"/>
          <w:numId w:val="23"/>
        </w:numPr>
        <w:spacing w:after="0" w:line="276" w:lineRule="auto"/>
        <w:ind w:left="284"/>
        <w:jc w:val="both"/>
        <w:rPr>
          <w:rFonts w:ascii="Times New Roman" w:hAnsi="Times New Roman" w:cs="Times New Roman"/>
          <w:color w:val="000000" w:themeColor="text1"/>
          <w:sz w:val="24"/>
          <w:szCs w:val="24"/>
          <w:lang w:bidi="pl-PL"/>
        </w:rPr>
      </w:pPr>
      <w:r w:rsidRPr="00BF514B">
        <w:rPr>
          <w:rFonts w:ascii="Times New Roman" w:hAnsi="Times New Roman" w:cs="Times New Roman"/>
          <w:color w:val="000000" w:themeColor="text1"/>
          <w:sz w:val="24"/>
          <w:szCs w:val="24"/>
          <w:lang w:bidi="pl-PL"/>
        </w:rPr>
        <w:t>Ust. 12-14 stosuje się odpowiednio do osoby działającej w imieniu podmiotu udostępniającego zasoby na zasadach określonych w art. 118 ustawy lub podwykonawcy niebędącego podmiotem udostępniającym zasoby na takich zasadach.</w:t>
      </w:r>
    </w:p>
    <w:p w14:paraId="3BDE7C20" w14:textId="77777777" w:rsidR="00484F0B" w:rsidRPr="00BF514B" w:rsidRDefault="00484F0B" w:rsidP="00E30A38">
      <w:pPr>
        <w:numPr>
          <w:ilvl w:val="0"/>
          <w:numId w:val="23"/>
        </w:numPr>
        <w:spacing w:after="0" w:line="276" w:lineRule="auto"/>
        <w:ind w:left="284"/>
        <w:jc w:val="both"/>
        <w:rPr>
          <w:rFonts w:ascii="Times New Roman" w:hAnsi="Times New Roman" w:cs="Times New Roman"/>
          <w:color w:val="000000" w:themeColor="text1"/>
          <w:sz w:val="24"/>
          <w:szCs w:val="24"/>
          <w:lang w:bidi="pl-PL"/>
        </w:rPr>
      </w:pPr>
      <w:r w:rsidRPr="00BF514B">
        <w:rPr>
          <w:rFonts w:ascii="Times New Roman" w:hAnsi="Times New Roman" w:cs="Times New Roman"/>
          <w:color w:val="000000" w:themeColor="text1"/>
          <w:sz w:val="24"/>
          <w:szCs w:val="24"/>
          <w:lang w:bidi="pl-PL"/>
        </w:rPr>
        <w:t>W przypadku wskazania przez Wykonawcę dostępności podmiotowych środków dowodowych lub dokumentów, o których mowa w ust. 12, pod określonymi adresami internetowymi ogólnodostępnych i bezpłatnych baz danych, Zamawiający żąda od Wykonawcy przedstawienia tłumaczenia na język polski pobranych samodzielnie przez Zamawiającego podmiotowych środków dowodowych lub dokumentów.</w:t>
      </w:r>
    </w:p>
    <w:p w14:paraId="614CB091" w14:textId="334441B6" w:rsidR="00484F0B" w:rsidRPr="00BF514B" w:rsidRDefault="00484F0B" w:rsidP="00E30A38">
      <w:pPr>
        <w:numPr>
          <w:ilvl w:val="0"/>
          <w:numId w:val="23"/>
        </w:numPr>
        <w:spacing w:after="0" w:line="276" w:lineRule="auto"/>
        <w:ind w:left="284"/>
        <w:jc w:val="both"/>
        <w:rPr>
          <w:rFonts w:ascii="Times New Roman" w:hAnsi="Times New Roman" w:cs="Times New Roman"/>
          <w:color w:val="000000" w:themeColor="text1"/>
          <w:sz w:val="24"/>
          <w:szCs w:val="24"/>
          <w:lang w:bidi="pl-PL"/>
        </w:rPr>
      </w:pPr>
      <w:r w:rsidRPr="00BF514B">
        <w:rPr>
          <w:rFonts w:ascii="Times New Roman" w:hAnsi="Times New Roman" w:cs="Times New Roman"/>
          <w:color w:val="000000" w:themeColor="text1"/>
          <w:sz w:val="24"/>
          <w:szCs w:val="24"/>
          <w:lang w:bidi="pl-PL"/>
        </w:rPr>
        <w:t>Podmiotowe środki dowodowe</w:t>
      </w:r>
      <w:r w:rsidR="007B568C">
        <w:rPr>
          <w:rFonts w:ascii="Times New Roman" w:hAnsi="Times New Roman" w:cs="Times New Roman"/>
          <w:color w:val="000000" w:themeColor="text1"/>
          <w:sz w:val="24"/>
          <w:szCs w:val="24"/>
          <w:lang w:bidi="pl-PL"/>
        </w:rPr>
        <w:t>, przedmiotowe środki dowodowe</w:t>
      </w:r>
      <w:r w:rsidRPr="00BF514B">
        <w:rPr>
          <w:rFonts w:ascii="Times New Roman" w:hAnsi="Times New Roman" w:cs="Times New Roman"/>
          <w:color w:val="000000" w:themeColor="text1"/>
          <w:sz w:val="24"/>
          <w:szCs w:val="24"/>
          <w:lang w:bidi="pl-PL"/>
        </w:rPr>
        <w:t xml:space="preserve"> oraz inne dokumenty lub oświadczenia, o których mowa w rozporządzeniu, składa się w formie elektronicznej, </w:t>
      </w:r>
      <w:r w:rsidR="007B568C">
        <w:rPr>
          <w:rFonts w:ascii="Times New Roman" w:hAnsi="Times New Roman" w:cs="Times New Roman"/>
          <w:color w:val="000000" w:themeColor="text1"/>
          <w:sz w:val="24"/>
          <w:szCs w:val="24"/>
          <w:lang w:bidi="pl-PL"/>
        </w:rPr>
        <w:br/>
      </w:r>
      <w:r w:rsidRPr="00BF514B">
        <w:rPr>
          <w:rFonts w:ascii="Times New Roman" w:hAnsi="Times New Roman" w:cs="Times New Roman"/>
          <w:color w:val="000000" w:themeColor="text1"/>
          <w:sz w:val="24"/>
          <w:szCs w:val="24"/>
          <w:lang w:bidi="pl-PL"/>
        </w:rPr>
        <w:t>w postaci elektronicznej opatrzonej podpisem zaufanym lub podpisem osobistym, w formie</w:t>
      </w:r>
      <w:r w:rsidR="007B568C">
        <w:rPr>
          <w:rFonts w:ascii="Times New Roman" w:hAnsi="Times New Roman" w:cs="Times New Roman"/>
          <w:color w:val="000000" w:themeColor="text1"/>
          <w:sz w:val="24"/>
          <w:szCs w:val="24"/>
          <w:lang w:bidi="pl-PL"/>
        </w:rPr>
        <w:t xml:space="preserve"> pisemnej lub </w:t>
      </w:r>
      <w:r w:rsidRPr="00BF514B">
        <w:rPr>
          <w:rFonts w:ascii="Times New Roman" w:hAnsi="Times New Roman" w:cs="Times New Roman"/>
          <w:color w:val="000000" w:themeColor="text1"/>
          <w:sz w:val="24"/>
          <w:szCs w:val="24"/>
          <w:lang w:bidi="pl-PL"/>
        </w:rPr>
        <w:t>w formie dokumentowej, w zakresie i w sposób określony w przepisach wydanych na podstawie art. 70 ustawy</w:t>
      </w:r>
      <w:r w:rsidR="007B568C">
        <w:rPr>
          <w:rFonts w:ascii="Times New Roman" w:hAnsi="Times New Roman" w:cs="Times New Roman"/>
          <w:color w:val="000000" w:themeColor="text1"/>
          <w:sz w:val="24"/>
          <w:szCs w:val="24"/>
          <w:lang w:bidi="pl-PL"/>
        </w:rPr>
        <w:t xml:space="preserve"> </w:t>
      </w:r>
      <w:proofErr w:type="spellStart"/>
      <w:r w:rsidR="007B568C">
        <w:rPr>
          <w:rFonts w:ascii="Times New Roman" w:hAnsi="Times New Roman" w:cs="Times New Roman"/>
          <w:color w:val="000000" w:themeColor="text1"/>
          <w:sz w:val="24"/>
          <w:szCs w:val="24"/>
          <w:lang w:bidi="pl-PL"/>
        </w:rPr>
        <w:t>Pzp</w:t>
      </w:r>
      <w:proofErr w:type="spellEnd"/>
      <w:r w:rsidRPr="00BF514B">
        <w:rPr>
          <w:rFonts w:ascii="Times New Roman" w:hAnsi="Times New Roman" w:cs="Times New Roman"/>
          <w:color w:val="000000" w:themeColor="text1"/>
          <w:sz w:val="24"/>
          <w:szCs w:val="24"/>
          <w:lang w:bidi="pl-PL"/>
        </w:rPr>
        <w:t>.</w:t>
      </w:r>
    </w:p>
    <w:p w14:paraId="561E8C75" w14:textId="066CCCCE" w:rsidR="00484F0B" w:rsidRPr="00BF514B" w:rsidRDefault="00484F0B" w:rsidP="00E30A38">
      <w:pPr>
        <w:numPr>
          <w:ilvl w:val="0"/>
          <w:numId w:val="23"/>
        </w:numPr>
        <w:spacing w:after="0" w:line="276" w:lineRule="auto"/>
        <w:ind w:left="284"/>
        <w:jc w:val="both"/>
        <w:rPr>
          <w:rFonts w:ascii="Times New Roman" w:hAnsi="Times New Roman" w:cs="Times New Roman"/>
          <w:color w:val="000000" w:themeColor="text1"/>
          <w:sz w:val="24"/>
          <w:szCs w:val="24"/>
          <w:lang w:bidi="pl-PL"/>
        </w:rPr>
      </w:pPr>
      <w:r w:rsidRPr="00BF514B">
        <w:rPr>
          <w:rFonts w:ascii="Times New Roman" w:hAnsi="Times New Roman" w:cs="Times New Roman"/>
          <w:color w:val="000000" w:themeColor="text1"/>
          <w:sz w:val="24"/>
          <w:szCs w:val="24"/>
        </w:rPr>
        <w:t>W przypadku, gdy podmiotowe środki dowodowe,</w:t>
      </w:r>
      <w:r w:rsidR="007B568C">
        <w:rPr>
          <w:rFonts w:ascii="Times New Roman" w:hAnsi="Times New Roman" w:cs="Times New Roman"/>
          <w:color w:val="000000" w:themeColor="text1"/>
          <w:sz w:val="24"/>
          <w:szCs w:val="24"/>
        </w:rPr>
        <w:t xml:space="preserve"> przedmiotowe środki dowodowe,</w:t>
      </w:r>
      <w:r w:rsidRPr="00BF514B">
        <w:rPr>
          <w:rFonts w:ascii="Times New Roman" w:hAnsi="Times New Roman" w:cs="Times New Roman"/>
          <w:color w:val="000000" w:themeColor="text1"/>
          <w:sz w:val="24"/>
          <w:szCs w:val="24"/>
        </w:rPr>
        <w:t xml:space="preserve"> inne dokumenty lub dokumenty potwierdzające umocowanie do reprezentowania, </w:t>
      </w:r>
      <w:r w:rsidRPr="00BF514B">
        <w:rPr>
          <w:rFonts w:ascii="Times New Roman" w:hAnsi="Times New Roman" w:cs="Times New Roman"/>
          <w:b/>
          <w:color w:val="000000" w:themeColor="text1"/>
          <w:sz w:val="24"/>
          <w:szCs w:val="24"/>
        </w:rPr>
        <w:t>zostały wystawione przez upoważnione podmioty jako dokument w postaci papierowej</w:t>
      </w:r>
      <w:r w:rsidRPr="00BF514B">
        <w:rPr>
          <w:rFonts w:ascii="Times New Roman" w:hAnsi="Times New Roman" w:cs="Times New Roman"/>
          <w:color w:val="000000" w:themeColor="text1"/>
          <w:sz w:val="24"/>
          <w:szCs w:val="24"/>
        </w:rPr>
        <w:t xml:space="preserve">, przekazuje się cyfrowe odwzorowanie tego dokumentu opatrzone kwalifikowanym </w:t>
      </w:r>
      <w:r w:rsidRPr="00BF514B">
        <w:rPr>
          <w:rFonts w:ascii="Times New Roman" w:hAnsi="Times New Roman" w:cs="Times New Roman"/>
          <w:color w:val="000000" w:themeColor="text1"/>
          <w:sz w:val="24"/>
          <w:szCs w:val="24"/>
        </w:rPr>
        <w:lastRenderedPageBreak/>
        <w:t xml:space="preserve">podpisem elektronicznym, podpisem zaufanym lub podpisem osobistym, poświadczające zgodność cyfrowego odwzorowania z dokumentem w postaci papierowej. </w:t>
      </w:r>
    </w:p>
    <w:p w14:paraId="6CFF3FEA" w14:textId="77777777" w:rsidR="00484F0B" w:rsidRPr="00BF514B" w:rsidRDefault="00484F0B" w:rsidP="00E30A38">
      <w:pPr>
        <w:numPr>
          <w:ilvl w:val="0"/>
          <w:numId w:val="23"/>
        </w:numPr>
        <w:spacing w:after="0" w:line="276" w:lineRule="auto"/>
        <w:ind w:left="284"/>
        <w:jc w:val="both"/>
        <w:rPr>
          <w:rFonts w:ascii="Times New Roman" w:hAnsi="Times New Roman" w:cs="Times New Roman"/>
          <w:color w:val="000000" w:themeColor="text1"/>
          <w:sz w:val="24"/>
          <w:szCs w:val="24"/>
          <w:lang w:bidi="pl-PL"/>
        </w:rPr>
      </w:pPr>
      <w:r w:rsidRPr="00BF514B">
        <w:rPr>
          <w:rFonts w:ascii="Times New Roman" w:hAnsi="Times New Roman" w:cs="Times New Roman"/>
          <w:color w:val="000000" w:themeColor="text1"/>
          <w:sz w:val="24"/>
          <w:szCs w:val="24"/>
          <w:lang w:bidi="pl-PL"/>
        </w:rPr>
        <w:t xml:space="preserve">Podpisy kwalifikowane wykorzystywane przez Wykonawców do podpisywania wszelkich plików muszą spełniać “Rozporządzenie Parlamentu Europejskiego i Rady </w:t>
      </w:r>
    </w:p>
    <w:p w14:paraId="1743E4ED" w14:textId="77777777" w:rsidR="00484F0B" w:rsidRPr="00BF514B" w:rsidRDefault="00484F0B" w:rsidP="00E30A38">
      <w:pPr>
        <w:spacing w:after="0" w:line="276" w:lineRule="auto"/>
        <w:ind w:left="284"/>
        <w:jc w:val="both"/>
        <w:rPr>
          <w:rFonts w:ascii="Times New Roman" w:hAnsi="Times New Roman" w:cs="Times New Roman"/>
          <w:color w:val="000000" w:themeColor="text1"/>
          <w:sz w:val="24"/>
          <w:szCs w:val="24"/>
          <w:lang w:bidi="pl-PL"/>
        </w:rPr>
      </w:pPr>
      <w:r w:rsidRPr="00BF514B">
        <w:rPr>
          <w:rFonts w:ascii="Times New Roman" w:hAnsi="Times New Roman" w:cs="Times New Roman"/>
          <w:color w:val="000000" w:themeColor="text1"/>
          <w:sz w:val="24"/>
          <w:szCs w:val="24"/>
          <w:lang w:bidi="pl-PL"/>
        </w:rPr>
        <w:t>w sprawie identyfikacji elektronicznej i usług zaufania w odniesieniu do transakcji elektronicznych na rynku wewnętrznym (</w:t>
      </w:r>
      <w:proofErr w:type="spellStart"/>
      <w:r w:rsidRPr="00BF514B">
        <w:rPr>
          <w:rFonts w:ascii="Times New Roman" w:hAnsi="Times New Roman" w:cs="Times New Roman"/>
          <w:color w:val="000000" w:themeColor="text1"/>
          <w:sz w:val="24"/>
          <w:szCs w:val="24"/>
          <w:lang w:bidi="pl-PL"/>
        </w:rPr>
        <w:t>eIDAS</w:t>
      </w:r>
      <w:proofErr w:type="spellEnd"/>
      <w:r w:rsidRPr="00BF514B">
        <w:rPr>
          <w:rFonts w:ascii="Times New Roman" w:hAnsi="Times New Roman" w:cs="Times New Roman"/>
          <w:color w:val="000000" w:themeColor="text1"/>
          <w:sz w:val="24"/>
          <w:szCs w:val="24"/>
          <w:lang w:bidi="pl-PL"/>
        </w:rPr>
        <w:t>) (UE) nr 910/2014 - od 1 lipca 2016 roku”.</w:t>
      </w:r>
    </w:p>
    <w:p w14:paraId="22B227C0" w14:textId="77777777" w:rsidR="00484F0B" w:rsidRPr="00BF514B" w:rsidRDefault="00484F0B" w:rsidP="00E30A38">
      <w:pPr>
        <w:numPr>
          <w:ilvl w:val="0"/>
          <w:numId w:val="23"/>
        </w:numPr>
        <w:spacing w:after="0" w:line="276" w:lineRule="auto"/>
        <w:ind w:left="284"/>
        <w:jc w:val="both"/>
        <w:rPr>
          <w:rFonts w:ascii="Times New Roman" w:hAnsi="Times New Roman" w:cs="Times New Roman"/>
          <w:color w:val="000000" w:themeColor="text1"/>
          <w:sz w:val="24"/>
          <w:szCs w:val="24"/>
          <w:lang w:bidi="pl-PL"/>
        </w:rPr>
      </w:pPr>
      <w:r w:rsidRPr="00BF514B">
        <w:rPr>
          <w:rFonts w:ascii="Times New Roman" w:hAnsi="Times New Roman" w:cs="Times New Roman"/>
          <w:color w:val="000000" w:themeColor="text1"/>
          <w:sz w:val="24"/>
          <w:szCs w:val="24"/>
          <w:lang w:bidi="pl-PL"/>
        </w:rPr>
        <w:t xml:space="preserve">W przypadku wykorzystania formatu podpisu </w:t>
      </w:r>
      <w:proofErr w:type="spellStart"/>
      <w:r w:rsidRPr="00BF514B">
        <w:rPr>
          <w:rFonts w:ascii="Times New Roman" w:hAnsi="Times New Roman" w:cs="Times New Roman"/>
          <w:color w:val="000000" w:themeColor="text1"/>
          <w:sz w:val="24"/>
          <w:szCs w:val="24"/>
          <w:lang w:bidi="pl-PL"/>
        </w:rPr>
        <w:t>XAdES</w:t>
      </w:r>
      <w:proofErr w:type="spellEnd"/>
      <w:r w:rsidRPr="00BF514B">
        <w:rPr>
          <w:rFonts w:ascii="Times New Roman" w:hAnsi="Times New Roman" w:cs="Times New Roman"/>
          <w:color w:val="000000" w:themeColor="text1"/>
          <w:sz w:val="24"/>
          <w:szCs w:val="24"/>
          <w:lang w:bidi="pl-PL"/>
        </w:rPr>
        <w:t xml:space="preserve"> zewnętrzny. Zamawiający wymaga dołączenia odpowiedniej ilości plików tj. podpisywanych plików z danymi oraz plików podpisu w formacie </w:t>
      </w:r>
      <w:proofErr w:type="spellStart"/>
      <w:r w:rsidRPr="00BF514B">
        <w:rPr>
          <w:rFonts w:ascii="Times New Roman" w:hAnsi="Times New Roman" w:cs="Times New Roman"/>
          <w:color w:val="000000" w:themeColor="text1"/>
          <w:sz w:val="24"/>
          <w:szCs w:val="24"/>
          <w:lang w:bidi="pl-PL"/>
        </w:rPr>
        <w:t>XAdES</w:t>
      </w:r>
      <w:proofErr w:type="spellEnd"/>
      <w:r w:rsidRPr="00BF514B">
        <w:rPr>
          <w:rFonts w:ascii="Times New Roman" w:hAnsi="Times New Roman" w:cs="Times New Roman"/>
          <w:color w:val="000000" w:themeColor="text1"/>
          <w:sz w:val="24"/>
          <w:szCs w:val="24"/>
          <w:lang w:bidi="pl-PL"/>
        </w:rPr>
        <w:t>.</w:t>
      </w:r>
    </w:p>
    <w:p w14:paraId="27ABA773" w14:textId="1D699CF3" w:rsidR="00484F0B" w:rsidRPr="00BF514B" w:rsidRDefault="00484F0B" w:rsidP="00E30A38">
      <w:pPr>
        <w:numPr>
          <w:ilvl w:val="0"/>
          <w:numId w:val="23"/>
        </w:numPr>
        <w:spacing w:after="0" w:line="276" w:lineRule="auto"/>
        <w:ind w:left="284"/>
        <w:jc w:val="both"/>
        <w:rPr>
          <w:rFonts w:ascii="Times New Roman" w:hAnsi="Times New Roman" w:cs="Times New Roman"/>
          <w:color w:val="000000" w:themeColor="text1"/>
          <w:sz w:val="24"/>
          <w:szCs w:val="24"/>
        </w:rPr>
      </w:pPr>
      <w:r w:rsidRPr="00BF514B">
        <w:rPr>
          <w:rFonts w:ascii="Times New Roman" w:hAnsi="Times New Roman" w:cs="Times New Roman"/>
          <w:color w:val="000000" w:themeColor="text1"/>
          <w:sz w:val="24"/>
          <w:szCs w:val="24"/>
        </w:rPr>
        <w:t xml:space="preserve">Poświadczenia zgodności cyfrowego odwzorowania z dokumentem w postaci papierowej, </w:t>
      </w:r>
      <w:r w:rsidR="007B568C">
        <w:rPr>
          <w:rFonts w:ascii="Times New Roman" w:hAnsi="Times New Roman" w:cs="Times New Roman"/>
          <w:color w:val="000000" w:themeColor="text1"/>
          <w:sz w:val="24"/>
          <w:szCs w:val="24"/>
        </w:rPr>
        <w:br/>
      </w:r>
      <w:r w:rsidRPr="00BF514B">
        <w:rPr>
          <w:rFonts w:ascii="Times New Roman" w:hAnsi="Times New Roman" w:cs="Times New Roman"/>
          <w:color w:val="000000" w:themeColor="text1"/>
          <w:sz w:val="24"/>
          <w:szCs w:val="24"/>
        </w:rPr>
        <w:t xml:space="preserve">o którym mowa w ust. </w:t>
      </w:r>
      <w:r w:rsidR="00BF514B">
        <w:rPr>
          <w:rFonts w:ascii="Times New Roman" w:hAnsi="Times New Roman" w:cs="Times New Roman"/>
          <w:color w:val="000000" w:themeColor="text1"/>
          <w:sz w:val="24"/>
          <w:szCs w:val="24"/>
        </w:rPr>
        <w:t>18</w:t>
      </w:r>
      <w:r w:rsidRPr="00BF514B">
        <w:rPr>
          <w:rFonts w:ascii="Times New Roman" w:hAnsi="Times New Roman" w:cs="Times New Roman"/>
          <w:color w:val="000000" w:themeColor="text1"/>
          <w:sz w:val="24"/>
          <w:szCs w:val="24"/>
        </w:rPr>
        <w:t xml:space="preserve">., dokonuje w przypadku: </w:t>
      </w:r>
    </w:p>
    <w:p w14:paraId="7F43B12D" w14:textId="0C39F15A" w:rsidR="00484F0B" w:rsidRDefault="00484F0B" w:rsidP="00E30A38">
      <w:pPr>
        <w:spacing w:after="0" w:line="276" w:lineRule="auto"/>
        <w:ind w:left="284"/>
        <w:jc w:val="both"/>
        <w:rPr>
          <w:rFonts w:ascii="Times New Roman" w:hAnsi="Times New Roman" w:cs="Times New Roman"/>
          <w:color w:val="000000" w:themeColor="text1"/>
          <w:sz w:val="24"/>
          <w:szCs w:val="24"/>
        </w:rPr>
      </w:pPr>
      <w:r w:rsidRPr="00BF514B">
        <w:rPr>
          <w:rFonts w:ascii="Times New Roman" w:hAnsi="Times New Roman" w:cs="Times New Roman"/>
          <w:color w:val="000000" w:themeColor="text1"/>
          <w:sz w:val="24"/>
          <w:szCs w:val="24"/>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5ECB621" w14:textId="0A6C01DC" w:rsidR="007B568C" w:rsidRPr="00BF514B" w:rsidRDefault="007B568C" w:rsidP="00E30A38">
      <w:pPr>
        <w:spacing w:after="0" w:line="276"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Pr="007B568C">
        <w:rPr>
          <w:rFonts w:ascii="Times New Roman" w:hAnsi="Times New Roman" w:cs="Times New Roman"/>
          <w:color w:val="000000" w:themeColor="text1"/>
          <w:sz w:val="24"/>
          <w:szCs w:val="24"/>
        </w:rPr>
        <w:t xml:space="preserve">przedmiotowych środków dowodowych - odpowiednio </w:t>
      </w:r>
      <w:r>
        <w:rPr>
          <w:rFonts w:ascii="Times New Roman" w:hAnsi="Times New Roman" w:cs="Times New Roman"/>
          <w:color w:val="000000" w:themeColor="text1"/>
          <w:sz w:val="24"/>
          <w:szCs w:val="24"/>
        </w:rPr>
        <w:t>w</w:t>
      </w:r>
      <w:r w:rsidRPr="007B568C">
        <w:rPr>
          <w:rFonts w:ascii="Times New Roman" w:hAnsi="Times New Roman" w:cs="Times New Roman"/>
          <w:color w:val="000000" w:themeColor="text1"/>
          <w:sz w:val="24"/>
          <w:szCs w:val="24"/>
        </w:rPr>
        <w:t xml:space="preserve">ykonawca lub </w:t>
      </w:r>
      <w:r>
        <w:rPr>
          <w:rFonts w:ascii="Times New Roman" w:hAnsi="Times New Roman" w:cs="Times New Roman"/>
          <w:color w:val="000000" w:themeColor="text1"/>
          <w:sz w:val="24"/>
          <w:szCs w:val="24"/>
        </w:rPr>
        <w:t>w</w:t>
      </w:r>
      <w:r w:rsidRPr="007B568C">
        <w:rPr>
          <w:rFonts w:ascii="Times New Roman" w:hAnsi="Times New Roman" w:cs="Times New Roman"/>
          <w:color w:val="000000" w:themeColor="text1"/>
          <w:sz w:val="24"/>
          <w:szCs w:val="24"/>
        </w:rPr>
        <w:t>ykonawca wspólnie ubiegający się o udzielenie zamówienia;</w:t>
      </w:r>
    </w:p>
    <w:p w14:paraId="62F119B6" w14:textId="619CC939" w:rsidR="00484F0B" w:rsidRPr="00BF514B" w:rsidRDefault="007B568C" w:rsidP="00E30A38">
      <w:pPr>
        <w:spacing w:after="0" w:line="276"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484F0B" w:rsidRPr="00BF514B">
        <w:rPr>
          <w:rFonts w:ascii="Times New Roman" w:hAnsi="Times New Roman" w:cs="Times New Roman"/>
          <w:color w:val="000000" w:themeColor="text1"/>
          <w:sz w:val="24"/>
          <w:szCs w:val="24"/>
        </w:rPr>
        <w:t>) innych dokumentów – odpowiednio Wykonawca lub Wykonawca wspólnie ubiegający się o udzielenie zamówienia, w zakresie dokumentów, które każdego z nich dotyczą.</w:t>
      </w:r>
    </w:p>
    <w:p w14:paraId="56743973" w14:textId="552D3075" w:rsidR="00484F0B" w:rsidRPr="00BF514B" w:rsidRDefault="00484F0B" w:rsidP="00E30A38">
      <w:pPr>
        <w:numPr>
          <w:ilvl w:val="0"/>
          <w:numId w:val="23"/>
        </w:numPr>
        <w:spacing w:after="0" w:line="276" w:lineRule="auto"/>
        <w:ind w:left="284"/>
        <w:jc w:val="both"/>
        <w:rPr>
          <w:rFonts w:ascii="Times New Roman" w:hAnsi="Times New Roman" w:cs="Times New Roman"/>
          <w:color w:val="000000" w:themeColor="text1"/>
          <w:sz w:val="24"/>
          <w:szCs w:val="24"/>
        </w:rPr>
      </w:pPr>
      <w:r w:rsidRPr="00BF514B">
        <w:rPr>
          <w:rFonts w:ascii="Times New Roman" w:hAnsi="Times New Roman" w:cs="Times New Roman"/>
          <w:color w:val="000000" w:themeColor="text1"/>
          <w:sz w:val="24"/>
          <w:szCs w:val="24"/>
        </w:rPr>
        <w:t xml:space="preserve">W przypadku gdy podmiotowe środki dowodowe, w tym oświadczenie, o którym mowa w art. 117 ust. 4 ustawy </w:t>
      </w:r>
      <w:proofErr w:type="spellStart"/>
      <w:r w:rsidRPr="00BF514B">
        <w:rPr>
          <w:rFonts w:ascii="Times New Roman" w:hAnsi="Times New Roman" w:cs="Times New Roman"/>
          <w:color w:val="000000" w:themeColor="text1"/>
          <w:sz w:val="24"/>
          <w:szCs w:val="24"/>
        </w:rPr>
        <w:t>Pzp</w:t>
      </w:r>
      <w:proofErr w:type="spellEnd"/>
      <w:r w:rsidRPr="00BF514B">
        <w:rPr>
          <w:rFonts w:ascii="Times New Roman" w:hAnsi="Times New Roman" w:cs="Times New Roman"/>
          <w:color w:val="000000" w:themeColor="text1"/>
          <w:sz w:val="24"/>
          <w:szCs w:val="24"/>
        </w:rPr>
        <w:t xml:space="preserve">, </w:t>
      </w:r>
      <w:r w:rsidR="007B568C">
        <w:rPr>
          <w:rFonts w:ascii="Times New Roman" w:hAnsi="Times New Roman" w:cs="Times New Roman"/>
          <w:color w:val="000000" w:themeColor="text1"/>
          <w:sz w:val="24"/>
          <w:szCs w:val="24"/>
        </w:rPr>
        <w:t xml:space="preserve">przedmiotowe środki dowodowe </w:t>
      </w:r>
      <w:r w:rsidRPr="00BF514B">
        <w:rPr>
          <w:rFonts w:ascii="Times New Roman" w:hAnsi="Times New Roman" w:cs="Times New Roman"/>
          <w:color w:val="000000" w:themeColor="text1"/>
          <w:sz w:val="24"/>
          <w:szCs w:val="24"/>
        </w:rPr>
        <w:t xml:space="preserve">oraz zobowiązanie podmiotu udostępniającego zasoby, </w:t>
      </w:r>
      <w:r w:rsidRPr="00BF514B">
        <w:rPr>
          <w:rFonts w:ascii="Times New Roman" w:hAnsi="Times New Roman" w:cs="Times New Roman"/>
          <w:b/>
          <w:color w:val="000000" w:themeColor="text1"/>
          <w:sz w:val="24"/>
          <w:szCs w:val="24"/>
        </w:rPr>
        <w:t>niewystawione przez upoważnione podmioty lub pełnomocnictwo</w:t>
      </w:r>
      <w:r w:rsidRPr="00BF514B">
        <w:rPr>
          <w:rFonts w:ascii="Times New Roman" w:hAnsi="Times New Roman" w:cs="Times New Roman"/>
          <w:color w:val="000000" w:themeColor="text1"/>
          <w:sz w:val="24"/>
          <w:szCs w:val="24"/>
        </w:rPr>
        <w:t xml:space="preserve">,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Pr="00BF514B">
        <w:rPr>
          <w:rFonts w:ascii="Times New Roman" w:hAnsi="Times New Roman" w:cs="Times New Roman"/>
          <w:color w:val="000000" w:themeColor="text1"/>
          <w:sz w:val="24"/>
          <w:szCs w:val="24"/>
        </w:rPr>
        <w:br/>
        <w:t>w postaci papierowej.</w:t>
      </w:r>
    </w:p>
    <w:p w14:paraId="43CCE4EB" w14:textId="77777777" w:rsidR="00484F0B" w:rsidRPr="00BF514B" w:rsidRDefault="00484F0B" w:rsidP="00E30A38">
      <w:pPr>
        <w:numPr>
          <w:ilvl w:val="0"/>
          <w:numId w:val="23"/>
        </w:numPr>
        <w:spacing w:after="0" w:line="276" w:lineRule="auto"/>
        <w:ind w:left="284"/>
        <w:jc w:val="both"/>
        <w:rPr>
          <w:rFonts w:ascii="Times New Roman" w:hAnsi="Times New Roman" w:cs="Times New Roman"/>
          <w:color w:val="000000" w:themeColor="text1"/>
          <w:sz w:val="24"/>
          <w:szCs w:val="24"/>
        </w:rPr>
      </w:pPr>
      <w:r w:rsidRPr="00BF514B">
        <w:rPr>
          <w:rFonts w:ascii="Times New Roman" w:hAnsi="Times New Roman" w:cs="Times New Roman"/>
          <w:color w:val="000000" w:themeColor="text1"/>
          <w:sz w:val="24"/>
          <w:szCs w:val="24"/>
        </w:rPr>
        <w:t>Poświadczenia zgodności cyfrowego odwzorowania z dokumentem w postaci papierowej, o którym mowa w ust. 22., dokonuje w przypadku:</w:t>
      </w:r>
    </w:p>
    <w:p w14:paraId="2676D3AE" w14:textId="5759C641" w:rsidR="00484F0B" w:rsidRDefault="00484F0B" w:rsidP="00E30A38">
      <w:pPr>
        <w:spacing w:after="0" w:line="276" w:lineRule="auto"/>
        <w:ind w:left="284"/>
        <w:jc w:val="both"/>
        <w:rPr>
          <w:rFonts w:ascii="Times New Roman" w:hAnsi="Times New Roman" w:cs="Times New Roman"/>
          <w:color w:val="000000" w:themeColor="text1"/>
          <w:sz w:val="24"/>
          <w:szCs w:val="24"/>
        </w:rPr>
      </w:pPr>
      <w:r w:rsidRPr="00BF514B">
        <w:rPr>
          <w:rFonts w:ascii="Times New Roman" w:hAnsi="Times New Roman" w:cs="Times New Roman"/>
          <w:color w:val="000000" w:themeColor="text1"/>
          <w:sz w:val="24"/>
          <w:szCs w:val="24"/>
        </w:rPr>
        <w:t xml:space="preserve">1) podmiotowych środków dowodowych – odpowiednio Wykonawca, Wykonawca wspólnie ubiegający się o udzielenie zamówienia, podmiot udostępniający zasoby lub Podwykonawca, w zakresie podmiotowych środków dowodowych, które każdego </w:t>
      </w:r>
      <w:r w:rsidR="000377F0">
        <w:rPr>
          <w:rFonts w:ascii="Times New Roman" w:hAnsi="Times New Roman" w:cs="Times New Roman"/>
          <w:color w:val="000000" w:themeColor="text1"/>
          <w:sz w:val="24"/>
          <w:szCs w:val="24"/>
        </w:rPr>
        <w:br/>
      </w:r>
      <w:r w:rsidRPr="00BF514B">
        <w:rPr>
          <w:rFonts w:ascii="Times New Roman" w:hAnsi="Times New Roman" w:cs="Times New Roman"/>
          <w:color w:val="000000" w:themeColor="text1"/>
          <w:sz w:val="24"/>
          <w:szCs w:val="24"/>
        </w:rPr>
        <w:t>z nich dotyczą;</w:t>
      </w:r>
    </w:p>
    <w:p w14:paraId="2A179736" w14:textId="12365649" w:rsidR="00AB44E2" w:rsidRPr="00BF514B" w:rsidRDefault="00AB44E2" w:rsidP="00E30A38">
      <w:pPr>
        <w:spacing w:after="0" w:line="276"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Pr="00AB44E2">
        <w:rPr>
          <w:rFonts w:ascii="Times New Roman" w:hAnsi="Times New Roman" w:cs="Times New Roman"/>
          <w:color w:val="000000" w:themeColor="text1"/>
          <w:sz w:val="24"/>
          <w:szCs w:val="24"/>
        </w:rPr>
        <w:t xml:space="preserve">przedmiotowych środków dowodowych - odpowiednio </w:t>
      </w:r>
      <w:r w:rsidR="007B568C">
        <w:rPr>
          <w:rFonts w:ascii="Times New Roman" w:hAnsi="Times New Roman" w:cs="Times New Roman"/>
          <w:color w:val="000000" w:themeColor="text1"/>
          <w:sz w:val="24"/>
          <w:szCs w:val="24"/>
        </w:rPr>
        <w:t>W</w:t>
      </w:r>
      <w:r w:rsidRPr="00AB44E2">
        <w:rPr>
          <w:rFonts w:ascii="Times New Roman" w:hAnsi="Times New Roman" w:cs="Times New Roman"/>
          <w:color w:val="000000" w:themeColor="text1"/>
          <w:sz w:val="24"/>
          <w:szCs w:val="24"/>
        </w:rPr>
        <w:t xml:space="preserve">ykonawca lub </w:t>
      </w:r>
      <w:r w:rsidR="007B568C">
        <w:rPr>
          <w:rFonts w:ascii="Times New Roman" w:hAnsi="Times New Roman" w:cs="Times New Roman"/>
          <w:color w:val="000000" w:themeColor="text1"/>
          <w:sz w:val="24"/>
          <w:szCs w:val="24"/>
        </w:rPr>
        <w:t>W</w:t>
      </w:r>
      <w:r w:rsidRPr="00AB44E2">
        <w:rPr>
          <w:rFonts w:ascii="Times New Roman" w:hAnsi="Times New Roman" w:cs="Times New Roman"/>
          <w:color w:val="000000" w:themeColor="text1"/>
          <w:sz w:val="24"/>
          <w:szCs w:val="24"/>
        </w:rPr>
        <w:t>ykonawca wspólnie ubiegający się o udzielenie zamówienia;</w:t>
      </w:r>
    </w:p>
    <w:p w14:paraId="37A3788D" w14:textId="67590E50" w:rsidR="00484F0B" w:rsidRPr="00BF514B" w:rsidRDefault="00AB44E2" w:rsidP="00E30A38">
      <w:pPr>
        <w:spacing w:after="0" w:line="276"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484F0B" w:rsidRPr="00BF514B">
        <w:rPr>
          <w:rFonts w:ascii="Times New Roman" w:hAnsi="Times New Roman" w:cs="Times New Roman"/>
          <w:color w:val="000000" w:themeColor="text1"/>
          <w:sz w:val="24"/>
          <w:szCs w:val="24"/>
        </w:rPr>
        <w:t xml:space="preserve">) oświadczenia, o którym mowa w art. 117 ust. 4 ustawy </w:t>
      </w:r>
      <w:proofErr w:type="spellStart"/>
      <w:r w:rsidR="00484F0B" w:rsidRPr="00BF514B">
        <w:rPr>
          <w:rFonts w:ascii="Times New Roman" w:hAnsi="Times New Roman" w:cs="Times New Roman"/>
          <w:color w:val="000000" w:themeColor="text1"/>
          <w:sz w:val="24"/>
          <w:szCs w:val="24"/>
        </w:rPr>
        <w:t>Pzp</w:t>
      </w:r>
      <w:proofErr w:type="spellEnd"/>
      <w:r w:rsidR="00484F0B" w:rsidRPr="00BF514B">
        <w:rPr>
          <w:rFonts w:ascii="Times New Roman" w:hAnsi="Times New Roman" w:cs="Times New Roman"/>
          <w:color w:val="000000" w:themeColor="text1"/>
          <w:sz w:val="24"/>
          <w:szCs w:val="24"/>
        </w:rPr>
        <w:t>, lub zobowiązania podmiotu udostępniającego zasoby – odpowiednio Wykonawca lub Wykonawca wspólnie ubiegający się o udzielenie zamówienia;</w:t>
      </w:r>
    </w:p>
    <w:p w14:paraId="155497DC" w14:textId="1432AAD5" w:rsidR="00484F0B" w:rsidRPr="00BF514B" w:rsidRDefault="00AB44E2" w:rsidP="00E30A38">
      <w:pPr>
        <w:spacing w:after="0" w:line="276"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484F0B" w:rsidRPr="00BF514B">
        <w:rPr>
          <w:rFonts w:ascii="Times New Roman" w:hAnsi="Times New Roman" w:cs="Times New Roman"/>
          <w:color w:val="000000" w:themeColor="text1"/>
          <w:sz w:val="24"/>
          <w:szCs w:val="24"/>
        </w:rPr>
        <w:t>) pełnomocnictwa – mocodawca.</w:t>
      </w:r>
    </w:p>
    <w:p w14:paraId="69529635" w14:textId="77777777" w:rsidR="00484F0B" w:rsidRPr="00BF514B" w:rsidRDefault="00484F0B" w:rsidP="00E30A38">
      <w:pPr>
        <w:numPr>
          <w:ilvl w:val="0"/>
          <w:numId w:val="23"/>
        </w:numPr>
        <w:spacing w:after="0" w:line="276" w:lineRule="auto"/>
        <w:ind w:left="284"/>
        <w:jc w:val="both"/>
        <w:rPr>
          <w:rFonts w:ascii="Times New Roman" w:hAnsi="Times New Roman" w:cs="Times New Roman"/>
          <w:color w:val="000000" w:themeColor="text1"/>
          <w:sz w:val="24"/>
          <w:szCs w:val="24"/>
        </w:rPr>
      </w:pPr>
      <w:r w:rsidRPr="00BF514B">
        <w:rPr>
          <w:rFonts w:ascii="Times New Roman" w:hAnsi="Times New Roman" w:cs="Times New Roman"/>
          <w:color w:val="000000" w:themeColor="text1"/>
          <w:sz w:val="24"/>
          <w:szCs w:val="24"/>
        </w:rPr>
        <w:lastRenderedPageBreak/>
        <w:t>Poświadczenia zgodności cyfrowego odwzorowania z dokumentem w postaci papierowej, może dokonać również notariusz.</w:t>
      </w:r>
    </w:p>
    <w:p w14:paraId="20594D71" w14:textId="77777777" w:rsidR="00484F0B" w:rsidRPr="00BF514B" w:rsidRDefault="00484F0B" w:rsidP="00E30A38">
      <w:pPr>
        <w:numPr>
          <w:ilvl w:val="0"/>
          <w:numId w:val="23"/>
        </w:numPr>
        <w:spacing w:after="0" w:line="276" w:lineRule="auto"/>
        <w:ind w:left="284"/>
        <w:jc w:val="both"/>
        <w:rPr>
          <w:rFonts w:ascii="Times New Roman" w:hAnsi="Times New Roman" w:cs="Times New Roman"/>
          <w:color w:val="000000" w:themeColor="text1"/>
          <w:sz w:val="24"/>
          <w:szCs w:val="24"/>
        </w:rPr>
      </w:pPr>
      <w:r w:rsidRPr="00BF514B">
        <w:rPr>
          <w:rFonts w:ascii="Times New Roman" w:hAnsi="Times New Roman" w:cs="Times New Roman"/>
          <w:color w:val="000000" w:themeColor="text1"/>
          <w:sz w:val="24"/>
          <w:szCs w:val="24"/>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CFCA7E4" w14:textId="77777777" w:rsidR="00484F0B" w:rsidRPr="00BF514B" w:rsidRDefault="00484F0B" w:rsidP="00E30A38">
      <w:pPr>
        <w:numPr>
          <w:ilvl w:val="0"/>
          <w:numId w:val="23"/>
        </w:numPr>
        <w:spacing w:after="0" w:line="276" w:lineRule="auto"/>
        <w:ind w:left="284"/>
        <w:jc w:val="both"/>
        <w:rPr>
          <w:rFonts w:ascii="Times New Roman" w:hAnsi="Times New Roman" w:cs="Times New Roman"/>
          <w:color w:val="000000" w:themeColor="text1"/>
          <w:sz w:val="24"/>
          <w:szCs w:val="24"/>
          <w:lang w:bidi="pl-PL"/>
        </w:rPr>
      </w:pPr>
      <w:r w:rsidRPr="00BF514B">
        <w:rPr>
          <w:rFonts w:ascii="Times New Roman" w:hAnsi="Times New Roman" w:cs="Times New Roman"/>
          <w:color w:val="000000" w:themeColor="text1"/>
          <w:sz w:val="24"/>
          <w:szCs w:val="24"/>
        </w:rPr>
        <w:t>Zamawiający dopuszcza złożenie oferty na formularzach sporządzonych przez Wykonawcę, pod warunkiem, że ich treść, odpowiadać będzie formularzom określonym przez Zamawiającego.</w:t>
      </w:r>
    </w:p>
    <w:p w14:paraId="487C0637" w14:textId="678BB472" w:rsidR="00EC151E" w:rsidRPr="00EC151E" w:rsidRDefault="00484F0B" w:rsidP="00E30A38">
      <w:pPr>
        <w:pStyle w:val="Akapitzlist"/>
        <w:numPr>
          <w:ilvl w:val="0"/>
          <w:numId w:val="23"/>
        </w:numPr>
        <w:ind w:left="284"/>
        <w:jc w:val="both"/>
        <w:rPr>
          <w:rFonts w:ascii="Times New Roman" w:hAnsi="Times New Roman" w:cs="Times New Roman"/>
          <w:color w:val="000000" w:themeColor="text1"/>
          <w:sz w:val="24"/>
          <w:szCs w:val="24"/>
        </w:rPr>
      </w:pPr>
      <w:r w:rsidRPr="00EC151E">
        <w:rPr>
          <w:rFonts w:ascii="Times New Roman" w:hAnsi="Times New Roman" w:cs="Times New Roman"/>
          <w:color w:val="000000" w:themeColor="text1"/>
          <w:sz w:val="24"/>
          <w:szCs w:val="24"/>
        </w:rPr>
        <w:t xml:space="preserve">Zgodnie z art. 18 ust. 3 ustawy </w:t>
      </w:r>
      <w:proofErr w:type="spellStart"/>
      <w:r w:rsidRPr="00EC151E">
        <w:rPr>
          <w:rFonts w:ascii="Times New Roman" w:hAnsi="Times New Roman" w:cs="Times New Roman"/>
          <w:color w:val="000000" w:themeColor="text1"/>
          <w:sz w:val="24"/>
          <w:szCs w:val="24"/>
        </w:rPr>
        <w:t>Pzp</w:t>
      </w:r>
      <w:proofErr w:type="spellEnd"/>
      <w:r w:rsidRPr="00EC151E">
        <w:rPr>
          <w:rFonts w:ascii="Times New Roman" w:hAnsi="Times New Roman" w:cs="Times New Roman"/>
          <w:color w:val="000000" w:themeColor="text1"/>
          <w:sz w:val="24"/>
          <w:szCs w:val="24"/>
        </w:rPr>
        <w:t xml:space="preserve">, nie ujawnia się informacji stanowiących tajemnicę przedsiębiorstwa, w rozumieniu przepisów ustawy z dnia 16 kwietnia 1993 r. </w:t>
      </w:r>
      <w:r w:rsidR="00A87CC7" w:rsidRPr="00EC151E">
        <w:rPr>
          <w:rFonts w:ascii="Times New Roman" w:hAnsi="Times New Roman" w:cs="Times New Roman"/>
          <w:color w:val="000000" w:themeColor="text1"/>
          <w:sz w:val="24"/>
          <w:szCs w:val="24"/>
        </w:rPr>
        <w:br/>
      </w:r>
      <w:r w:rsidRPr="00EC151E">
        <w:rPr>
          <w:rFonts w:ascii="Times New Roman" w:hAnsi="Times New Roman" w:cs="Times New Roman"/>
          <w:color w:val="000000" w:themeColor="text1"/>
          <w:sz w:val="24"/>
          <w:szCs w:val="24"/>
        </w:rPr>
        <w:t xml:space="preserve">o zwalczaniu nieuczciwej konkurencji (Dz. U. z 2019 r., poz. 1010 ze zm.), jeżeli Wykonawca, wraz z przekazaniem tych informacji zastrzegł, że nie mogą być one udostępnione oraz wykazał, załączając stosowne wyjaśnienia, że zastrzeżone informacje stanowią tajemnicę przedsiębiorstwa. </w:t>
      </w:r>
      <w:r w:rsidR="00EC151E">
        <w:rPr>
          <w:rFonts w:ascii="Times New Roman" w:hAnsi="Times New Roman" w:cs="Times New Roman"/>
          <w:color w:val="000000" w:themeColor="text1"/>
          <w:sz w:val="24"/>
          <w:szCs w:val="24"/>
        </w:rPr>
        <w:t>W</w:t>
      </w:r>
      <w:r w:rsidR="00EC151E" w:rsidRPr="00EC151E">
        <w:rPr>
          <w:rFonts w:ascii="Times New Roman" w:hAnsi="Times New Roman" w:cs="Times New Roman"/>
          <w:color w:val="000000" w:themeColor="text1"/>
          <w:sz w:val="24"/>
          <w:szCs w:val="24"/>
        </w:rPr>
        <w:t xml:space="preserve">ykonawca, w celu utrzymania </w:t>
      </w:r>
      <w:r w:rsidR="00EC151E">
        <w:rPr>
          <w:rFonts w:ascii="Times New Roman" w:hAnsi="Times New Roman" w:cs="Times New Roman"/>
          <w:color w:val="000000" w:themeColor="text1"/>
          <w:sz w:val="24"/>
          <w:szCs w:val="24"/>
        </w:rPr>
        <w:br/>
      </w:r>
      <w:r w:rsidR="00EC151E" w:rsidRPr="00EC151E">
        <w:rPr>
          <w:rFonts w:ascii="Times New Roman" w:hAnsi="Times New Roman" w:cs="Times New Roman"/>
          <w:color w:val="000000" w:themeColor="text1"/>
          <w:sz w:val="24"/>
          <w:szCs w:val="24"/>
        </w:rPr>
        <w:t xml:space="preserve">w </w:t>
      </w:r>
      <w:r w:rsidR="004B2B29">
        <w:rPr>
          <w:rFonts w:ascii="Times New Roman" w:hAnsi="Times New Roman" w:cs="Times New Roman"/>
          <w:color w:val="000000" w:themeColor="text1"/>
          <w:sz w:val="24"/>
          <w:szCs w:val="24"/>
        </w:rPr>
        <w:t>poufności</w:t>
      </w:r>
      <w:r w:rsidR="00EC151E" w:rsidRPr="00EC151E">
        <w:rPr>
          <w:rFonts w:ascii="Times New Roman" w:hAnsi="Times New Roman" w:cs="Times New Roman"/>
          <w:color w:val="000000" w:themeColor="text1"/>
          <w:sz w:val="24"/>
          <w:szCs w:val="24"/>
        </w:rPr>
        <w:t xml:space="preserve"> tych informacji, przekazuje je</w:t>
      </w:r>
      <w:r w:rsidR="00EC151E">
        <w:rPr>
          <w:rFonts w:ascii="Times New Roman" w:hAnsi="Times New Roman" w:cs="Times New Roman"/>
          <w:color w:val="000000" w:themeColor="text1"/>
          <w:sz w:val="24"/>
          <w:szCs w:val="24"/>
        </w:rPr>
        <w:t xml:space="preserve"> za pośrednictwem </w:t>
      </w:r>
      <w:proofErr w:type="spellStart"/>
      <w:r w:rsidR="00EC151E">
        <w:rPr>
          <w:rFonts w:ascii="Times New Roman" w:hAnsi="Times New Roman" w:cs="Times New Roman"/>
          <w:color w:val="000000" w:themeColor="text1"/>
          <w:sz w:val="24"/>
          <w:szCs w:val="24"/>
        </w:rPr>
        <w:t>miniPortalu</w:t>
      </w:r>
      <w:proofErr w:type="spellEnd"/>
      <w:r w:rsidR="00EC151E" w:rsidRPr="00EC151E">
        <w:rPr>
          <w:rFonts w:ascii="Times New Roman" w:hAnsi="Times New Roman" w:cs="Times New Roman"/>
          <w:color w:val="000000" w:themeColor="text1"/>
          <w:sz w:val="24"/>
          <w:szCs w:val="24"/>
        </w:rPr>
        <w:t xml:space="preserve"> </w:t>
      </w:r>
      <w:r w:rsidR="00EC151E">
        <w:rPr>
          <w:rFonts w:ascii="Times New Roman" w:hAnsi="Times New Roman" w:cs="Times New Roman"/>
          <w:color w:val="000000" w:themeColor="text1"/>
          <w:sz w:val="24"/>
          <w:szCs w:val="24"/>
        </w:rPr>
        <w:br/>
      </w:r>
      <w:r w:rsidR="00EC151E" w:rsidRPr="00EC151E">
        <w:rPr>
          <w:rFonts w:ascii="Times New Roman" w:hAnsi="Times New Roman" w:cs="Times New Roman"/>
          <w:color w:val="000000" w:themeColor="text1"/>
          <w:sz w:val="24"/>
          <w:szCs w:val="24"/>
        </w:rPr>
        <w:t>w wydzielonym i odpowiednio oznaczonym pliku, wraz z jednoczesnym zaznaczeniem polecenia „</w:t>
      </w:r>
      <w:proofErr w:type="spellStart"/>
      <w:r w:rsidR="00EC151E" w:rsidRPr="00EC151E">
        <w:rPr>
          <w:rFonts w:ascii="Times New Roman" w:hAnsi="Times New Roman" w:cs="Times New Roman"/>
          <w:color w:val="000000" w:themeColor="text1"/>
          <w:sz w:val="24"/>
          <w:szCs w:val="24"/>
        </w:rPr>
        <w:t>Załącznik</w:t>
      </w:r>
      <w:proofErr w:type="spellEnd"/>
      <w:r w:rsidR="00EC151E" w:rsidRPr="00EC151E">
        <w:rPr>
          <w:rFonts w:ascii="Times New Roman" w:hAnsi="Times New Roman" w:cs="Times New Roman"/>
          <w:color w:val="000000" w:themeColor="text1"/>
          <w:sz w:val="24"/>
          <w:szCs w:val="24"/>
        </w:rPr>
        <w:t xml:space="preserve"> </w:t>
      </w:r>
      <w:proofErr w:type="spellStart"/>
      <w:r w:rsidR="00EC151E" w:rsidRPr="00EC151E">
        <w:rPr>
          <w:rFonts w:ascii="Times New Roman" w:hAnsi="Times New Roman" w:cs="Times New Roman"/>
          <w:color w:val="000000" w:themeColor="text1"/>
          <w:sz w:val="24"/>
          <w:szCs w:val="24"/>
        </w:rPr>
        <w:t>stanowiący</w:t>
      </w:r>
      <w:proofErr w:type="spellEnd"/>
      <w:r w:rsidR="00EC151E" w:rsidRPr="00EC151E">
        <w:rPr>
          <w:rFonts w:ascii="Times New Roman" w:hAnsi="Times New Roman" w:cs="Times New Roman"/>
          <w:color w:val="000000" w:themeColor="text1"/>
          <w:sz w:val="24"/>
          <w:szCs w:val="24"/>
        </w:rPr>
        <w:t xml:space="preserve"> tajemnicę </w:t>
      </w:r>
      <w:proofErr w:type="spellStart"/>
      <w:r w:rsidR="00EC151E" w:rsidRPr="00EC151E">
        <w:rPr>
          <w:rFonts w:ascii="Times New Roman" w:hAnsi="Times New Roman" w:cs="Times New Roman"/>
          <w:color w:val="000000" w:themeColor="text1"/>
          <w:sz w:val="24"/>
          <w:szCs w:val="24"/>
        </w:rPr>
        <w:t>przedsiębiorstwa</w:t>
      </w:r>
      <w:proofErr w:type="spellEnd"/>
      <w:r w:rsidR="00EC151E" w:rsidRPr="00EC151E">
        <w:rPr>
          <w:rFonts w:ascii="Times New Roman" w:hAnsi="Times New Roman" w:cs="Times New Roman"/>
          <w:color w:val="000000" w:themeColor="text1"/>
          <w:sz w:val="24"/>
          <w:szCs w:val="24"/>
        </w:rPr>
        <w:t xml:space="preserve">” a </w:t>
      </w:r>
      <w:r w:rsidR="004B2B29">
        <w:rPr>
          <w:rFonts w:ascii="Times New Roman" w:hAnsi="Times New Roman" w:cs="Times New Roman"/>
          <w:color w:val="000000" w:themeColor="text1"/>
          <w:sz w:val="24"/>
          <w:szCs w:val="24"/>
        </w:rPr>
        <w:t>następnie</w:t>
      </w:r>
      <w:r w:rsidR="00EC151E" w:rsidRPr="00EC151E">
        <w:rPr>
          <w:rFonts w:ascii="Times New Roman" w:hAnsi="Times New Roman" w:cs="Times New Roman"/>
          <w:color w:val="000000" w:themeColor="text1"/>
          <w:sz w:val="24"/>
          <w:szCs w:val="24"/>
        </w:rPr>
        <w:t xml:space="preserve"> wraz </w:t>
      </w:r>
      <w:r w:rsidR="000D786C">
        <w:rPr>
          <w:rFonts w:ascii="Times New Roman" w:hAnsi="Times New Roman" w:cs="Times New Roman"/>
          <w:color w:val="000000" w:themeColor="text1"/>
          <w:sz w:val="24"/>
          <w:szCs w:val="24"/>
        </w:rPr>
        <w:br/>
      </w:r>
      <w:r w:rsidR="00EC151E" w:rsidRPr="00EC151E">
        <w:rPr>
          <w:rFonts w:ascii="Times New Roman" w:hAnsi="Times New Roman" w:cs="Times New Roman"/>
          <w:color w:val="000000" w:themeColor="text1"/>
          <w:sz w:val="24"/>
          <w:szCs w:val="24"/>
        </w:rPr>
        <w:t xml:space="preserve">z plikami </w:t>
      </w:r>
      <w:proofErr w:type="spellStart"/>
      <w:r w:rsidR="00EC151E" w:rsidRPr="00EC151E">
        <w:rPr>
          <w:rFonts w:ascii="Times New Roman" w:hAnsi="Times New Roman" w:cs="Times New Roman"/>
          <w:color w:val="000000" w:themeColor="text1"/>
          <w:sz w:val="24"/>
          <w:szCs w:val="24"/>
        </w:rPr>
        <w:t>stanowiącymi</w:t>
      </w:r>
      <w:proofErr w:type="spellEnd"/>
      <w:r w:rsidR="00EC151E" w:rsidRPr="00EC151E">
        <w:rPr>
          <w:rFonts w:ascii="Times New Roman" w:hAnsi="Times New Roman" w:cs="Times New Roman"/>
          <w:color w:val="000000" w:themeColor="text1"/>
          <w:sz w:val="24"/>
          <w:szCs w:val="24"/>
        </w:rPr>
        <w:t xml:space="preserve"> jawną </w:t>
      </w:r>
      <w:proofErr w:type="spellStart"/>
      <w:r w:rsidR="00EC151E" w:rsidRPr="00EC151E">
        <w:rPr>
          <w:rFonts w:ascii="Times New Roman" w:hAnsi="Times New Roman" w:cs="Times New Roman"/>
          <w:color w:val="000000" w:themeColor="text1"/>
          <w:sz w:val="24"/>
          <w:szCs w:val="24"/>
        </w:rPr>
        <w:t>częśc</w:t>
      </w:r>
      <w:proofErr w:type="spellEnd"/>
      <w:r w:rsidR="00EC151E" w:rsidRPr="00EC151E">
        <w:rPr>
          <w:rFonts w:ascii="Times New Roman" w:hAnsi="Times New Roman" w:cs="Times New Roman"/>
          <w:color w:val="000000" w:themeColor="text1"/>
          <w:sz w:val="24"/>
          <w:szCs w:val="24"/>
        </w:rPr>
        <w:t xml:space="preserve">́ </w:t>
      </w:r>
      <w:proofErr w:type="spellStart"/>
      <w:r w:rsidR="00EC151E" w:rsidRPr="00EC151E">
        <w:rPr>
          <w:rFonts w:ascii="Times New Roman" w:hAnsi="Times New Roman" w:cs="Times New Roman"/>
          <w:color w:val="000000" w:themeColor="text1"/>
          <w:sz w:val="24"/>
          <w:szCs w:val="24"/>
        </w:rPr>
        <w:t>należy</w:t>
      </w:r>
      <w:proofErr w:type="spellEnd"/>
      <w:r w:rsidR="00EC151E" w:rsidRPr="00EC151E">
        <w:rPr>
          <w:rFonts w:ascii="Times New Roman" w:hAnsi="Times New Roman" w:cs="Times New Roman"/>
          <w:color w:val="000000" w:themeColor="text1"/>
          <w:sz w:val="24"/>
          <w:szCs w:val="24"/>
        </w:rPr>
        <w:t xml:space="preserve"> ten plik </w:t>
      </w:r>
      <w:r w:rsidR="004B2B29">
        <w:rPr>
          <w:rFonts w:ascii="Times New Roman" w:hAnsi="Times New Roman" w:cs="Times New Roman"/>
          <w:color w:val="000000" w:themeColor="text1"/>
          <w:sz w:val="24"/>
          <w:szCs w:val="24"/>
        </w:rPr>
        <w:t>zaszyfrować</w:t>
      </w:r>
      <w:r w:rsidR="00EC151E" w:rsidRPr="00EC151E">
        <w:rPr>
          <w:rFonts w:ascii="Times New Roman" w:hAnsi="Times New Roman" w:cs="Times New Roman"/>
          <w:color w:val="000000" w:themeColor="text1"/>
          <w:sz w:val="24"/>
          <w:szCs w:val="24"/>
        </w:rPr>
        <w:t xml:space="preserve">. Wykonawca nie może zastrzec informacji, o których mowa w art. 222 ust. 5 ustawy </w:t>
      </w:r>
      <w:proofErr w:type="spellStart"/>
      <w:r w:rsidR="00EC151E" w:rsidRPr="00EC151E">
        <w:rPr>
          <w:rFonts w:ascii="Times New Roman" w:hAnsi="Times New Roman" w:cs="Times New Roman"/>
          <w:color w:val="000000" w:themeColor="text1"/>
          <w:sz w:val="24"/>
          <w:szCs w:val="24"/>
        </w:rPr>
        <w:t>Pzp</w:t>
      </w:r>
      <w:proofErr w:type="spellEnd"/>
      <w:r w:rsidR="00EC151E" w:rsidRPr="00EC151E">
        <w:rPr>
          <w:rFonts w:ascii="Times New Roman" w:hAnsi="Times New Roman" w:cs="Times New Roman"/>
          <w:color w:val="000000" w:themeColor="text1"/>
          <w:sz w:val="24"/>
          <w:szCs w:val="24"/>
        </w:rPr>
        <w:t>.</w:t>
      </w:r>
    </w:p>
    <w:p w14:paraId="23C1A661" w14:textId="7616BADC" w:rsidR="00484F0B" w:rsidRPr="00BF514B" w:rsidRDefault="00484F0B" w:rsidP="00EC151E">
      <w:pPr>
        <w:spacing w:after="0" w:line="276" w:lineRule="auto"/>
        <w:ind w:left="360"/>
        <w:jc w:val="both"/>
        <w:rPr>
          <w:rFonts w:ascii="Times New Roman" w:hAnsi="Times New Roman" w:cs="Times New Roman"/>
          <w:color w:val="000000" w:themeColor="text1"/>
          <w:sz w:val="24"/>
          <w:szCs w:val="24"/>
          <w:lang w:bidi="pl-PL"/>
        </w:rPr>
      </w:pPr>
    </w:p>
    <w:p w14:paraId="43924E0A" w14:textId="77777777" w:rsidR="00133809" w:rsidRPr="00BF514B" w:rsidRDefault="00133809" w:rsidP="00BF514B">
      <w:pPr>
        <w:jc w:val="both"/>
        <w:rPr>
          <w:rFonts w:ascii="Times New Roman" w:hAnsi="Times New Roman" w:cs="Times New Roman"/>
          <w:sz w:val="24"/>
          <w:szCs w:val="24"/>
          <w:lang w:eastAsia="pl-PL"/>
        </w:rPr>
      </w:pPr>
    </w:p>
    <w:p w14:paraId="730A98C8" w14:textId="77777777" w:rsidR="000174C4" w:rsidRPr="00050671" w:rsidRDefault="000174C4" w:rsidP="00050671">
      <w:pPr>
        <w:pStyle w:val="Nagwek1"/>
        <w:jc w:val="both"/>
        <w:rPr>
          <w:rFonts w:ascii="Times New Roman" w:eastAsia="Times New Roman" w:hAnsi="Times New Roman" w:cs="Times New Roman"/>
          <w:b/>
          <w:sz w:val="24"/>
          <w:szCs w:val="24"/>
          <w:lang w:eastAsia="pl-PL"/>
        </w:rPr>
      </w:pPr>
      <w:bookmarkStart w:id="15" w:name="_Toc68879612"/>
      <w:r w:rsidRPr="00050671">
        <w:rPr>
          <w:rFonts w:ascii="Times New Roman" w:eastAsia="Times New Roman" w:hAnsi="Times New Roman" w:cs="Times New Roman"/>
          <w:b/>
          <w:sz w:val="24"/>
          <w:szCs w:val="24"/>
          <w:lang w:eastAsia="pl-PL"/>
        </w:rPr>
        <w:t>XIII. Sposób oraz termin składania ofert.</w:t>
      </w:r>
      <w:bookmarkEnd w:id="15"/>
    </w:p>
    <w:p w14:paraId="1EBE7BF4" w14:textId="77777777" w:rsidR="00B94167" w:rsidRPr="00BF514B" w:rsidRDefault="00B94167" w:rsidP="00BF514B">
      <w:pPr>
        <w:jc w:val="both"/>
        <w:rPr>
          <w:rFonts w:ascii="Times New Roman" w:hAnsi="Times New Roman" w:cs="Times New Roman"/>
          <w:sz w:val="24"/>
          <w:szCs w:val="24"/>
          <w:lang w:eastAsia="pl-PL"/>
        </w:rPr>
      </w:pPr>
    </w:p>
    <w:p w14:paraId="656FFD7A" w14:textId="23FE53EB" w:rsidR="00EC151E" w:rsidRPr="00EC151E" w:rsidRDefault="00EC151E" w:rsidP="00EC151E">
      <w:pPr>
        <w:pStyle w:val="Akapitzlist"/>
        <w:numPr>
          <w:ilvl w:val="0"/>
          <w:numId w:val="15"/>
        </w:numPr>
        <w:spacing w:after="0" w:line="240" w:lineRule="auto"/>
        <w:jc w:val="both"/>
        <w:rPr>
          <w:rFonts w:ascii="Times New Roman" w:hAnsi="Times New Roman" w:cs="Times New Roman"/>
          <w:color w:val="000000" w:themeColor="text1"/>
          <w:sz w:val="24"/>
          <w:szCs w:val="24"/>
          <w:lang w:eastAsia="pl-PL"/>
        </w:rPr>
      </w:pPr>
      <w:r w:rsidRPr="00EC151E">
        <w:rPr>
          <w:rFonts w:ascii="Times New Roman" w:hAnsi="Times New Roman" w:cs="Times New Roman"/>
          <w:color w:val="000000" w:themeColor="text1"/>
          <w:sz w:val="24"/>
          <w:szCs w:val="24"/>
          <w:lang w:eastAsia="pl-PL"/>
        </w:rPr>
        <w:t xml:space="preserve">Wykonawca składa </w:t>
      </w:r>
      <w:r w:rsidR="004B2B29" w:rsidRPr="00EC151E">
        <w:rPr>
          <w:rFonts w:ascii="Times New Roman" w:hAnsi="Times New Roman" w:cs="Times New Roman"/>
          <w:color w:val="000000" w:themeColor="text1"/>
          <w:sz w:val="24"/>
          <w:szCs w:val="24"/>
          <w:lang w:eastAsia="pl-PL"/>
        </w:rPr>
        <w:t>ofertę</w:t>
      </w:r>
      <w:r w:rsidRPr="00EC151E">
        <w:rPr>
          <w:rFonts w:ascii="Times New Roman" w:hAnsi="Times New Roman" w:cs="Times New Roman"/>
          <w:color w:val="000000" w:themeColor="text1"/>
          <w:sz w:val="24"/>
          <w:szCs w:val="24"/>
          <w:lang w:eastAsia="pl-PL"/>
        </w:rPr>
        <w:t xml:space="preserve">̨ za </w:t>
      </w:r>
      <w:r w:rsidR="004B2B29" w:rsidRPr="00EC151E">
        <w:rPr>
          <w:rFonts w:ascii="Times New Roman" w:hAnsi="Times New Roman" w:cs="Times New Roman"/>
          <w:color w:val="000000" w:themeColor="text1"/>
          <w:sz w:val="24"/>
          <w:szCs w:val="24"/>
          <w:lang w:eastAsia="pl-PL"/>
        </w:rPr>
        <w:t>pośrednictwem</w:t>
      </w:r>
      <w:r w:rsidRPr="00EC151E">
        <w:rPr>
          <w:rFonts w:ascii="Times New Roman" w:hAnsi="Times New Roman" w:cs="Times New Roman"/>
          <w:color w:val="000000" w:themeColor="text1"/>
          <w:sz w:val="24"/>
          <w:szCs w:val="24"/>
          <w:lang w:eastAsia="pl-PL"/>
        </w:rPr>
        <w:t xml:space="preserve"> „Formularza do </w:t>
      </w:r>
      <w:proofErr w:type="spellStart"/>
      <w:r w:rsidRPr="00EC151E">
        <w:rPr>
          <w:rFonts w:ascii="Times New Roman" w:hAnsi="Times New Roman" w:cs="Times New Roman"/>
          <w:color w:val="000000" w:themeColor="text1"/>
          <w:sz w:val="24"/>
          <w:szCs w:val="24"/>
          <w:lang w:eastAsia="pl-PL"/>
        </w:rPr>
        <w:t>złożenia</w:t>
      </w:r>
      <w:proofErr w:type="spellEnd"/>
      <w:r w:rsidRPr="00EC151E">
        <w:rPr>
          <w:rFonts w:ascii="Times New Roman" w:hAnsi="Times New Roman" w:cs="Times New Roman"/>
          <w:color w:val="000000" w:themeColor="text1"/>
          <w:sz w:val="24"/>
          <w:szCs w:val="24"/>
          <w:lang w:eastAsia="pl-PL"/>
        </w:rPr>
        <w:t xml:space="preserve">, zmiany, wycofania oferty lub wniosku” </w:t>
      </w:r>
      <w:proofErr w:type="spellStart"/>
      <w:r w:rsidRPr="00EC151E">
        <w:rPr>
          <w:rFonts w:ascii="Times New Roman" w:hAnsi="Times New Roman" w:cs="Times New Roman"/>
          <w:color w:val="000000" w:themeColor="text1"/>
          <w:sz w:val="24"/>
          <w:szCs w:val="24"/>
          <w:lang w:eastAsia="pl-PL"/>
        </w:rPr>
        <w:t>dostępnego</w:t>
      </w:r>
      <w:proofErr w:type="spellEnd"/>
      <w:r w:rsidRPr="00EC151E">
        <w:rPr>
          <w:rFonts w:ascii="Times New Roman" w:hAnsi="Times New Roman" w:cs="Times New Roman"/>
          <w:color w:val="000000" w:themeColor="text1"/>
          <w:sz w:val="24"/>
          <w:szCs w:val="24"/>
          <w:lang w:eastAsia="pl-PL"/>
        </w:rPr>
        <w:t xml:space="preserve"> na </w:t>
      </w:r>
      <w:proofErr w:type="spellStart"/>
      <w:r w:rsidRPr="00EC151E">
        <w:rPr>
          <w:rFonts w:ascii="Times New Roman" w:hAnsi="Times New Roman" w:cs="Times New Roman"/>
          <w:color w:val="000000" w:themeColor="text1"/>
          <w:sz w:val="24"/>
          <w:szCs w:val="24"/>
          <w:lang w:eastAsia="pl-PL"/>
        </w:rPr>
        <w:t>ePUAP</w:t>
      </w:r>
      <w:proofErr w:type="spellEnd"/>
      <w:r w:rsidRPr="00EC151E">
        <w:rPr>
          <w:rFonts w:ascii="Times New Roman" w:hAnsi="Times New Roman" w:cs="Times New Roman"/>
          <w:color w:val="000000" w:themeColor="text1"/>
          <w:sz w:val="24"/>
          <w:szCs w:val="24"/>
          <w:lang w:eastAsia="pl-PL"/>
        </w:rPr>
        <w:t xml:space="preserve"> i </w:t>
      </w:r>
      <w:proofErr w:type="spellStart"/>
      <w:r w:rsidRPr="00EC151E">
        <w:rPr>
          <w:rFonts w:ascii="Times New Roman" w:hAnsi="Times New Roman" w:cs="Times New Roman"/>
          <w:color w:val="000000" w:themeColor="text1"/>
          <w:sz w:val="24"/>
          <w:szCs w:val="24"/>
          <w:lang w:eastAsia="pl-PL"/>
        </w:rPr>
        <w:t>udostępnionego</w:t>
      </w:r>
      <w:proofErr w:type="spellEnd"/>
      <w:r w:rsidRPr="00EC151E">
        <w:rPr>
          <w:rFonts w:ascii="Times New Roman" w:hAnsi="Times New Roman" w:cs="Times New Roman"/>
          <w:color w:val="000000" w:themeColor="text1"/>
          <w:sz w:val="24"/>
          <w:szCs w:val="24"/>
          <w:lang w:eastAsia="pl-PL"/>
        </w:rPr>
        <w:t xml:space="preserve"> </w:t>
      </w:r>
      <w:proofErr w:type="spellStart"/>
      <w:r w:rsidRPr="00EC151E">
        <w:rPr>
          <w:rFonts w:ascii="Times New Roman" w:hAnsi="Times New Roman" w:cs="Times New Roman"/>
          <w:color w:val="000000" w:themeColor="text1"/>
          <w:sz w:val="24"/>
          <w:szCs w:val="24"/>
          <w:lang w:eastAsia="pl-PL"/>
        </w:rPr>
        <w:t>równiez</w:t>
      </w:r>
      <w:proofErr w:type="spellEnd"/>
      <w:r w:rsidRPr="00EC151E">
        <w:rPr>
          <w:rFonts w:ascii="Times New Roman" w:hAnsi="Times New Roman" w:cs="Times New Roman"/>
          <w:color w:val="000000" w:themeColor="text1"/>
          <w:sz w:val="24"/>
          <w:szCs w:val="24"/>
          <w:lang w:eastAsia="pl-PL"/>
        </w:rPr>
        <w:t xml:space="preserve">̇ na </w:t>
      </w:r>
      <w:proofErr w:type="spellStart"/>
      <w:r w:rsidRPr="00EC151E">
        <w:rPr>
          <w:rFonts w:ascii="Times New Roman" w:hAnsi="Times New Roman" w:cs="Times New Roman"/>
          <w:color w:val="000000" w:themeColor="text1"/>
          <w:sz w:val="24"/>
          <w:szCs w:val="24"/>
          <w:lang w:eastAsia="pl-PL"/>
        </w:rPr>
        <w:t>miniPortalu</w:t>
      </w:r>
      <w:proofErr w:type="spellEnd"/>
      <w:r w:rsidRPr="00EC151E">
        <w:rPr>
          <w:rFonts w:ascii="Times New Roman" w:hAnsi="Times New Roman" w:cs="Times New Roman"/>
          <w:color w:val="000000" w:themeColor="text1"/>
          <w:sz w:val="24"/>
          <w:szCs w:val="24"/>
          <w:lang w:eastAsia="pl-PL"/>
        </w:rPr>
        <w:t xml:space="preserve">. </w:t>
      </w:r>
      <w:proofErr w:type="spellStart"/>
      <w:r w:rsidRPr="00EC151E">
        <w:rPr>
          <w:rFonts w:ascii="Times New Roman" w:hAnsi="Times New Roman" w:cs="Times New Roman"/>
          <w:color w:val="000000" w:themeColor="text1"/>
          <w:sz w:val="24"/>
          <w:szCs w:val="24"/>
          <w:lang w:eastAsia="pl-PL"/>
        </w:rPr>
        <w:t>Funkcjonalnośc</w:t>
      </w:r>
      <w:proofErr w:type="spellEnd"/>
      <w:r w:rsidRPr="00EC151E">
        <w:rPr>
          <w:rFonts w:ascii="Times New Roman" w:hAnsi="Times New Roman" w:cs="Times New Roman"/>
          <w:color w:val="000000" w:themeColor="text1"/>
          <w:sz w:val="24"/>
          <w:szCs w:val="24"/>
          <w:lang w:eastAsia="pl-PL"/>
        </w:rPr>
        <w:t xml:space="preserve">́ do zaszyfrowania oferty przez </w:t>
      </w:r>
      <w:proofErr w:type="spellStart"/>
      <w:r w:rsidRPr="00EC151E">
        <w:rPr>
          <w:rFonts w:ascii="Times New Roman" w:hAnsi="Times New Roman" w:cs="Times New Roman"/>
          <w:color w:val="000000" w:themeColor="text1"/>
          <w:sz w:val="24"/>
          <w:szCs w:val="24"/>
          <w:lang w:eastAsia="pl-PL"/>
        </w:rPr>
        <w:t>Wykonawce</w:t>
      </w:r>
      <w:proofErr w:type="spellEnd"/>
      <w:r w:rsidRPr="00EC151E">
        <w:rPr>
          <w:rFonts w:ascii="Times New Roman" w:hAnsi="Times New Roman" w:cs="Times New Roman"/>
          <w:color w:val="000000" w:themeColor="text1"/>
          <w:sz w:val="24"/>
          <w:szCs w:val="24"/>
          <w:lang w:eastAsia="pl-PL"/>
        </w:rPr>
        <w:t xml:space="preserve">̨ jest </w:t>
      </w:r>
      <w:proofErr w:type="spellStart"/>
      <w:r w:rsidRPr="00EC151E">
        <w:rPr>
          <w:rFonts w:ascii="Times New Roman" w:hAnsi="Times New Roman" w:cs="Times New Roman"/>
          <w:color w:val="000000" w:themeColor="text1"/>
          <w:sz w:val="24"/>
          <w:szCs w:val="24"/>
          <w:lang w:eastAsia="pl-PL"/>
        </w:rPr>
        <w:t>dostępna</w:t>
      </w:r>
      <w:proofErr w:type="spellEnd"/>
      <w:r w:rsidRPr="00EC151E">
        <w:rPr>
          <w:rFonts w:ascii="Times New Roman" w:hAnsi="Times New Roman" w:cs="Times New Roman"/>
          <w:color w:val="000000" w:themeColor="text1"/>
          <w:sz w:val="24"/>
          <w:szCs w:val="24"/>
          <w:lang w:eastAsia="pl-PL"/>
        </w:rPr>
        <w:t xml:space="preserve"> dla </w:t>
      </w:r>
      <w:proofErr w:type="spellStart"/>
      <w:r w:rsidRPr="00EC151E">
        <w:rPr>
          <w:rFonts w:ascii="Times New Roman" w:hAnsi="Times New Roman" w:cs="Times New Roman"/>
          <w:color w:val="000000" w:themeColor="text1"/>
          <w:sz w:val="24"/>
          <w:szCs w:val="24"/>
          <w:lang w:eastAsia="pl-PL"/>
        </w:rPr>
        <w:t>wykonawców</w:t>
      </w:r>
      <w:proofErr w:type="spellEnd"/>
      <w:r w:rsidRPr="00EC151E">
        <w:rPr>
          <w:rFonts w:ascii="Times New Roman" w:hAnsi="Times New Roman" w:cs="Times New Roman"/>
          <w:color w:val="000000" w:themeColor="text1"/>
          <w:sz w:val="24"/>
          <w:szCs w:val="24"/>
          <w:lang w:eastAsia="pl-PL"/>
        </w:rPr>
        <w:t xml:space="preserve"> na </w:t>
      </w:r>
      <w:proofErr w:type="spellStart"/>
      <w:r w:rsidRPr="00EC151E">
        <w:rPr>
          <w:rFonts w:ascii="Times New Roman" w:hAnsi="Times New Roman" w:cs="Times New Roman"/>
          <w:color w:val="000000" w:themeColor="text1"/>
          <w:sz w:val="24"/>
          <w:szCs w:val="24"/>
          <w:lang w:eastAsia="pl-PL"/>
        </w:rPr>
        <w:t>miniPortalu</w:t>
      </w:r>
      <w:proofErr w:type="spellEnd"/>
      <w:r w:rsidRPr="00EC151E">
        <w:rPr>
          <w:rFonts w:ascii="Times New Roman" w:hAnsi="Times New Roman" w:cs="Times New Roman"/>
          <w:color w:val="000000" w:themeColor="text1"/>
          <w:sz w:val="24"/>
          <w:szCs w:val="24"/>
          <w:lang w:eastAsia="pl-PL"/>
        </w:rPr>
        <w:t xml:space="preserve">, w </w:t>
      </w:r>
      <w:proofErr w:type="spellStart"/>
      <w:r w:rsidRPr="00EC151E">
        <w:rPr>
          <w:rFonts w:ascii="Times New Roman" w:hAnsi="Times New Roman" w:cs="Times New Roman"/>
          <w:color w:val="000000" w:themeColor="text1"/>
          <w:sz w:val="24"/>
          <w:szCs w:val="24"/>
          <w:lang w:eastAsia="pl-PL"/>
        </w:rPr>
        <w:t>szczegółach</w:t>
      </w:r>
      <w:proofErr w:type="spellEnd"/>
      <w:r w:rsidRPr="00EC151E">
        <w:rPr>
          <w:rFonts w:ascii="Times New Roman" w:hAnsi="Times New Roman" w:cs="Times New Roman"/>
          <w:color w:val="000000" w:themeColor="text1"/>
          <w:sz w:val="24"/>
          <w:szCs w:val="24"/>
          <w:lang w:eastAsia="pl-PL"/>
        </w:rPr>
        <w:t xml:space="preserve"> danego </w:t>
      </w:r>
      <w:proofErr w:type="spellStart"/>
      <w:r w:rsidRPr="00EC151E">
        <w:rPr>
          <w:rFonts w:ascii="Times New Roman" w:hAnsi="Times New Roman" w:cs="Times New Roman"/>
          <w:color w:val="000000" w:themeColor="text1"/>
          <w:sz w:val="24"/>
          <w:szCs w:val="24"/>
          <w:lang w:eastAsia="pl-PL"/>
        </w:rPr>
        <w:t>postępowania</w:t>
      </w:r>
      <w:proofErr w:type="spellEnd"/>
      <w:r w:rsidRPr="00EC151E">
        <w:rPr>
          <w:rFonts w:ascii="Times New Roman" w:hAnsi="Times New Roman" w:cs="Times New Roman"/>
          <w:color w:val="000000" w:themeColor="text1"/>
          <w:sz w:val="24"/>
          <w:szCs w:val="24"/>
          <w:lang w:eastAsia="pl-PL"/>
        </w:rPr>
        <w:t xml:space="preserve">. W formularzu oferty Wykonawca </w:t>
      </w:r>
      <w:proofErr w:type="spellStart"/>
      <w:r w:rsidRPr="00EC151E">
        <w:rPr>
          <w:rFonts w:ascii="Times New Roman" w:hAnsi="Times New Roman" w:cs="Times New Roman"/>
          <w:color w:val="000000" w:themeColor="text1"/>
          <w:sz w:val="24"/>
          <w:szCs w:val="24"/>
          <w:lang w:eastAsia="pl-PL"/>
        </w:rPr>
        <w:t>zobowiązany</w:t>
      </w:r>
      <w:proofErr w:type="spellEnd"/>
      <w:r w:rsidRPr="00EC151E">
        <w:rPr>
          <w:rFonts w:ascii="Times New Roman" w:hAnsi="Times New Roman" w:cs="Times New Roman"/>
          <w:color w:val="000000" w:themeColor="text1"/>
          <w:sz w:val="24"/>
          <w:szCs w:val="24"/>
          <w:lang w:eastAsia="pl-PL"/>
        </w:rPr>
        <w:t xml:space="preserve"> jest </w:t>
      </w:r>
      <w:proofErr w:type="spellStart"/>
      <w:r w:rsidRPr="00EC151E">
        <w:rPr>
          <w:rFonts w:ascii="Times New Roman" w:hAnsi="Times New Roman" w:cs="Times New Roman"/>
          <w:color w:val="000000" w:themeColor="text1"/>
          <w:sz w:val="24"/>
          <w:szCs w:val="24"/>
          <w:lang w:eastAsia="pl-PL"/>
        </w:rPr>
        <w:t>podac</w:t>
      </w:r>
      <w:proofErr w:type="spellEnd"/>
      <w:r w:rsidRPr="00EC151E">
        <w:rPr>
          <w:rFonts w:ascii="Times New Roman" w:hAnsi="Times New Roman" w:cs="Times New Roman"/>
          <w:color w:val="000000" w:themeColor="text1"/>
          <w:sz w:val="24"/>
          <w:szCs w:val="24"/>
          <w:lang w:eastAsia="pl-PL"/>
        </w:rPr>
        <w:t xml:space="preserve">́ adres skrzynki </w:t>
      </w:r>
      <w:proofErr w:type="spellStart"/>
      <w:r w:rsidRPr="00EC151E">
        <w:rPr>
          <w:rFonts w:ascii="Times New Roman" w:hAnsi="Times New Roman" w:cs="Times New Roman"/>
          <w:color w:val="000000" w:themeColor="text1"/>
          <w:sz w:val="24"/>
          <w:szCs w:val="24"/>
          <w:lang w:eastAsia="pl-PL"/>
        </w:rPr>
        <w:t>ePUAP</w:t>
      </w:r>
      <w:proofErr w:type="spellEnd"/>
      <w:r w:rsidRPr="00EC151E">
        <w:rPr>
          <w:rFonts w:ascii="Times New Roman" w:hAnsi="Times New Roman" w:cs="Times New Roman"/>
          <w:color w:val="000000" w:themeColor="text1"/>
          <w:sz w:val="24"/>
          <w:szCs w:val="24"/>
          <w:lang w:eastAsia="pl-PL"/>
        </w:rPr>
        <w:t xml:space="preserve">, na </w:t>
      </w:r>
      <w:proofErr w:type="spellStart"/>
      <w:r w:rsidRPr="00EC151E">
        <w:rPr>
          <w:rFonts w:ascii="Times New Roman" w:hAnsi="Times New Roman" w:cs="Times New Roman"/>
          <w:color w:val="000000" w:themeColor="text1"/>
          <w:sz w:val="24"/>
          <w:szCs w:val="24"/>
          <w:lang w:eastAsia="pl-PL"/>
        </w:rPr>
        <w:t>którym</w:t>
      </w:r>
      <w:proofErr w:type="spellEnd"/>
      <w:r w:rsidRPr="00EC151E">
        <w:rPr>
          <w:rFonts w:ascii="Times New Roman" w:hAnsi="Times New Roman" w:cs="Times New Roman"/>
          <w:color w:val="000000" w:themeColor="text1"/>
          <w:sz w:val="24"/>
          <w:szCs w:val="24"/>
          <w:lang w:eastAsia="pl-PL"/>
        </w:rPr>
        <w:t xml:space="preserve"> prowadzona </w:t>
      </w:r>
      <w:proofErr w:type="spellStart"/>
      <w:r w:rsidRPr="00EC151E">
        <w:rPr>
          <w:rFonts w:ascii="Times New Roman" w:hAnsi="Times New Roman" w:cs="Times New Roman"/>
          <w:color w:val="000000" w:themeColor="text1"/>
          <w:sz w:val="24"/>
          <w:szCs w:val="24"/>
          <w:lang w:eastAsia="pl-PL"/>
        </w:rPr>
        <w:t>będzie</w:t>
      </w:r>
      <w:proofErr w:type="spellEnd"/>
      <w:r w:rsidRPr="00EC151E">
        <w:rPr>
          <w:rFonts w:ascii="Times New Roman" w:hAnsi="Times New Roman" w:cs="Times New Roman"/>
          <w:color w:val="000000" w:themeColor="text1"/>
          <w:sz w:val="24"/>
          <w:szCs w:val="24"/>
          <w:lang w:eastAsia="pl-PL"/>
        </w:rPr>
        <w:t xml:space="preserve"> korespondencja </w:t>
      </w:r>
      <w:proofErr w:type="spellStart"/>
      <w:r w:rsidRPr="00EC151E">
        <w:rPr>
          <w:rFonts w:ascii="Times New Roman" w:hAnsi="Times New Roman" w:cs="Times New Roman"/>
          <w:color w:val="000000" w:themeColor="text1"/>
          <w:sz w:val="24"/>
          <w:szCs w:val="24"/>
          <w:lang w:eastAsia="pl-PL"/>
        </w:rPr>
        <w:t>związana</w:t>
      </w:r>
      <w:proofErr w:type="spellEnd"/>
      <w:r w:rsidRPr="00EC151E">
        <w:rPr>
          <w:rFonts w:ascii="Times New Roman" w:hAnsi="Times New Roman" w:cs="Times New Roman"/>
          <w:color w:val="000000" w:themeColor="text1"/>
          <w:sz w:val="24"/>
          <w:szCs w:val="24"/>
          <w:lang w:eastAsia="pl-PL"/>
        </w:rPr>
        <w:t xml:space="preserve"> z </w:t>
      </w:r>
      <w:proofErr w:type="spellStart"/>
      <w:r w:rsidRPr="00EC151E">
        <w:rPr>
          <w:rFonts w:ascii="Times New Roman" w:hAnsi="Times New Roman" w:cs="Times New Roman"/>
          <w:color w:val="000000" w:themeColor="text1"/>
          <w:sz w:val="24"/>
          <w:szCs w:val="24"/>
          <w:lang w:eastAsia="pl-PL"/>
        </w:rPr>
        <w:t>postępowaniem</w:t>
      </w:r>
      <w:proofErr w:type="spellEnd"/>
      <w:r w:rsidRPr="00EC151E">
        <w:rPr>
          <w:rFonts w:ascii="Times New Roman" w:hAnsi="Times New Roman" w:cs="Times New Roman"/>
          <w:color w:val="000000" w:themeColor="text1"/>
          <w:sz w:val="24"/>
          <w:szCs w:val="24"/>
          <w:lang w:eastAsia="pl-PL"/>
        </w:rPr>
        <w:t>.</w:t>
      </w:r>
    </w:p>
    <w:p w14:paraId="218A23BF" w14:textId="6D3CBC64" w:rsidR="00EC151E" w:rsidRPr="004B2B29" w:rsidRDefault="00EC151E" w:rsidP="004B2B29">
      <w:pPr>
        <w:spacing w:after="0" w:line="240" w:lineRule="auto"/>
        <w:jc w:val="both"/>
        <w:rPr>
          <w:rFonts w:ascii="Times New Roman" w:hAnsi="Times New Roman" w:cs="Times New Roman"/>
          <w:color w:val="000000" w:themeColor="text1"/>
          <w:sz w:val="24"/>
          <w:szCs w:val="24"/>
          <w:lang w:eastAsia="pl-PL"/>
        </w:rPr>
      </w:pPr>
    </w:p>
    <w:p w14:paraId="4B8A2297" w14:textId="7023129C" w:rsidR="00EC151E" w:rsidRPr="00EC151E" w:rsidRDefault="00EC151E" w:rsidP="00EC151E">
      <w:pPr>
        <w:pStyle w:val="Akapitzlist"/>
        <w:numPr>
          <w:ilvl w:val="0"/>
          <w:numId w:val="15"/>
        </w:numPr>
        <w:spacing w:after="0" w:line="240" w:lineRule="auto"/>
        <w:jc w:val="both"/>
        <w:rPr>
          <w:rFonts w:ascii="Times New Roman" w:hAnsi="Times New Roman" w:cs="Times New Roman"/>
          <w:color w:val="000000" w:themeColor="text1"/>
          <w:sz w:val="24"/>
          <w:szCs w:val="24"/>
          <w:lang w:eastAsia="pl-PL"/>
        </w:rPr>
      </w:pPr>
      <w:proofErr w:type="spellStart"/>
      <w:r w:rsidRPr="00EC151E">
        <w:rPr>
          <w:rFonts w:ascii="Times New Roman" w:hAnsi="Times New Roman" w:cs="Times New Roman"/>
          <w:color w:val="000000" w:themeColor="text1"/>
          <w:sz w:val="24"/>
          <w:szCs w:val="24"/>
          <w:lang w:eastAsia="pl-PL"/>
        </w:rPr>
        <w:t>Sposób</w:t>
      </w:r>
      <w:proofErr w:type="spellEnd"/>
      <w:r w:rsidRPr="00EC151E">
        <w:rPr>
          <w:rFonts w:ascii="Times New Roman" w:hAnsi="Times New Roman" w:cs="Times New Roman"/>
          <w:color w:val="000000" w:themeColor="text1"/>
          <w:sz w:val="24"/>
          <w:szCs w:val="24"/>
          <w:lang w:eastAsia="pl-PL"/>
        </w:rPr>
        <w:t xml:space="preserve"> </w:t>
      </w:r>
      <w:proofErr w:type="spellStart"/>
      <w:r w:rsidRPr="00EC151E">
        <w:rPr>
          <w:rFonts w:ascii="Times New Roman" w:hAnsi="Times New Roman" w:cs="Times New Roman"/>
          <w:color w:val="000000" w:themeColor="text1"/>
          <w:sz w:val="24"/>
          <w:szCs w:val="24"/>
          <w:lang w:eastAsia="pl-PL"/>
        </w:rPr>
        <w:t>złożenia</w:t>
      </w:r>
      <w:proofErr w:type="spellEnd"/>
      <w:r w:rsidRPr="00EC151E">
        <w:rPr>
          <w:rFonts w:ascii="Times New Roman" w:hAnsi="Times New Roman" w:cs="Times New Roman"/>
          <w:color w:val="000000" w:themeColor="text1"/>
          <w:sz w:val="24"/>
          <w:szCs w:val="24"/>
          <w:lang w:eastAsia="pl-PL"/>
        </w:rPr>
        <w:t xml:space="preserve"> oferty, w tym zaszyfrowania oferty opisany został w „Instrukcji </w:t>
      </w:r>
      <w:proofErr w:type="spellStart"/>
      <w:r w:rsidRPr="00EC151E">
        <w:rPr>
          <w:rFonts w:ascii="Times New Roman" w:hAnsi="Times New Roman" w:cs="Times New Roman"/>
          <w:color w:val="000000" w:themeColor="text1"/>
          <w:sz w:val="24"/>
          <w:szCs w:val="24"/>
          <w:lang w:eastAsia="pl-PL"/>
        </w:rPr>
        <w:t>użytkownika</w:t>
      </w:r>
      <w:proofErr w:type="spellEnd"/>
      <w:r w:rsidRPr="00EC151E">
        <w:rPr>
          <w:rFonts w:ascii="Times New Roman" w:hAnsi="Times New Roman" w:cs="Times New Roman"/>
          <w:color w:val="000000" w:themeColor="text1"/>
          <w:sz w:val="24"/>
          <w:szCs w:val="24"/>
          <w:lang w:eastAsia="pl-PL"/>
        </w:rPr>
        <w:t xml:space="preserve">”, </w:t>
      </w:r>
      <w:proofErr w:type="spellStart"/>
      <w:r w:rsidRPr="00EC151E">
        <w:rPr>
          <w:rFonts w:ascii="Times New Roman" w:hAnsi="Times New Roman" w:cs="Times New Roman"/>
          <w:color w:val="000000" w:themeColor="text1"/>
          <w:sz w:val="24"/>
          <w:szCs w:val="24"/>
          <w:lang w:eastAsia="pl-PL"/>
        </w:rPr>
        <w:t>dostępnej</w:t>
      </w:r>
      <w:proofErr w:type="spellEnd"/>
      <w:r w:rsidRPr="00EC151E">
        <w:rPr>
          <w:rFonts w:ascii="Times New Roman" w:hAnsi="Times New Roman" w:cs="Times New Roman"/>
          <w:color w:val="000000" w:themeColor="text1"/>
          <w:sz w:val="24"/>
          <w:szCs w:val="24"/>
          <w:lang w:eastAsia="pl-PL"/>
        </w:rPr>
        <w:t xml:space="preserve"> na stronie: </w:t>
      </w:r>
      <w:hyperlink r:id="rId16" w:history="1">
        <w:r w:rsidRPr="00EC151E">
          <w:rPr>
            <w:rStyle w:val="Hipercze"/>
            <w:rFonts w:ascii="Times New Roman" w:hAnsi="Times New Roman" w:cs="Times New Roman"/>
            <w:sz w:val="24"/>
            <w:szCs w:val="24"/>
            <w:lang w:eastAsia="pl-PL"/>
          </w:rPr>
          <w:t>https://miniportal.uzp.gov.pl/</w:t>
        </w:r>
      </w:hyperlink>
    </w:p>
    <w:p w14:paraId="506DA1BA" w14:textId="17D978B0" w:rsidR="00EC151E" w:rsidRPr="004B2B29" w:rsidRDefault="00EC151E" w:rsidP="004B2B29">
      <w:pPr>
        <w:spacing w:after="0" w:line="240" w:lineRule="auto"/>
        <w:jc w:val="both"/>
        <w:rPr>
          <w:rFonts w:ascii="Times New Roman" w:hAnsi="Times New Roman" w:cs="Times New Roman"/>
          <w:color w:val="000000" w:themeColor="text1"/>
          <w:sz w:val="24"/>
          <w:szCs w:val="24"/>
          <w:lang w:eastAsia="pl-PL"/>
        </w:rPr>
      </w:pPr>
    </w:p>
    <w:p w14:paraId="18E241CD" w14:textId="0986C89B" w:rsidR="00EC151E" w:rsidRPr="00EC151E" w:rsidRDefault="00EC151E" w:rsidP="00EC151E">
      <w:pPr>
        <w:pStyle w:val="Akapitzlist"/>
        <w:numPr>
          <w:ilvl w:val="0"/>
          <w:numId w:val="15"/>
        </w:numPr>
        <w:spacing w:after="0" w:line="240" w:lineRule="auto"/>
        <w:jc w:val="both"/>
        <w:rPr>
          <w:rFonts w:ascii="Times New Roman" w:hAnsi="Times New Roman" w:cs="Times New Roman"/>
          <w:color w:val="000000" w:themeColor="text1"/>
          <w:sz w:val="24"/>
          <w:szCs w:val="24"/>
          <w:lang w:eastAsia="pl-PL"/>
        </w:rPr>
      </w:pPr>
      <w:r w:rsidRPr="00EC151E">
        <w:rPr>
          <w:rFonts w:ascii="Times New Roman" w:hAnsi="Times New Roman" w:cs="Times New Roman"/>
          <w:color w:val="000000" w:themeColor="text1"/>
          <w:sz w:val="24"/>
          <w:szCs w:val="24"/>
          <w:lang w:eastAsia="pl-PL"/>
        </w:rPr>
        <w:t xml:space="preserve">Oferta </w:t>
      </w:r>
      <w:r w:rsidR="004B2B29" w:rsidRPr="00EC151E">
        <w:rPr>
          <w:rFonts w:ascii="Times New Roman" w:hAnsi="Times New Roman" w:cs="Times New Roman"/>
          <w:color w:val="000000" w:themeColor="text1"/>
          <w:sz w:val="24"/>
          <w:szCs w:val="24"/>
          <w:lang w:eastAsia="pl-PL"/>
        </w:rPr>
        <w:t>może</w:t>
      </w:r>
      <w:r w:rsidRPr="00EC151E">
        <w:rPr>
          <w:rFonts w:ascii="Times New Roman" w:hAnsi="Times New Roman" w:cs="Times New Roman"/>
          <w:color w:val="000000" w:themeColor="text1"/>
          <w:sz w:val="24"/>
          <w:szCs w:val="24"/>
          <w:lang w:eastAsia="pl-PL"/>
        </w:rPr>
        <w:t xml:space="preserve"> </w:t>
      </w:r>
      <w:r w:rsidR="004B2B29" w:rsidRPr="00EC151E">
        <w:rPr>
          <w:rFonts w:ascii="Times New Roman" w:hAnsi="Times New Roman" w:cs="Times New Roman"/>
          <w:color w:val="000000" w:themeColor="text1"/>
          <w:sz w:val="24"/>
          <w:szCs w:val="24"/>
          <w:lang w:eastAsia="pl-PL"/>
        </w:rPr>
        <w:t>być</w:t>
      </w:r>
      <w:r w:rsidRPr="00EC151E">
        <w:rPr>
          <w:rFonts w:ascii="Times New Roman" w:hAnsi="Times New Roman" w:cs="Times New Roman"/>
          <w:color w:val="000000" w:themeColor="text1"/>
          <w:sz w:val="24"/>
          <w:szCs w:val="24"/>
          <w:lang w:eastAsia="pl-PL"/>
        </w:rPr>
        <w:t xml:space="preserve"> </w:t>
      </w:r>
      <w:r w:rsidR="004B2B29" w:rsidRPr="00EC151E">
        <w:rPr>
          <w:rFonts w:ascii="Times New Roman" w:hAnsi="Times New Roman" w:cs="Times New Roman"/>
          <w:color w:val="000000" w:themeColor="text1"/>
          <w:sz w:val="24"/>
          <w:szCs w:val="24"/>
          <w:lang w:eastAsia="pl-PL"/>
        </w:rPr>
        <w:t>złożona</w:t>
      </w:r>
      <w:r w:rsidRPr="00EC151E">
        <w:rPr>
          <w:rFonts w:ascii="Times New Roman" w:hAnsi="Times New Roman" w:cs="Times New Roman"/>
          <w:color w:val="000000" w:themeColor="text1"/>
          <w:sz w:val="24"/>
          <w:szCs w:val="24"/>
          <w:lang w:eastAsia="pl-PL"/>
        </w:rPr>
        <w:t xml:space="preserve"> tylko do upływu terminu składania ofert.</w:t>
      </w:r>
    </w:p>
    <w:p w14:paraId="3B031829" w14:textId="77777777" w:rsidR="00EC151E" w:rsidRPr="00EC151E" w:rsidRDefault="00EC151E" w:rsidP="004B2B29">
      <w:pPr>
        <w:pStyle w:val="Akapitzlist"/>
        <w:spacing w:after="0" w:line="240" w:lineRule="auto"/>
        <w:ind w:left="360"/>
        <w:jc w:val="both"/>
        <w:rPr>
          <w:rFonts w:ascii="Times New Roman" w:hAnsi="Times New Roman" w:cs="Times New Roman"/>
          <w:color w:val="000000" w:themeColor="text1"/>
          <w:sz w:val="24"/>
          <w:szCs w:val="24"/>
          <w:lang w:eastAsia="pl-PL"/>
        </w:rPr>
      </w:pPr>
    </w:p>
    <w:p w14:paraId="00C2A9B3" w14:textId="55F9F58F" w:rsidR="00EC151E" w:rsidRPr="00EC151E" w:rsidRDefault="00EC151E" w:rsidP="00EC151E">
      <w:pPr>
        <w:pStyle w:val="Akapitzlist"/>
        <w:numPr>
          <w:ilvl w:val="0"/>
          <w:numId w:val="15"/>
        </w:numPr>
        <w:spacing w:after="0" w:line="240" w:lineRule="auto"/>
        <w:jc w:val="both"/>
        <w:rPr>
          <w:rFonts w:ascii="Times New Roman" w:hAnsi="Times New Roman" w:cs="Times New Roman"/>
          <w:color w:val="000000" w:themeColor="text1"/>
          <w:sz w:val="24"/>
          <w:szCs w:val="24"/>
          <w:lang w:eastAsia="pl-PL"/>
        </w:rPr>
      </w:pPr>
      <w:r w:rsidRPr="00EC151E">
        <w:rPr>
          <w:rFonts w:ascii="Times New Roman" w:hAnsi="Times New Roman" w:cs="Times New Roman"/>
          <w:color w:val="000000" w:themeColor="text1"/>
          <w:sz w:val="24"/>
          <w:szCs w:val="24"/>
          <w:lang w:eastAsia="pl-PL"/>
        </w:rPr>
        <w:t xml:space="preserve">Wykonawca </w:t>
      </w:r>
      <w:r w:rsidR="004B2B29">
        <w:rPr>
          <w:rFonts w:ascii="Times New Roman" w:hAnsi="Times New Roman" w:cs="Times New Roman"/>
          <w:color w:val="000000" w:themeColor="text1"/>
          <w:sz w:val="24"/>
          <w:szCs w:val="24"/>
          <w:lang w:eastAsia="pl-PL"/>
        </w:rPr>
        <w:t>może</w:t>
      </w:r>
      <w:r w:rsidRPr="00EC151E">
        <w:rPr>
          <w:rFonts w:ascii="Times New Roman" w:hAnsi="Times New Roman" w:cs="Times New Roman"/>
          <w:color w:val="000000" w:themeColor="text1"/>
          <w:sz w:val="24"/>
          <w:szCs w:val="24"/>
          <w:lang w:eastAsia="pl-PL"/>
        </w:rPr>
        <w:t xml:space="preserve"> przed upływem terminu do składania ofert </w:t>
      </w:r>
      <w:proofErr w:type="spellStart"/>
      <w:r w:rsidRPr="00EC151E">
        <w:rPr>
          <w:rFonts w:ascii="Times New Roman" w:hAnsi="Times New Roman" w:cs="Times New Roman"/>
          <w:color w:val="000000" w:themeColor="text1"/>
          <w:sz w:val="24"/>
          <w:szCs w:val="24"/>
          <w:lang w:eastAsia="pl-PL"/>
        </w:rPr>
        <w:t>wycofac</w:t>
      </w:r>
      <w:proofErr w:type="spellEnd"/>
      <w:r w:rsidRPr="00EC151E">
        <w:rPr>
          <w:rFonts w:ascii="Times New Roman" w:hAnsi="Times New Roman" w:cs="Times New Roman"/>
          <w:color w:val="000000" w:themeColor="text1"/>
          <w:sz w:val="24"/>
          <w:szCs w:val="24"/>
          <w:lang w:eastAsia="pl-PL"/>
        </w:rPr>
        <w:t xml:space="preserve">́ </w:t>
      </w:r>
      <w:proofErr w:type="spellStart"/>
      <w:r w:rsidRPr="00EC151E">
        <w:rPr>
          <w:rFonts w:ascii="Times New Roman" w:hAnsi="Times New Roman" w:cs="Times New Roman"/>
          <w:color w:val="000000" w:themeColor="text1"/>
          <w:sz w:val="24"/>
          <w:szCs w:val="24"/>
          <w:lang w:eastAsia="pl-PL"/>
        </w:rPr>
        <w:t>oferte</w:t>
      </w:r>
      <w:proofErr w:type="spellEnd"/>
      <w:r w:rsidRPr="00EC151E">
        <w:rPr>
          <w:rFonts w:ascii="Times New Roman" w:hAnsi="Times New Roman" w:cs="Times New Roman"/>
          <w:color w:val="000000" w:themeColor="text1"/>
          <w:sz w:val="24"/>
          <w:szCs w:val="24"/>
          <w:lang w:eastAsia="pl-PL"/>
        </w:rPr>
        <w:t xml:space="preserve">̨ </w:t>
      </w:r>
      <w:proofErr w:type="spellStart"/>
      <w:r w:rsidRPr="00EC151E">
        <w:rPr>
          <w:rFonts w:ascii="Times New Roman" w:hAnsi="Times New Roman" w:cs="Times New Roman"/>
          <w:color w:val="000000" w:themeColor="text1"/>
          <w:sz w:val="24"/>
          <w:szCs w:val="24"/>
          <w:lang w:eastAsia="pl-PL"/>
        </w:rPr>
        <w:t>zapośrednictwem</w:t>
      </w:r>
      <w:proofErr w:type="spellEnd"/>
      <w:r w:rsidRPr="00EC151E">
        <w:rPr>
          <w:rFonts w:ascii="Times New Roman" w:hAnsi="Times New Roman" w:cs="Times New Roman"/>
          <w:color w:val="000000" w:themeColor="text1"/>
          <w:sz w:val="24"/>
          <w:szCs w:val="24"/>
          <w:lang w:eastAsia="pl-PL"/>
        </w:rPr>
        <w:t xml:space="preserve"> „Formularza do </w:t>
      </w:r>
      <w:proofErr w:type="spellStart"/>
      <w:r w:rsidRPr="00EC151E">
        <w:rPr>
          <w:rFonts w:ascii="Times New Roman" w:hAnsi="Times New Roman" w:cs="Times New Roman"/>
          <w:color w:val="000000" w:themeColor="text1"/>
          <w:sz w:val="24"/>
          <w:szCs w:val="24"/>
          <w:lang w:eastAsia="pl-PL"/>
        </w:rPr>
        <w:t>złożenia</w:t>
      </w:r>
      <w:proofErr w:type="spellEnd"/>
      <w:r w:rsidRPr="00EC151E">
        <w:rPr>
          <w:rFonts w:ascii="Times New Roman" w:hAnsi="Times New Roman" w:cs="Times New Roman"/>
          <w:color w:val="000000" w:themeColor="text1"/>
          <w:sz w:val="24"/>
          <w:szCs w:val="24"/>
          <w:lang w:eastAsia="pl-PL"/>
        </w:rPr>
        <w:t xml:space="preserve">, zmiany, wycofania oferty lub wniosku” </w:t>
      </w:r>
      <w:proofErr w:type="spellStart"/>
      <w:r w:rsidRPr="00EC151E">
        <w:rPr>
          <w:rFonts w:ascii="Times New Roman" w:hAnsi="Times New Roman" w:cs="Times New Roman"/>
          <w:color w:val="000000" w:themeColor="text1"/>
          <w:sz w:val="24"/>
          <w:szCs w:val="24"/>
          <w:lang w:eastAsia="pl-PL"/>
        </w:rPr>
        <w:t>dostępnego</w:t>
      </w:r>
      <w:proofErr w:type="spellEnd"/>
      <w:r w:rsidRPr="00EC151E">
        <w:rPr>
          <w:rFonts w:ascii="Times New Roman" w:hAnsi="Times New Roman" w:cs="Times New Roman"/>
          <w:color w:val="000000" w:themeColor="text1"/>
          <w:sz w:val="24"/>
          <w:szCs w:val="24"/>
          <w:lang w:eastAsia="pl-PL"/>
        </w:rPr>
        <w:t xml:space="preserve"> na </w:t>
      </w:r>
      <w:proofErr w:type="spellStart"/>
      <w:r w:rsidRPr="00EC151E">
        <w:rPr>
          <w:rFonts w:ascii="Times New Roman" w:hAnsi="Times New Roman" w:cs="Times New Roman"/>
          <w:color w:val="000000" w:themeColor="text1"/>
          <w:sz w:val="24"/>
          <w:szCs w:val="24"/>
          <w:lang w:eastAsia="pl-PL"/>
        </w:rPr>
        <w:t>ePUAP</w:t>
      </w:r>
      <w:proofErr w:type="spellEnd"/>
      <w:r w:rsidRPr="00EC151E">
        <w:rPr>
          <w:rFonts w:ascii="Times New Roman" w:hAnsi="Times New Roman" w:cs="Times New Roman"/>
          <w:color w:val="000000" w:themeColor="text1"/>
          <w:sz w:val="24"/>
          <w:szCs w:val="24"/>
          <w:lang w:eastAsia="pl-PL"/>
        </w:rPr>
        <w:t xml:space="preserve"> i </w:t>
      </w:r>
      <w:proofErr w:type="spellStart"/>
      <w:r w:rsidRPr="00EC151E">
        <w:rPr>
          <w:rFonts w:ascii="Times New Roman" w:hAnsi="Times New Roman" w:cs="Times New Roman"/>
          <w:color w:val="000000" w:themeColor="text1"/>
          <w:sz w:val="24"/>
          <w:szCs w:val="24"/>
          <w:lang w:eastAsia="pl-PL"/>
        </w:rPr>
        <w:t>udostępnionego</w:t>
      </w:r>
      <w:proofErr w:type="spellEnd"/>
      <w:r w:rsidRPr="00EC151E">
        <w:rPr>
          <w:rFonts w:ascii="Times New Roman" w:hAnsi="Times New Roman" w:cs="Times New Roman"/>
          <w:color w:val="000000" w:themeColor="text1"/>
          <w:sz w:val="24"/>
          <w:szCs w:val="24"/>
          <w:lang w:eastAsia="pl-PL"/>
        </w:rPr>
        <w:t xml:space="preserve"> </w:t>
      </w:r>
      <w:proofErr w:type="spellStart"/>
      <w:r w:rsidRPr="00EC151E">
        <w:rPr>
          <w:rFonts w:ascii="Times New Roman" w:hAnsi="Times New Roman" w:cs="Times New Roman"/>
          <w:color w:val="000000" w:themeColor="text1"/>
          <w:sz w:val="24"/>
          <w:szCs w:val="24"/>
          <w:lang w:eastAsia="pl-PL"/>
        </w:rPr>
        <w:t>równiez</w:t>
      </w:r>
      <w:proofErr w:type="spellEnd"/>
      <w:r w:rsidRPr="00EC151E">
        <w:rPr>
          <w:rFonts w:ascii="Times New Roman" w:hAnsi="Times New Roman" w:cs="Times New Roman"/>
          <w:color w:val="000000" w:themeColor="text1"/>
          <w:sz w:val="24"/>
          <w:szCs w:val="24"/>
          <w:lang w:eastAsia="pl-PL"/>
        </w:rPr>
        <w:t xml:space="preserve">̇ na </w:t>
      </w:r>
      <w:proofErr w:type="spellStart"/>
      <w:r w:rsidRPr="00EC151E">
        <w:rPr>
          <w:rFonts w:ascii="Times New Roman" w:hAnsi="Times New Roman" w:cs="Times New Roman"/>
          <w:color w:val="000000" w:themeColor="text1"/>
          <w:sz w:val="24"/>
          <w:szCs w:val="24"/>
          <w:lang w:eastAsia="pl-PL"/>
        </w:rPr>
        <w:t>miniPortalu</w:t>
      </w:r>
      <w:proofErr w:type="spellEnd"/>
      <w:r w:rsidRPr="00EC151E">
        <w:rPr>
          <w:rFonts w:ascii="Times New Roman" w:hAnsi="Times New Roman" w:cs="Times New Roman"/>
          <w:color w:val="000000" w:themeColor="text1"/>
          <w:sz w:val="24"/>
          <w:szCs w:val="24"/>
          <w:lang w:eastAsia="pl-PL"/>
        </w:rPr>
        <w:t xml:space="preserve">. </w:t>
      </w:r>
      <w:proofErr w:type="spellStart"/>
      <w:r w:rsidRPr="00EC151E">
        <w:rPr>
          <w:rFonts w:ascii="Times New Roman" w:hAnsi="Times New Roman" w:cs="Times New Roman"/>
          <w:color w:val="000000" w:themeColor="text1"/>
          <w:sz w:val="24"/>
          <w:szCs w:val="24"/>
          <w:lang w:eastAsia="pl-PL"/>
        </w:rPr>
        <w:t>Sposób</w:t>
      </w:r>
      <w:proofErr w:type="spellEnd"/>
      <w:r w:rsidRPr="00EC151E">
        <w:rPr>
          <w:rFonts w:ascii="Times New Roman" w:hAnsi="Times New Roman" w:cs="Times New Roman"/>
          <w:color w:val="000000" w:themeColor="text1"/>
          <w:sz w:val="24"/>
          <w:szCs w:val="24"/>
          <w:lang w:eastAsia="pl-PL"/>
        </w:rPr>
        <w:t xml:space="preserve"> wycofania oferty został opisany w „Instrukcji </w:t>
      </w:r>
      <w:proofErr w:type="spellStart"/>
      <w:r w:rsidRPr="00EC151E">
        <w:rPr>
          <w:rFonts w:ascii="Times New Roman" w:hAnsi="Times New Roman" w:cs="Times New Roman"/>
          <w:color w:val="000000" w:themeColor="text1"/>
          <w:sz w:val="24"/>
          <w:szCs w:val="24"/>
          <w:lang w:eastAsia="pl-PL"/>
        </w:rPr>
        <w:t>użytkownika</w:t>
      </w:r>
      <w:proofErr w:type="spellEnd"/>
      <w:r w:rsidRPr="00EC151E">
        <w:rPr>
          <w:rFonts w:ascii="Times New Roman" w:hAnsi="Times New Roman" w:cs="Times New Roman"/>
          <w:color w:val="000000" w:themeColor="text1"/>
          <w:sz w:val="24"/>
          <w:szCs w:val="24"/>
          <w:lang w:eastAsia="pl-PL"/>
        </w:rPr>
        <w:t xml:space="preserve">” </w:t>
      </w:r>
      <w:proofErr w:type="spellStart"/>
      <w:r w:rsidRPr="00EC151E">
        <w:rPr>
          <w:rFonts w:ascii="Times New Roman" w:hAnsi="Times New Roman" w:cs="Times New Roman"/>
          <w:color w:val="000000" w:themeColor="text1"/>
          <w:sz w:val="24"/>
          <w:szCs w:val="24"/>
          <w:lang w:eastAsia="pl-PL"/>
        </w:rPr>
        <w:t>dostępnej</w:t>
      </w:r>
      <w:proofErr w:type="spellEnd"/>
      <w:r w:rsidRPr="00EC151E">
        <w:rPr>
          <w:rFonts w:ascii="Times New Roman" w:hAnsi="Times New Roman" w:cs="Times New Roman"/>
          <w:color w:val="000000" w:themeColor="text1"/>
          <w:sz w:val="24"/>
          <w:szCs w:val="24"/>
          <w:lang w:eastAsia="pl-PL"/>
        </w:rPr>
        <w:t xml:space="preserve"> na </w:t>
      </w:r>
      <w:proofErr w:type="spellStart"/>
      <w:r w:rsidRPr="00EC151E">
        <w:rPr>
          <w:rFonts w:ascii="Times New Roman" w:hAnsi="Times New Roman" w:cs="Times New Roman"/>
          <w:color w:val="000000" w:themeColor="text1"/>
          <w:sz w:val="24"/>
          <w:szCs w:val="24"/>
          <w:lang w:eastAsia="pl-PL"/>
        </w:rPr>
        <w:t>miniPortalu</w:t>
      </w:r>
      <w:proofErr w:type="spellEnd"/>
      <w:r w:rsidRPr="00EC151E">
        <w:rPr>
          <w:rFonts w:ascii="Times New Roman" w:hAnsi="Times New Roman" w:cs="Times New Roman"/>
          <w:color w:val="000000" w:themeColor="text1"/>
          <w:sz w:val="24"/>
          <w:szCs w:val="24"/>
          <w:lang w:eastAsia="pl-PL"/>
        </w:rPr>
        <w:t>.</w:t>
      </w:r>
    </w:p>
    <w:p w14:paraId="46F4F279" w14:textId="77777777" w:rsidR="00EC151E" w:rsidRPr="00EC151E" w:rsidRDefault="00EC151E" w:rsidP="004B2B29">
      <w:pPr>
        <w:pStyle w:val="Akapitzlist"/>
        <w:spacing w:after="0" w:line="240" w:lineRule="auto"/>
        <w:ind w:left="360"/>
        <w:jc w:val="both"/>
        <w:rPr>
          <w:rFonts w:ascii="Times New Roman" w:hAnsi="Times New Roman" w:cs="Times New Roman"/>
          <w:color w:val="000000" w:themeColor="text1"/>
          <w:sz w:val="24"/>
          <w:szCs w:val="24"/>
          <w:lang w:eastAsia="pl-PL"/>
        </w:rPr>
      </w:pPr>
    </w:p>
    <w:p w14:paraId="3E06D982" w14:textId="59149ED0" w:rsidR="00EC151E" w:rsidRDefault="00EC151E" w:rsidP="00EC151E">
      <w:pPr>
        <w:pStyle w:val="Akapitzlist"/>
        <w:numPr>
          <w:ilvl w:val="0"/>
          <w:numId w:val="15"/>
        </w:numPr>
        <w:spacing w:after="0" w:line="240" w:lineRule="auto"/>
        <w:jc w:val="both"/>
        <w:rPr>
          <w:rFonts w:ascii="Times New Roman" w:hAnsi="Times New Roman" w:cs="Times New Roman"/>
          <w:color w:val="000000" w:themeColor="text1"/>
          <w:sz w:val="24"/>
          <w:szCs w:val="24"/>
          <w:lang w:eastAsia="pl-PL"/>
        </w:rPr>
      </w:pPr>
      <w:r w:rsidRPr="00EC151E">
        <w:rPr>
          <w:rFonts w:ascii="Times New Roman" w:hAnsi="Times New Roman" w:cs="Times New Roman"/>
          <w:color w:val="000000" w:themeColor="text1"/>
          <w:sz w:val="24"/>
          <w:szCs w:val="24"/>
          <w:lang w:eastAsia="pl-PL"/>
        </w:rPr>
        <w:t xml:space="preserve">Wykonawca po upływie terminu do składania ofert nie </w:t>
      </w:r>
      <w:r w:rsidR="004B2B29">
        <w:rPr>
          <w:rFonts w:ascii="Times New Roman" w:hAnsi="Times New Roman" w:cs="Times New Roman"/>
          <w:color w:val="000000" w:themeColor="text1"/>
          <w:sz w:val="24"/>
          <w:szCs w:val="24"/>
          <w:lang w:eastAsia="pl-PL"/>
        </w:rPr>
        <w:t>może</w:t>
      </w:r>
      <w:r w:rsidRPr="00EC151E">
        <w:rPr>
          <w:rFonts w:ascii="Times New Roman" w:hAnsi="Times New Roman" w:cs="Times New Roman"/>
          <w:color w:val="000000" w:themeColor="text1"/>
          <w:sz w:val="24"/>
          <w:szCs w:val="24"/>
          <w:lang w:eastAsia="pl-PL"/>
        </w:rPr>
        <w:t xml:space="preserve"> skutecznie </w:t>
      </w:r>
      <w:r w:rsidR="004B2B29">
        <w:rPr>
          <w:rFonts w:ascii="Times New Roman" w:hAnsi="Times New Roman" w:cs="Times New Roman"/>
          <w:color w:val="000000" w:themeColor="text1"/>
          <w:sz w:val="24"/>
          <w:szCs w:val="24"/>
          <w:lang w:eastAsia="pl-PL"/>
        </w:rPr>
        <w:t>dokonać</w:t>
      </w:r>
      <w:r w:rsidRPr="00EC151E">
        <w:rPr>
          <w:rFonts w:ascii="Times New Roman" w:hAnsi="Times New Roman" w:cs="Times New Roman"/>
          <w:color w:val="000000" w:themeColor="text1"/>
          <w:sz w:val="24"/>
          <w:szCs w:val="24"/>
          <w:lang w:eastAsia="pl-PL"/>
        </w:rPr>
        <w:t xml:space="preserve"> zmiany ani </w:t>
      </w:r>
      <w:r w:rsidR="004B2B29">
        <w:rPr>
          <w:rFonts w:ascii="Times New Roman" w:hAnsi="Times New Roman" w:cs="Times New Roman"/>
          <w:color w:val="000000" w:themeColor="text1"/>
          <w:sz w:val="24"/>
          <w:szCs w:val="24"/>
          <w:lang w:eastAsia="pl-PL"/>
        </w:rPr>
        <w:t>wycofać</w:t>
      </w:r>
      <w:r w:rsidRPr="00EC151E">
        <w:rPr>
          <w:rFonts w:ascii="Times New Roman" w:hAnsi="Times New Roman" w:cs="Times New Roman"/>
          <w:color w:val="000000" w:themeColor="text1"/>
          <w:sz w:val="24"/>
          <w:szCs w:val="24"/>
          <w:lang w:eastAsia="pl-PL"/>
        </w:rPr>
        <w:t xml:space="preserve"> </w:t>
      </w:r>
      <w:r w:rsidR="004B2B29">
        <w:rPr>
          <w:rFonts w:ascii="Times New Roman" w:hAnsi="Times New Roman" w:cs="Times New Roman"/>
          <w:color w:val="000000" w:themeColor="text1"/>
          <w:sz w:val="24"/>
          <w:szCs w:val="24"/>
          <w:lang w:eastAsia="pl-PL"/>
        </w:rPr>
        <w:t>złożonej</w:t>
      </w:r>
      <w:r w:rsidRPr="00EC151E">
        <w:rPr>
          <w:rFonts w:ascii="Times New Roman" w:hAnsi="Times New Roman" w:cs="Times New Roman"/>
          <w:color w:val="000000" w:themeColor="text1"/>
          <w:sz w:val="24"/>
          <w:szCs w:val="24"/>
          <w:lang w:eastAsia="pl-PL"/>
        </w:rPr>
        <w:t xml:space="preserve"> oferty.</w:t>
      </w:r>
    </w:p>
    <w:p w14:paraId="519C3C88" w14:textId="77777777" w:rsidR="004B2B29" w:rsidRPr="00EC151E" w:rsidRDefault="004B2B29" w:rsidP="004B2B29">
      <w:pPr>
        <w:pStyle w:val="Akapitzlist"/>
        <w:spacing w:after="0" w:line="240" w:lineRule="auto"/>
        <w:ind w:left="360"/>
        <w:jc w:val="both"/>
        <w:rPr>
          <w:rFonts w:ascii="Times New Roman" w:hAnsi="Times New Roman" w:cs="Times New Roman"/>
          <w:color w:val="000000" w:themeColor="text1"/>
          <w:sz w:val="24"/>
          <w:szCs w:val="24"/>
          <w:lang w:eastAsia="pl-PL"/>
        </w:rPr>
      </w:pPr>
    </w:p>
    <w:p w14:paraId="59188CBD" w14:textId="0082042B" w:rsidR="00250AFA" w:rsidRDefault="0093624B" w:rsidP="005F59B3">
      <w:pPr>
        <w:pStyle w:val="Akapitzlist"/>
        <w:numPr>
          <w:ilvl w:val="0"/>
          <w:numId w:val="15"/>
        </w:numPr>
        <w:rPr>
          <w:rFonts w:ascii="Times New Roman" w:hAnsi="Times New Roman" w:cs="Times New Roman"/>
          <w:sz w:val="24"/>
          <w:szCs w:val="24"/>
          <w:lang w:eastAsia="pl-PL"/>
        </w:rPr>
      </w:pPr>
      <w:r w:rsidRPr="00C20693">
        <w:rPr>
          <w:rFonts w:ascii="Times New Roman" w:hAnsi="Times New Roman" w:cs="Times New Roman"/>
          <w:sz w:val="24"/>
          <w:szCs w:val="24"/>
          <w:lang w:eastAsia="pl-PL"/>
        </w:rPr>
        <w:t xml:space="preserve">Oferty składa się w terminie do dnia </w:t>
      </w:r>
      <w:r w:rsidR="00621427">
        <w:rPr>
          <w:rFonts w:ascii="Times New Roman" w:hAnsi="Times New Roman" w:cs="Times New Roman"/>
          <w:sz w:val="24"/>
          <w:szCs w:val="24"/>
          <w:lang w:eastAsia="pl-PL"/>
        </w:rPr>
        <w:t>05.05.2021 r.</w:t>
      </w:r>
      <w:r w:rsidRPr="00C20693">
        <w:rPr>
          <w:rFonts w:ascii="Times New Roman" w:hAnsi="Times New Roman" w:cs="Times New Roman"/>
          <w:sz w:val="24"/>
          <w:szCs w:val="24"/>
          <w:lang w:eastAsia="pl-PL"/>
        </w:rPr>
        <w:t xml:space="preserve"> do godz. </w:t>
      </w:r>
      <w:r w:rsidR="00621427">
        <w:rPr>
          <w:rFonts w:ascii="Times New Roman" w:hAnsi="Times New Roman" w:cs="Times New Roman"/>
          <w:sz w:val="24"/>
          <w:szCs w:val="24"/>
          <w:lang w:eastAsia="pl-PL"/>
        </w:rPr>
        <w:t>15:00</w:t>
      </w:r>
      <w:r w:rsidRPr="00C20693">
        <w:rPr>
          <w:rFonts w:ascii="Times New Roman" w:hAnsi="Times New Roman" w:cs="Times New Roman"/>
          <w:sz w:val="24"/>
          <w:szCs w:val="24"/>
          <w:lang w:eastAsia="pl-PL"/>
        </w:rPr>
        <w:t xml:space="preserve"> </w:t>
      </w:r>
    </w:p>
    <w:p w14:paraId="4C59B283" w14:textId="77777777" w:rsidR="000377F0" w:rsidRPr="00250AFA" w:rsidRDefault="000377F0" w:rsidP="000377F0">
      <w:pPr>
        <w:pStyle w:val="Akapitzlist"/>
        <w:ind w:left="360"/>
        <w:jc w:val="both"/>
        <w:rPr>
          <w:rFonts w:ascii="Times New Roman" w:hAnsi="Times New Roman" w:cs="Times New Roman"/>
          <w:color w:val="FF0000"/>
          <w:sz w:val="24"/>
          <w:szCs w:val="24"/>
          <w:lang w:eastAsia="pl-PL"/>
        </w:rPr>
      </w:pPr>
    </w:p>
    <w:p w14:paraId="4886ECC6" w14:textId="77777777" w:rsidR="000174C4" w:rsidRPr="00050671" w:rsidRDefault="000174C4" w:rsidP="00050671">
      <w:pPr>
        <w:pStyle w:val="Nagwek1"/>
        <w:jc w:val="both"/>
        <w:rPr>
          <w:rFonts w:ascii="Times New Roman" w:eastAsia="Times New Roman" w:hAnsi="Times New Roman" w:cs="Times New Roman"/>
          <w:b/>
          <w:sz w:val="24"/>
          <w:szCs w:val="24"/>
          <w:lang w:eastAsia="pl-PL"/>
        </w:rPr>
      </w:pPr>
      <w:bookmarkStart w:id="16" w:name="_Toc68879613"/>
      <w:r w:rsidRPr="00050671">
        <w:rPr>
          <w:rFonts w:ascii="Times New Roman" w:eastAsia="Times New Roman" w:hAnsi="Times New Roman" w:cs="Times New Roman"/>
          <w:b/>
          <w:sz w:val="24"/>
          <w:szCs w:val="24"/>
          <w:lang w:eastAsia="pl-PL"/>
        </w:rPr>
        <w:t>XIV. Termin otwarcia ofert.</w:t>
      </w:r>
      <w:bookmarkEnd w:id="16"/>
    </w:p>
    <w:p w14:paraId="7B3635B4" w14:textId="77777777" w:rsidR="005D1A37" w:rsidRPr="00050671" w:rsidRDefault="005D1A37" w:rsidP="00050671">
      <w:pPr>
        <w:rPr>
          <w:rFonts w:ascii="Times New Roman" w:hAnsi="Times New Roman" w:cs="Times New Roman"/>
          <w:sz w:val="24"/>
          <w:szCs w:val="24"/>
          <w:lang w:eastAsia="pl-PL"/>
        </w:rPr>
      </w:pPr>
    </w:p>
    <w:p w14:paraId="7244084B" w14:textId="7DCDE8F1" w:rsidR="005F484C" w:rsidRPr="00B82F35" w:rsidRDefault="005F484C" w:rsidP="005F59B3">
      <w:pPr>
        <w:pStyle w:val="Akapitzlist"/>
        <w:numPr>
          <w:ilvl w:val="6"/>
          <w:numId w:val="13"/>
        </w:numPr>
        <w:ind w:left="567"/>
        <w:jc w:val="both"/>
        <w:rPr>
          <w:rFonts w:ascii="Times New Roman" w:hAnsi="Times New Roman" w:cs="Times New Roman"/>
          <w:sz w:val="24"/>
          <w:szCs w:val="24"/>
          <w:lang w:eastAsia="pl-PL"/>
        </w:rPr>
      </w:pPr>
      <w:r w:rsidRPr="005F484C">
        <w:rPr>
          <w:rFonts w:ascii="Times New Roman" w:hAnsi="Times New Roman" w:cs="Times New Roman"/>
          <w:sz w:val="24"/>
          <w:szCs w:val="24"/>
          <w:lang w:eastAsia="pl-PL"/>
        </w:rPr>
        <w:t xml:space="preserve">Otwarcie ofert nastąpi w dniu </w:t>
      </w:r>
      <w:r w:rsidR="00621427">
        <w:rPr>
          <w:rFonts w:ascii="Times New Roman" w:hAnsi="Times New Roman" w:cs="Times New Roman"/>
          <w:sz w:val="24"/>
          <w:szCs w:val="24"/>
          <w:lang w:eastAsia="pl-PL"/>
        </w:rPr>
        <w:t>05.05.2021</w:t>
      </w:r>
      <w:r w:rsidRPr="005F484C">
        <w:rPr>
          <w:rFonts w:ascii="Times New Roman" w:hAnsi="Times New Roman" w:cs="Times New Roman"/>
          <w:sz w:val="24"/>
          <w:szCs w:val="24"/>
          <w:lang w:eastAsia="pl-PL"/>
        </w:rPr>
        <w:t xml:space="preserve"> r., o godzinie </w:t>
      </w:r>
      <w:r w:rsidR="00621427">
        <w:rPr>
          <w:rFonts w:ascii="Times New Roman" w:hAnsi="Times New Roman" w:cs="Times New Roman"/>
          <w:sz w:val="24"/>
          <w:szCs w:val="24"/>
          <w:lang w:eastAsia="pl-PL"/>
        </w:rPr>
        <w:t>15:30</w:t>
      </w:r>
      <w:r w:rsidRPr="005F484C">
        <w:rPr>
          <w:rFonts w:ascii="Times New Roman" w:hAnsi="Times New Roman" w:cs="Times New Roman"/>
          <w:sz w:val="24"/>
          <w:szCs w:val="24"/>
          <w:lang w:eastAsia="pl-PL"/>
        </w:rPr>
        <w:t xml:space="preserve">. </w:t>
      </w:r>
    </w:p>
    <w:p w14:paraId="6D6F671D" w14:textId="666FFC26" w:rsidR="005F484C" w:rsidRPr="005F484C" w:rsidRDefault="005F484C" w:rsidP="005F59B3">
      <w:pPr>
        <w:pStyle w:val="Akapitzlist"/>
        <w:numPr>
          <w:ilvl w:val="6"/>
          <w:numId w:val="13"/>
        </w:numPr>
        <w:ind w:left="567"/>
        <w:jc w:val="both"/>
        <w:rPr>
          <w:rFonts w:ascii="Times New Roman" w:hAnsi="Times New Roman" w:cs="Times New Roman"/>
          <w:sz w:val="24"/>
          <w:szCs w:val="24"/>
          <w:lang w:eastAsia="pl-PL"/>
        </w:rPr>
      </w:pPr>
      <w:r w:rsidRPr="005F484C">
        <w:rPr>
          <w:rFonts w:ascii="Times New Roman" w:hAnsi="Times New Roman" w:cs="Times New Roman"/>
          <w:sz w:val="24"/>
          <w:szCs w:val="24"/>
          <w:lang w:eastAsia="pl-PL"/>
        </w:rPr>
        <w:t xml:space="preserve">Niezwłocznie po otwarciu  ofert  Zamawiający  udostępni  na  stronie  internetowej prowadzonego postępowania informacje o: </w:t>
      </w:r>
    </w:p>
    <w:p w14:paraId="0866B1E2" w14:textId="2AE15CA6" w:rsidR="005F484C" w:rsidRPr="005F484C" w:rsidRDefault="005F484C" w:rsidP="005F59B3">
      <w:pPr>
        <w:pStyle w:val="Akapitzlist"/>
        <w:numPr>
          <w:ilvl w:val="3"/>
          <w:numId w:val="14"/>
        </w:numPr>
        <w:ind w:left="993"/>
        <w:jc w:val="both"/>
        <w:rPr>
          <w:rFonts w:ascii="Times New Roman" w:hAnsi="Times New Roman" w:cs="Times New Roman"/>
          <w:sz w:val="24"/>
          <w:szCs w:val="24"/>
          <w:lang w:eastAsia="pl-PL"/>
        </w:rPr>
      </w:pPr>
      <w:r w:rsidRPr="005F484C">
        <w:rPr>
          <w:rFonts w:ascii="Times New Roman" w:hAnsi="Times New Roman" w:cs="Times New Roman"/>
          <w:sz w:val="24"/>
          <w:szCs w:val="24"/>
          <w:lang w:eastAsia="pl-PL"/>
        </w:rPr>
        <w:t xml:space="preserve">nazwach albo imionach i nazwiskach oraz siedzibach lub miejscach prowadzonej działalności gospodarczej albo miejscach zamieszkania wykonawców, których oferty zostały otwarte; </w:t>
      </w:r>
    </w:p>
    <w:p w14:paraId="597AF297" w14:textId="0E9DCC3E" w:rsidR="005F484C" w:rsidRPr="005F484C" w:rsidRDefault="005F484C" w:rsidP="005F59B3">
      <w:pPr>
        <w:pStyle w:val="Akapitzlist"/>
        <w:numPr>
          <w:ilvl w:val="3"/>
          <w:numId w:val="14"/>
        </w:numPr>
        <w:ind w:left="993"/>
        <w:jc w:val="both"/>
        <w:rPr>
          <w:rFonts w:ascii="Times New Roman" w:hAnsi="Times New Roman" w:cs="Times New Roman"/>
          <w:sz w:val="24"/>
          <w:szCs w:val="24"/>
          <w:lang w:eastAsia="pl-PL"/>
        </w:rPr>
      </w:pPr>
      <w:r w:rsidRPr="005F484C">
        <w:rPr>
          <w:rFonts w:ascii="Times New Roman" w:hAnsi="Times New Roman" w:cs="Times New Roman"/>
          <w:sz w:val="24"/>
          <w:szCs w:val="24"/>
          <w:lang w:eastAsia="pl-PL"/>
        </w:rPr>
        <w:t>cenach lub kosztach zawartych w ofertach</w:t>
      </w:r>
      <w:r>
        <w:rPr>
          <w:rFonts w:ascii="Times New Roman" w:hAnsi="Times New Roman" w:cs="Times New Roman"/>
          <w:sz w:val="24"/>
          <w:szCs w:val="24"/>
          <w:lang w:eastAsia="pl-PL"/>
        </w:rPr>
        <w:t>.</w:t>
      </w:r>
    </w:p>
    <w:p w14:paraId="27CCA364" w14:textId="13F6D82F" w:rsidR="00C542D6" w:rsidRPr="00050671" w:rsidRDefault="000174C4" w:rsidP="00050671">
      <w:pPr>
        <w:pStyle w:val="Nagwek1"/>
        <w:jc w:val="both"/>
        <w:rPr>
          <w:rFonts w:ascii="Times New Roman" w:eastAsia="Times New Roman" w:hAnsi="Times New Roman" w:cs="Times New Roman"/>
          <w:b/>
          <w:sz w:val="24"/>
          <w:szCs w:val="24"/>
          <w:lang w:eastAsia="pl-PL"/>
        </w:rPr>
      </w:pPr>
      <w:bookmarkStart w:id="17" w:name="_Toc68879614"/>
      <w:r w:rsidRPr="00050671">
        <w:rPr>
          <w:rFonts w:ascii="Times New Roman" w:eastAsia="Times New Roman" w:hAnsi="Times New Roman" w:cs="Times New Roman"/>
          <w:b/>
          <w:sz w:val="24"/>
          <w:szCs w:val="24"/>
          <w:lang w:eastAsia="pl-PL"/>
        </w:rPr>
        <w:t>XV. Podstawy wykluczenia, o których mowa w art. 108 ust. 1</w:t>
      </w:r>
      <w:r w:rsidR="005D1A37" w:rsidRPr="00050671">
        <w:rPr>
          <w:rFonts w:ascii="Times New Roman" w:eastAsia="Times New Roman" w:hAnsi="Times New Roman" w:cs="Times New Roman"/>
          <w:b/>
          <w:sz w:val="24"/>
          <w:szCs w:val="24"/>
          <w:lang w:eastAsia="pl-PL"/>
        </w:rPr>
        <w:t xml:space="preserve"> </w:t>
      </w:r>
      <w:proofErr w:type="spellStart"/>
      <w:r w:rsidR="005D1A37" w:rsidRPr="00050671">
        <w:rPr>
          <w:rFonts w:ascii="Times New Roman" w:eastAsia="Times New Roman" w:hAnsi="Times New Roman" w:cs="Times New Roman"/>
          <w:b/>
          <w:sz w:val="24"/>
          <w:szCs w:val="24"/>
          <w:lang w:eastAsia="pl-PL"/>
        </w:rPr>
        <w:t>Pzp</w:t>
      </w:r>
      <w:proofErr w:type="spellEnd"/>
      <w:r w:rsidRPr="00050671">
        <w:rPr>
          <w:rFonts w:ascii="Times New Roman" w:eastAsia="Times New Roman" w:hAnsi="Times New Roman" w:cs="Times New Roman"/>
          <w:b/>
          <w:sz w:val="24"/>
          <w:szCs w:val="24"/>
          <w:lang w:eastAsia="pl-PL"/>
        </w:rPr>
        <w:t>.</w:t>
      </w:r>
      <w:bookmarkEnd w:id="17"/>
    </w:p>
    <w:p w14:paraId="7FD03CFD" w14:textId="77777777" w:rsidR="00C542D6" w:rsidRPr="00050671" w:rsidRDefault="00C542D6" w:rsidP="00050671">
      <w:pPr>
        <w:rPr>
          <w:rFonts w:ascii="Times New Roman" w:hAnsi="Times New Roman" w:cs="Times New Roman"/>
          <w:lang w:eastAsia="pl-PL"/>
        </w:rPr>
      </w:pPr>
    </w:p>
    <w:p w14:paraId="675DE26B" w14:textId="77777777" w:rsidR="00133809" w:rsidRPr="00133809" w:rsidRDefault="00133809" w:rsidP="00133809">
      <w:pPr>
        <w:jc w:val="both"/>
        <w:rPr>
          <w:rFonts w:ascii="Times New Roman" w:hAnsi="Times New Roman" w:cs="Times New Roman"/>
          <w:sz w:val="24"/>
          <w:szCs w:val="24"/>
          <w:lang w:eastAsia="pl-PL"/>
        </w:rPr>
      </w:pPr>
      <w:r w:rsidRPr="00133809">
        <w:rPr>
          <w:rFonts w:ascii="Times New Roman" w:hAnsi="Times New Roman" w:cs="Times New Roman"/>
          <w:sz w:val="24"/>
          <w:szCs w:val="24"/>
          <w:lang w:eastAsia="pl-PL"/>
        </w:rPr>
        <w:t>Z postępowania o udzielenie zamówienia wyklucza się Wykonawcę:</w:t>
      </w:r>
    </w:p>
    <w:p w14:paraId="17C41763" w14:textId="5204BEE6" w:rsidR="00133809" w:rsidRPr="00133809" w:rsidRDefault="00133809" w:rsidP="005F59B3">
      <w:pPr>
        <w:pStyle w:val="Akapitzlist"/>
        <w:numPr>
          <w:ilvl w:val="0"/>
          <w:numId w:val="12"/>
        </w:numPr>
        <w:ind w:left="426"/>
        <w:jc w:val="both"/>
        <w:rPr>
          <w:rFonts w:ascii="Times New Roman" w:hAnsi="Times New Roman" w:cs="Times New Roman"/>
          <w:sz w:val="24"/>
          <w:szCs w:val="24"/>
          <w:lang w:eastAsia="pl-PL"/>
        </w:rPr>
      </w:pPr>
      <w:r>
        <w:rPr>
          <w:rFonts w:ascii="Times New Roman" w:hAnsi="Times New Roman" w:cs="Times New Roman"/>
          <w:sz w:val="24"/>
          <w:szCs w:val="24"/>
          <w:lang w:eastAsia="pl-PL"/>
        </w:rPr>
        <w:t>B</w:t>
      </w:r>
      <w:r w:rsidRPr="00133809">
        <w:rPr>
          <w:rFonts w:ascii="Times New Roman" w:hAnsi="Times New Roman" w:cs="Times New Roman"/>
          <w:sz w:val="24"/>
          <w:szCs w:val="24"/>
          <w:lang w:eastAsia="pl-PL"/>
        </w:rPr>
        <w:t>ędącego osobą fizyczną, którego prawomocnie skazano za przestępstwo:</w:t>
      </w:r>
    </w:p>
    <w:p w14:paraId="58C1F5BF" w14:textId="77777777" w:rsidR="00133809" w:rsidRPr="00133809" w:rsidRDefault="00133809" w:rsidP="002625CB">
      <w:pPr>
        <w:numPr>
          <w:ilvl w:val="1"/>
          <w:numId w:val="1"/>
        </w:numPr>
        <w:contextualSpacing/>
        <w:jc w:val="both"/>
        <w:rPr>
          <w:rFonts w:ascii="Times New Roman" w:hAnsi="Times New Roman" w:cs="Times New Roman"/>
          <w:sz w:val="24"/>
          <w:szCs w:val="24"/>
          <w:lang w:eastAsia="pl-PL"/>
        </w:rPr>
      </w:pPr>
      <w:r w:rsidRPr="00133809">
        <w:rPr>
          <w:rFonts w:ascii="Times New Roman" w:hAnsi="Times New Roman" w:cs="Times New Roman"/>
          <w:sz w:val="24"/>
          <w:szCs w:val="24"/>
          <w:lang w:eastAsia="pl-PL"/>
        </w:rPr>
        <w:t>udziału w zorganizowanej grupie przestępczej albo związku mającym na celu popełnienie przestępstwa lub przestępstwa skarbowego, o którym mowa w art. 258 Kodeksu karnego,</w:t>
      </w:r>
    </w:p>
    <w:p w14:paraId="23FD96DA" w14:textId="77777777" w:rsidR="00133809" w:rsidRPr="00133809" w:rsidRDefault="00133809" w:rsidP="002625CB">
      <w:pPr>
        <w:numPr>
          <w:ilvl w:val="1"/>
          <w:numId w:val="1"/>
        </w:numPr>
        <w:contextualSpacing/>
        <w:jc w:val="both"/>
        <w:rPr>
          <w:rFonts w:ascii="Times New Roman" w:hAnsi="Times New Roman" w:cs="Times New Roman"/>
          <w:sz w:val="24"/>
          <w:szCs w:val="24"/>
          <w:lang w:eastAsia="pl-PL"/>
        </w:rPr>
      </w:pPr>
      <w:r w:rsidRPr="00133809">
        <w:rPr>
          <w:rFonts w:ascii="Times New Roman" w:hAnsi="Times New Roman" w:cs="Times New Roman"/>
          <w:sz w:val="24"/>
          <w:szCs w:val="24"/>
          <w:lang w:eastAsia="pl-PL"/>
        </w:rPr>
        <w:t>handlu ludźmi, o którym mowa w art. 189a Kodeksu karnego,</w:t>
      </w:r>
    </w:p>
    <w:p w14:paraId="5290E357" w14:textId="77777777" w:rsidR="00133809" w:rsidRPr="00133809" w:rsidRDefault="00133809" w:rsidP="002625CB">
      <w:pPr>
        <w:numPr>
          <w:ilvl w:val="1"/>
          <w:numId w:val="1"/>
        </w:numPr>
        <w:contextualSpacing/>
        <w:jc w:val="both"/>
        <w:rPr>
          <w:rFonts w:ascii="Times New Roman" w:hAnsi="Times New Roman" w:cs="Times New Roman"/>
          <w:sz w:val="24"/>
          <w:szCs w:val="24"/>
          <w:lang w:eastAsia="pl-PL"/>
        </w:rPr>
      </w:pPr>
      <w:r w:rsidRPr="00133809">
        <w:rPr>
          <w:rFonts w:ascii="Times New Roman" w:hAnsi="Times New Roman" w:cs="Times New Roman"/>
          <w:sz w:val="24"/>
          <w:szCs w:val="24"/>
          <w:lang w:eastAsia="pl-PL"/>
        </w:rPr>
        <w:t>o którym mowa w art. 228-230a, art. 250a Kodeksu karnego lub w art. 46 lub art. 48 ustawy z dnia 25 czerwca 2010 r. o sporcie,</w:t>
      </w:r>
    </w:p>
    <w:p w14:paraId="1B6E58A6" w14:textId="77777777" w:rsidR="00133809" w:rsidRPr="00133809" w:rsidRDefault="00133809" w:rsidP="002625CB">
      <w:pPr>
        <w:numPr>
          <w:ilvl w:val="1"/>
          <w:numId w:val="1"/>
        </w:numPr>
        <w:contextualSpacing/>
        <w:jc w:val="both"/>
        <w:rPr>
          <w:rFonts w:ascii="Times New Roman" w:hAnsi="Times New Roman" w:cs="Times New Roman"/>
          <w:sz w:val="24"/>
          <w:szCs w:val="24"/>
          <w:lang w:eastAsia="pl-PL"/>
        </w:rPr>
      </w:pPr>
      <w:r w:rsidRPr="00133809">
        <w:rPr>
          <w:rFonts w:ascii="Times New Roman" w:hAnsi="Times New Roman" w:cs="Times New Roman"/>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34B9C30" w14:textId="77777777" w:rsidR="00133809" w:rsidRPr="00133809" w:rsidRDefault="00133809" w:rsidP="002625CB">
      <w:pPr>
        <w:numPr>
          <w:ilvl w:val="1"/>
          <w:numId w:val="1"/>
        </w:numPr>
        <w:contextualSpacing/>
        <w:jc w:val="both"/>
        <w:rPr>
          <w:rFonts w:ascii="Times New Roman" w:hAnsi="Times New Roman" w:cs="Times New Roman"/>
          <w:sz w:val="24"/>
          <w:szCs w:val="24"/>
          <w:lang w:eastAsia="pl-PL"/>
        </w:rPr>
      </w:pPr>
      <w:r w:rsidRPr="00133809">
        <w:rPr>
          <w:rFonts w:ascii="Times New Roman" w:hAnsi="Times New Roman" w:cs="Times New Roman"/>
          <w:sz w:val="24"/>
          <w:szCs w:val="24"/>
          <w:lang w:eastAsia="pl-PL"/>
        </w:rPr>
        <w:t xml:space="preserve">o charakterze terrorystycznym, o którym mowa w art. 115 § 20 Kodeksu karnego, </w:t>
      </w:r>
      <w:r w:rsidRPr="00133809">
        <w:rPr>
          <w:rFonts w:ascii="Times New Roman" w:hAnsi="Times New Roman" w:cs="Times New Roman"/>
          <w:sz w:val="24"/>
          <w:szCs w:val="24"/>
          <w:lang w:eastAsia="pl-PL"/>
        </w:rPr>
        <w:br/>
        <w:t>lub mające na celu popełnienie tego przestępstwa,</w:t>
      </w:r>
    </w:p>
    <w:p w14:paraId="36B3CD02" w14:textId="77777777" w:rsidR="00133809" w:rsidRPr="00133809" w:rsidRDefault="00133809" w:rsidP="002625CB">
      <w:pPr>
        <w:numPr>
          <w:ilvl w:val="1"/>
          <w:numId w:val="1"/>
        </w:numPr>
        <w:contextualSpacing/>
        <w:jc w:val="both"/>
        <w:rPr>
          <w:rFonts w:ascii="Times New Roman" w:hAnsi="Times New Roman" w:cs="Times New Roman"/>
          <w:sz w:val="24"/>
          <w:szCs w:val="24"/>
          <w:lang w:eastAsia="pl-PL"/>
        </w:rPr>
      </w:pPr>
      <w:r w:rsidRPr="00133809">
        <w:rPr>
          <w:rFonts w:ascii="Times New Roman" w:hAnsi="Times New Roman" w:cs="Times New Roman"/>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2ACC8B09" w14:textId="77777777" w:rsidR="00133809" w:rsidRPr="00133809" w:rsidRDefault="00133809" w:rsidP="002625CB">
      <w:pPr>
        <w:numPr>
          <w:ilvl w:val="1"/>
          <w:numId w:val="1"/>
        </w:numPr>
        <w:contextualSpacing/>
        <w:jc w:val="both"/>
        <w:rPr>
          <w:rFonts w:ascii="Times New Roman" w:hAnsi="Times New Roman" w:cs="Times New Roman"/>
          <w:sz w:val="24"/>
          <w:szCs w:val="24"/>
          <w:lang w:eastAsia="pl-PL"/>
        </w:rPr>
      </w:pPr>
      <w:r w:rsidRPr="00133809">
        <w:rPr>
          <w:rFonts w:ascii="Times New Roman" w:hAnsi="Times New Roman" w:cs="Times New Roman"/>
          <w:sz w:val="24"/>
          <w:szCs w:val="24"/>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3FEB2C9" w14:textId="77777777" w:rsidR="00133809" w:rsidRPr="00133809" w:rsidRDefault="00133809" w:rsidP="002625CB">
      <w:pPr>
        <w:numPr>
          <w:ilvl w:val="1"/>
          <w:numId w:val="1"/>
        </w:numPr>
        <w:contextualSpacing/>
        <w:jc w:val="both"/>
        <w:rPr>
          <w:rFonts w:ascii="Times New Roman" w:hAnsi="Times New Roman" w:cs="Times New Roman"/>
          <w:sz w:val="24"/>
          <w:szCs w:val="24"/>
          <w:lang w:eastAsia="pl-PL"/>
        </w:rPr>
      </w:pPr>
      <w:r w:rsidRPr="00133809">
        <w:rPr>
          <w:rFonts w:ascii="Times New Roman" w:hAnsi="Times New Roman" w:cs="Times New Roman"/>
          <w:sz w:val="24"/>
          <w:szCs w:val="24"/>
          <w:lang w:eastAsia="pl-PL"/>
        </w:rPr>
        <w:t xml:space="preserve">o którym mowa w art. 9 ust. 1 i 3 lub art. 10 ustawy z dnia 15 czerwca 2012 r. o skutkach powierzania wykonywania pracy cudzoziemcom przebywającym wbrew przepisom </w:t>
      </w:r>
      <w:r w:rsidRPr="00133809">
        <w:rPr>
          <w:rFonts w:ascii="Times New Roman" w:hAnsi="Times New Roman" w:cs="Times New Roman"/>
          <w:sz w:val="24"/>
          <w:szCs w:val="24"/>
          <w:lang w:eastAsia="pl-PL"/>
        </w:rPr>
        <w:br/>
        <w:t>na terytorium Rzeczypospolitej Polskiej</w:t>
      </w:r>
    </w:p>
    <w:p w14:paraId="5D1D8CAE" w14:textId="1623FD3B" w:rsidR="00133809" w:rsidRPr="00133809" w:rsidRDefault="00133809" w:rsidP="00133809">
      <w:pPr>
        <w:ind w:left="360"/>
        <w:contextualSpacing/>
        <w:jc w:val="both"/>
        <w:rPr>
          <w:rFonts w:ascii="Times New Roman" w:hAnsi="Times New Roman" w:cs="Times New Roman"/>
          <w:sz w:val="24"/>
          <w:szCs w:val="24"/>
          <w:lang w:eastAsia="pl-PL"/>
        </w:rPr>
      </w:pPr>
      <w:r w:rsidRPr="00133809">
        <w:rPr>
          <w:rFonts w:ascii="Times New Roman" w:hAnsi="Times New Roman" w:cs="Times New Roman"/>
          <w:sz w:val="24"/>
          <w:szCs w:val="24"/>
          <w:lang w:eastAsia="pl-PL"/>
        </w:rPr>
        <w:lastRenderedPageBreak/>
        <w:t>- lub za odpowiedni czyn zabroniony okre</w:t>
      </w:r>
      <w:r w:rsidR="00B94167">
        <w:rPr>
          <w:rFonts w:ascii="Times New Roman" w:hAnsi="Times New Roman" w:cs="Times New Roman"/>
          <w:sz w:val="24"/>
          <w:szCs w:val="24"/>
          <w:lang w:eastAsia="pl-PL"/>
        </w:rPr>
        <w:t>ślony w przepisach prawa obcego.</w:t>
      </w:r>
    </w:p>
    <w:p w14:paraId="51AAC9E0" w14:textId="097F7154" w:rsidR="00133809" w:rsidRPr="00133809" w:rsidRDefault="00133809" w:rsidP="002625CB">
      <w:pPr>
        <w:numPr>
          <w:ilvl w:val="0"/>
          <w:numId w:val="1"/>
        </w:numPr>
        <w:contextualSpacing/>
        <w:jc w:val="both"/>
        <w:rPr>
          <w:rFonts w:ascii="Times New Roman" w:hAnsi="Times New Roman" w:cs="Times New Roman"/>
          <w:sz w:val="24"/>
          <w:szCs w:val="24"/>
          <w:lang w:eastAsia="pl-PL"/>
        </w:rPr>
      </w:pPr>
      <w:r>
        <w:rPr>
          <w:rFonts w:ascii="Times New Roman" w:hAnsi="Times New Roman" w:cs="Times New Roman"/>
          <w:sz w:val="24"/>
          <w:szCs w:val="24"/>
          <w:lang w:eastAsia="pl-PL"/>
        </w:rPr>
        <w:t>J</w:t>
      </w:r>
      <w:r w:rsidRPr="00133809">
        <w:rPr>
          <w:rFonts w:ascii="Times New Roman" w:hAnsi="Times New Roman" w:cs="Times New Roman"/>
          <w:sz w:val="24"/>
          <w:szCs w:val="24"/>
          <w:lang w:eastAsia="pl-PL"/>
        </w:rPr>
        <w:t xml:space="preserve">eżeli urzędującego członka jego organu zarządzającego lub nadzorczego, wspólnika spółki w spółce jawnej lub partnerskiej albo komplementariusza w spółce komandytowej </w:t>
      </w:r>
      <w:r w:rsidRPr="00133809">
        <w:rPr>
          <w:rFonts w:ascii="Times New Roman" w:hAnsi="Times New Roman" w:cs="Times New Roman"/>
          <w:sz w:val="24"/>
          <w:szCs w:val="24"/>
          <w:lang w:eastAsia="pl-PL"/>
        </w:rPr>
        <w:br/>
        <w:t xml:space="preserve">lub komandytowo-akcyjnej lub prokurenta prawomocnie skazano za przestępstwo, </w:t>
      </w:r>
      <w:r w:rsidRPr="00133809">
        <w:rPr>
          <w:rFonts w:ascii="Times New Roman" w:hAnsi="Times New Roman" w:cs="Times New Roman"/>
          <w:sz w:val="24"/>
          <w:szCs w:val="24"/>
          <w:lang w:eastAsia="pl-PL"/>
        </w:rPr>
        <w:br/>
        <w:t>o którym m</w:t>
      </w:r>
      <w:r w:rsidR="00B94167">
        <w:rPr>
          <w:rFonts w:ascii="Times New Roman" w:hAnsi="Times New Roman" w:cs="Times New Roman"/>
          <w:sz w:val="24"/>
          <w:szCs w:val="24"/>
          <w:lang w:eastAsia="pl-PL"/>
        </w:rPr>
        <w:t>owa w pkt 1.</w:t>
      </w:r>
    </w:p>
    <w:p w14:paraId="200F67F9" w14:textId="5B6E1F4E" w:rsidR="00133809" w:rsidRPr="00133809" w:rsidRDefault="00133809" w:rsidP="002625CB">
      <w:pPr>
        <w:numPr>
          <w:ilvl w:val="0"/>
          <w:numId w:val="1"/>
        </w:numPr>
        <w:contextualSpacing/>
        <w:jc w:val="both"/>
        <w:rPr>
          <w:rFonts w:ascii="Times New Roman" w:hAnsi="Times New Roman" w:cs="Times New Roman"/>
          <w:sz w:val="24"/>
          <w:szCs w:val="24"/>
          <w:lang w:eastAsia="pl-PL"/>
        </w:rPr>
      </w:pPr>
      <w:r>
        <w:rPr>
          <w:rFonts w:ascii="Times New Roman" w:hAnsi="Times New Roman" w:cs="Times New Roman"/>
          <w:sz w:val="24"/>
          <w:szCs w:val="24"/>
          <w:lang w:eastAsia="pl-PL"/>
        </w:rPr>
        <w:t>W</w:t>
      </w:r>
      <w:r w:rsidRPr="00133809">
        <w:rPr>
          <w:rFonts w:ascii="Times New Roman" w:hAnsi="Times New Roman" w:cs="Times New Roman"/>
          <w:sz w:val="24"/>
          <w:szCs w:val="24"/>
          <w:lang w:eastAsia="pl-PL"/>
        </w:rPr>
        <w:t xml:space="preserve">obec którego wydano prawomocny wyrok sądu lub ostateczną decyzję administracyjną </w:t>
      </w:r>
      <w:r>
        <w:rPr>
          <w:rFonts w:ascii="Times New Roman" w:hAnsi="Times New Roman" w:cs="Times New Roman"/>
          <w:sz w:val="24"/>
          <w:szCs w:val="24"/>
          <w:lang w:eastAsia="pl-PL"/>
        </w:rPr>
        <w:br/>
      </w:r>
      <w:r w:rsidRPr="00133809">
        <w:rPr>
          <w:rFonts w:ascii="Times New Roman" w:hAnsi="Times New Roman" w:cs="Times New Roman"/>
          <w:sz w:val="24"/>
          <w:szCs w:val="24"/>
          <w:lang w:eastAsia="pl-PL"/>
        </w:rPr>
        <w:t xml:space="preserve">o zaleganiu z uiszczeniem podatków, opłat lub składek na ubezpieczenie społeczne </w:t>
      </w:r>
      <w:r w:rsidRPr="00133809">
        <w:rPr>
          <w:rFonts w:ascii="Times New Roman" w:hAnsi="Times New Roman" w:cs="Times New Roman"/>
          <w:sz w:val="24"/>
          <w:szCs w:val="24"/>
          <w:lang w:eastAsia="pl-PL"/>
        </w:rPr>
        <w:br/>
        <w:t>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sidR="00B94167">
        <w:rPr>
          <w:rFonts w:ascii="Times New Roman" w:hAnsi="Times New Roman" w:cs="Times New Roman"/>
          <w:sz w:val="24"/>
          <w:szCs w:val="24"/>
          <w:lang w:eastAsia="pl-PL"/>
        </w:rPr>
        <w:t xml:space="preserve"> sprawie spłaty tych należności.</w:t>
      </w:r>
    </w:p>
    <w:p w14:paraId="0A148DE2" w14:textId="462EE265" w:rsidR="00133809" w:rsidRPr="00133809" w:rsidRDefault="00133809" w:rsidP="002625CB">
      <w:pPr>
        <w:numPr>
          <w:ilvl w:val="0"/>
          <w:numId w:val="1"/>
        </w:numPr>
        <w:contextualSpacing/>
        <w:jc w:val="both"/>
        <w:rPr>
          <w:rFonts w:ascii="Times New Roman" w:hAnsi="Times New Roman" w:cs="Times New Roman"/>
          <w:sz w:val="24"/>
          <w:szCs w:val="24"/>
          <w:lang w:eastAsia="pl-PL"/>
        </w:rPr>
      </w:pPr>
      <w:r>
        <w:rPr>
          <w:rFonts w:ascii="Times New Roman" w:hAnsi="Times New Roman" w:cs="Times New Roman"/>
          <w:sz w:val="24"/>
          <w:szCs w:val="24"/>
          <w:lang w:eastAsia="pl-PL"/>
        </w:rPr>
        <w:t>W</w:t>
      </w:r>
      <w:r w:rsidRPr="00133809">
        <w:rPr>
          <w:rFonts w:ascii="Times New Roman" w:hAnsi="Times New Roman" w:cs="Times New Roman"/>
          <w:sz w:val="24"/>
          <w:szCs w:val="24"/>
          <w:lang w:eastAsia="pl-PL"/>
        </w:rPr>
        <w:t>obec którego prawomocnie orzeczono zakaz ubieg</w:t>
      </w:r>
      <w:r w:rsidR="00B94167">
        <w:rPr>
          <w:rFonts w:ascii="Times New Roman" w:hAnsi="Times New Roman" w:cs="Times New Roman"/>
          <w:sz w:val="24"/>
          <w:szCs w:val="24"/>
          <w:lang w:eastAsia="pl-PL"/>
        </w:rPr>
        <w:t>ania się o zamówienia publiczne.</w:t>
      </w:r>
    </w:p>
    <w:p w14:paraId="203B1C8D" w14:textId="21D91CF7" w:rsidR="00B94167" w:rsidRPr="00133809" w:rsidRDefault="00133809" w:rsidP="002625CB">
      <w:pPr>
        <w:numPr>
          <w:ilvl w:val="0"/>
          <w:numId w:val="1"/>
        </w:numPr>
        <w:contextualSpacing/>
        <w:jc w:val="both"/>
        <w:rPr>
          <w:rFonts w:ascii="Times New Roman" w:hAnsi="Times New Roman" w:cs="Times New Roman"/>
          <w:sz w:val="24"/>
          <w:szCs w:val="24"/>
          <w:lang w:eastAsia="pl-PL"/>
        </w:rPr>
      </w:pPr>
      <w:r>
        <w:rPr>
          <w:rFonts w:ascii="Times New Roman" w:hAnsi="Times New Roman" w:cs="Times New Roman"/>
          <w:sz w:val="24"/>
          <w:szCs w:val="24"/>
          <w:lang w:eastAsia="pl-PL"/>
        </w:rPr>
        <w:t>J</w:t>
      </w:r>
      <w:r w:rsidRPr="00133809">
        <w:rPr>
          <w:rFonts w:ascii="Times New Roman" w:hAnsi="Times New Roman" w:cs="Times New Roman"/>
          <w:sz w:val="24"/>
          <w:szCs w:val="24"/>
          <w:lang w:eastAsia="pl-PL"/>
        </w:rPr>
        <w:t xml:space="preserve">eżeli zamawiający może stwierdzić, na podstawie wiarygodnych przesłanek, </w:t>
      </w:r>
      <w:r w:rsidRPr="00133809">
        <w:rPr>
          <w:rFonts w:ascii="Times New Roman" w:hAnsi="Times New Roman" w:cs="Times New Roman"/>
          <w:sz w:val="24"/>
          <w:szCs w:val="24"/>
          <w:lang w:eastAsia="pl-PL"/>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w:t>
      </w:r>
      <w:r w:rsidRPr="00133809">
        <w:rPr>
          <w:rFonts w:ascii="Times New Roman" w:hAnsi="Times New Roman" w:cs="Times New Roman"/>
          <w:sz w:val="24"/>
          <w:szCs w:val="24"/>
          <w:lang w:eastAsia="pl-PL"/>
        </w:rPr>
        <w:br/>
        <w:t>że wykażą, że przygotowali te oferty lu</w:t>
      </w:r>
      <w:r w:rsidR="00B94167">
        <w:rPr>
          <w:rFonts w:ascii="Times New Roman" w:hAnsi="Times New Roman" w:cs="Times New Roman"/>
          <w:sz w:val="24"/>
          <w:szCs w:val="24"/>
          <w:lang w:eastAsia="pl-PL"/>
        </w:rPr>
        <w:t>b wnioski niezależnie od siebie.</w:t>
      </w:r>
    </w:p>
    <w:p w14:paraId="2CAFEE5F" w14:textId="2FDACB5D" w:rsidR="00133809" w:rsidRPr="00133809" w:rsidRDefault="00133809" w:rsidP="002625CB">
      <w:pPr>
        <w:numPr>
          <w:ilvl w:val="0"/>
          <w:numId w:val="1"/>
        </w:numPr>
        <w:contextualSpacing/>
        <w:jc w:val="both"/>
        <w:rPr>
          <w:rFonts w:ascii="Times New Roman" w:hAnsi="Times New Roman" w:cs="Times New Roman"/>
          <w:sz w:val="24"/>
          <w:szCs w:val="24"/>
          <w:lang w:eastAsia="pl-PL"/>
        </w:rPr>
      </w:pPr>
      <w:r>
        <w:rPr>
          <w:rFonts w:ascii="Times New Roman" w:hAnsi="Times New Roman" w:cs="Times New Roman"/>
          <w:sz w:val="24"/>
          <w:szCs w:val="24"/>
          <w:lang w:eastAsia="pl-PL"/>
        </w:rPr>
        <w:t>J</w:t>
      </w:r>
      <w:r w:rsidRPr="00133809">
        <w:rPr>
          <w:rFonts w:ascii="Times New Roman" w:hAnsi="Times New Roman" w:cs="Times New Roman"/>
          <w:sz w:val="24"/>
          <w:szCs w:val="24"/>
          <w:lang w:eastAsia="pl-PL"/>
        </w:rPr>
        <w:t xml:space="preserve">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Pr="00133809">
        <w:rPr>
          <w:rFonts w:ascii="Times New Roman" w:hAnsi="Times New Roman" w:cs="Times New Roman"/>
          <w:sz w:val="24"/>
          <w:szCs w:val="24"/>
          <w:lang w:eastAsia="pl-PL"/>
        </w:rPr>
        <w:br/>
        <w:t>z udziału w postępowaniu o udzielenie zamówienia.</w:t>
      </w:r>
    </w:p>
    <w:p w14:paraId="7AC5C0A6" w14:textId="77777777" w:rsidR="000174C4" w:rsidRPr="00050671" w:rsidRDefault="000174C4" w:rsidP="00050671">
      <w:pPr>
        <w:pStyle w:val="Nagwek1"/>
        <w:jc w:val="both"/>
        <w:rPr>
          <w:rFonts w:ascii="Times New Roman" w:eastAsia="Times New Roman" w:hAnsi="Times New Roman" w:cs="Times New Roman"/>
          <w:b/>
          <w:sz w:val="24"/>
          <w:szCs w:val="24"/>
          <w:lang w:eastAsia="pl-PL"/>
        </w:rPr>
      </w:pPr>
      <w:bookmarkStart w:id="18" w:name="_Toc68879615"/>
      <w:r w:rsidRPr="00050671">
        <w:rPr>
          <w:rFonts w:ascii="Times New Roman" w:eastAsia="Times New Roman" w:hAnsi="Times New Roman" w:cs="Times New Roman"/>
          <w:b/>
          <w:sz w:val="24"/>
          <w:szCs w:val="24"/>
          <w:lang w:eastAsia="pl-PL"/>
        </w:rPr>
        <w:t>XVI. Sposób obliczenia ceny.</w:t>
      </w:r>
      <w:bookmarkEnd w:id="18"/>
    </w:p>
    <w:p w14:paraId="0F7C90DA" w14:textId="6CF6F35E" w:rsidR="005D1A37" w:rsidRDefault="005D1A37" w:rsidP="00050671">
      <w:pPr>
        <w:rPr>
          <w:rFonts w:ascii="Times New Roman" w:hAnsi="Times New Roman" w:cs="Times New Roman"/>
          <w:sz w:val="24"/>
          <w:szCs w:val="24"/>
          <w:lang w:eastAsia="pl-PL"/>
        </w:rPr>
      </w:pPr>
    </w:p>
    <w:p w14:paraId="3E5D5D78" w14:textId="7D82C565" w:rsidR="000D786C" w:rsidRPr="000D786C" w:rsidRDefault="000D786C" w:rsidP="000D786C">
      <w:pPr>
        <w:pStyle w:val="Akapitzlist"/>
        <w:numPr>
          <w:ilvl w:val="6"/>
          <w:numId w:val="34"/>
        </w:numPr>
        <w:ind w:left="426"/>
        <w:jc w:val="both"/>
        <w:rPr>
          <w:rFonts w:ascii="Times New Roman" w:hAnsi="Times New Roman" w:cs="Times New Roman"/>
          <w:sz w:val="24"/>
          <w:szCs w:val="24"/>
          <w:lang w:eastAsia="pl-PL"/>
        </w:rPr>
      </w:pPr>
      <w:r>
        <w:rPr>
          <w:rFonts w:ascii="Times New Roman" w:hAnsi="Times New Roman" w:cs="Times New Roman"/>
          <w:sz w:val="24"/>
          <w:szCs w:val="24"/>
          <w:lang w:eastAsia="pl-PL"/>
        </w:rPr>
        <w:t>Zgodnie z art. 7 pkt</w:t>
      </w:r>
      <w:r w:rsidRPr="000D786C">
        <w:rPr>
          <w:rFonts w:ascii="Times New Roman" w:hAnsi="Times New Roman" w:cs="Times New Roman"/>
          <w:sz w:val="24"/>
          <w:szCs w:val="24"/>
          <w:lang w:eastAsia="pl-PL"/>
        </w:rPr>
        <w:t xml:space="preserve"> 1 ustawy </w:t>
      </w:r>
      <w:proofErr w:type="spellStart"/>
      <w:r w:rsidRPr="000D786C">
        <w:rPr>
          <w:rFonts w:ascii="Times New Roman" w:hAnsi="Times New Roman" w:cs="Times New Roman"/>
          <w:sz w:val="24"/>
          <w:szCs w:val="24"/>
          <w:lang w:eastAsia="pl-PL"/>
        </w:rPr>
        <w:t>P</w:t>
      </w:r>
      <w:r>
        <w:rPr>
          <w:rFonts w:ascii="Times New Roman" w:hAnsi="Times New Roman" w:cs="Times New Roman"/>
          <w:sz w:val="24"/>
          <w:szCs w:val="24"/>
          <w:lang w:eastAsia="pl-PL"/>
        </w:rPr>
        <w:t>zp</w:t>
      </w:r>
      <w:proofErr w:type="spellEnd"/>
      <w:r w:rsidRPr="000D786C">
        <w:rPr>
          <w:rFonts w:ascii="Times New Roman" w:hAnsi="Times New Roman" w:cs="Times New Roman"/>
          <w:sz w:val="24"/>
          <w:szCs w:val="24"/>
          <w:lang w:eastAsia="pl-PL"/>
        </w:rPr>
        <w:t xml:space="preserve"> przez cenę należy rozumieć cenę w rozumieniu art. 3 ust. 1 pkt. 1 ustawy z dnia 09 maja  2014 r. o informowaniu o cenach towarów i usług (Dz. U. 2019, poz. 178). Zgodnie z w/w ustawą  przez cenę należy rozumieć wartość wyrażoną </w:t>
      </w:r>
      <w:r>
        <w:rPr>
          <w:rFonts w:ascii="Times New Roman" w:hAnsi="Times New Roman" w:cs="Times New Roman"/>
          <w:sz w:val="24"/>
          <w:szCs w:val="24"/>
          <w:lang w:eastAsia="pl-PL"/>
        </w:rPr>
        <w:br/>
      </w:r>
      <w:r w:rsidRPr="000D786C">
        <w:rPr>
          <w:rFonts w:ascii="Times New Roman" w:hAnsi="Times New Roman" w:cs="Times New Roman"/>
          <w:sz w:val="24"/>
          <w:szCs w:val="24"/>
          <w:lang w:eastAsia="pl-PL"/>
        </w:rPr>
        <w:t xml:space="preserve">w jednostkach pieniężnych, którą Zamawiający jest obowiązany zapłacić przedsiębiorcy za towar lub usługę; w cenie uwzględnia się podatek od towarów i usług oraz podatek akcyzowy, jeżeli na podstawie odrębnych przepisów sprzedaż towaru (usługi) podlega obciążeniu podatkiem od towarów i usług lub podatkiem akcyzowym. </w:t>
      </w:r>
    </w:p>
    <w:p w14:paraId="1ED79F2F" w14:textId="64C0BFF6" w:rsidR="000D786C" w:rsidRPr="000D786C" w:rsidRDefault="000D786C" w:rsidP="000D786C">
      <w:pPr>
        <w:pStyle w:val="Akapitzlist"/>
        <w:numPr>
          <w:ilvl w:val="6"/>
          <w:numId w:val="34"/>
        </w:numPr>
        <w:ind w:left="426"/>
        <w:jc w:val="both"/>
        <w:rPr>
          <w:rFonts w:ascii="Times New Roman" w:hAnsi="Times New Roman" w:cs="Times New Roman"/>
          <w:sz w:val="24"/>
          <w:szCs w:val="24"/>
          <w:lang w:eastAsia="pl-PL"/>
        </w:rPr>
      </w:pPr>
      <w:r w:rsidRPr="000D786C">
        <w:rPr>
          <w:rFonts w:ascii="Times New Roman" w:hAnsi="Times New Roman" w:cs="Times New Roman"/>
          <w:sz w:val="24"/>
          <w:szCs w:val="24"/>
          <w:lang w:eastAsia="pl-PL"/>
        </w:rPr>
        <w:t>Obowiązek właściwego określenia stawki podatku VAT spoczywa na Wykonawcy, który prowadząc działalność gospodarczą w danej branży ma obowiązek właściwego jej stosowania.</w:t>
      </w:r>
    </w:p>
    <w:p w14:paraId="510298B4" w14:textId="066DBC91" w:rsidR="000D786C" w:rsidRPr="000D786C" w:rsidRDefault="000D786C" w:rsidP="000D786C">
      <w:pPr>
        <w:pStyle w:val="Akapitzlist"/>
        <w:numPr>
          <w:ilvl w:val="6"/>
          <w:numId w:val="34"/>
        </w:numPr>
        <w:ind w:left="426"/>
        <w:jc w:val="both"/>
        <w:rPr>
          <w:rFonts w:ascii="Times New Roman" w:hAnsi="Times New Roman" w:cs="Times New Roman"/>
          <w:sz w:val="24"/>
          <w:szCs w:val="24"/>
          <w:lang w:eastAsia="pl-PL"/>
        </w:rPr>
      </w:pPr>
      <w:r w:rsidRPr="000D786C">
        <w:rPr>
          <w:rFonts w:ascii="Times New Roman" w:hAnsi="Times New Roman" w:cs="Times New Roman"/>
          <w:sz w:val="24"/>
          <w:szCs w:val="24"/>
          <w:lang w:eastAsia="pl-PL"/>
        </w:rPr>
        <w:t xml:space="preserve">W zaoferowanej cenie realizacji zamówienia muszą być zawarte wszelkie podatki, cła </w:t>
      </w:r>
      <w:r>
        <w:rPr>
          <w:rFonts w:ascii="Times New Roman" w:hAnsi="Times New Roman" w:cs="Times New Roman"/>
          <w:sz w:val="24"/>
          <w:szCs w:val="24"/>
          <w:lang w:eastAsia="pl-PL"/>
        </w:rPr>
        <w:br/>
      </w:r>
      <w:r w:rsidRPr="000D786C">
        <w:rPr>
          <w:rFonts w:ascii="Times New Roman" w:hAnsi="Times New Roman" w:cs="Times New Roman"/>
          <w:sz w:val="24"/>
          <w:szCs w:val="24"/>
          <w:lang w:eastAsia="pl-PL"/>
        </w:rPr>
        <w:t xml:space="preserve">i inne zobowiązania podatkowe wynikające ze stosowanych ustaw. Wykonawca w cenie oferty jest zobowiązany zawrzeć wszelkie upusty i rabaty, jakie zamierza udzielić Zamawiającemu. </w:t>
      </w:r>
    </w:p>
    <w:p w14:paraId="6BA907EE" w14:textId="12B8BB36" w:rsidR="000D786C" w:rsidRPr="000D786C" w:rsidRDefault="000D786C" w:rsidP="000D786C">
      <w:pPr>
        <w:pStyle w:val="Akapitzlist"/>
        <w:numPr>
          <w:ilvl w:val="6"/>
          <w:numId w:val="34"/>
        </w:numPr>
        <w:ind w:left="426"/>
        <w:jc w:val="both"/>
        <w:rPr>
          <w:rFonts w:ascii="Times New Roman" w:hAnsi="Times New Roman" w:cs="Times New Roman"/>
          <w:sz w:val="24"/>
          <w:szCs w:val="24"/>
          <w:lang w:eastAsia="pl-PL"/>
        </w:rPr>
      </w:pPr>
      <w:r w:rsidRPr="000D786C">
        <w:rPr>
          <w:rFonts w:ascii="Times New Roman" w:hAnsi="Times New Roman" w:cs="Times New Roman"/>
          <w:sz w:val="24"/>
          <w:szCs w:val="24"/>
          <w:lang w:eastAsia="pl-PL"/>
        </w:rPr>
        <w:lastRenderedPageBreak/>
        <w:t>Koszty transportu i ubezpieczenia, a także  ewentualne przeszkolenia personelu w zakresie oferowanego asortymentu przed jego pierwszym użyciem pokrywa Wykonawca.</w:t>
      </w:r>
    </w:p>
    <w:p w14:paraId="4EA22DCC" w14:textId="7A9BD63D" w:rsidR="000D786C" w:rsidRPr="000D786C" w:rsidRDefault="000D786C" w:rsidP="000D786C">
      <w:pPr>
        <w:pStyle w:val="Akapitzlist"/>
        <w:numPr>
          <w:ilvl w:val="6"/>
          <w:numId w:val="34"/>
        </w:numPr>
        <w:ind w:left="426"/>
        <w:jc w:val="both"/>
        <w:rPr>
          <w:rFonts w:ascii="Times New Roman" w:hAnsi="Times New Roman" w:cs="Times New Roman"/>
          <w:sz w:val="24"/>
          <w:szCs w:val="24"/>
          <w:lang w:eastAsia="pl-PL"/>
        </w:rPr>
      </w:pPr>
      <w:r w:rsidRPr="000D786C">
        <w:rPr>
          <w:rFonts w:ascii="Times New Roman" w:hAnsi="Times New Roman" w:cs="Times New Roman"/>
          <w:sz w:val="24"/>
          <w:szCs w:val="24"/>
          <w:lang w:eastAsia="pl-PL"/>
        </w:rPr>
        <w:t>Za cenę oferty przyjmuje się łączną wartość oferty brutto (z podatkiem VAT). Ce</w:t>
      </w:r>
      <w:r>
        <w:rPr>
          <w:rFonts w:ascii="Times New Roman" w:hAnsi="Times New Roman" w:cs="Times New Roman"/>
          <w:sz w:val="24"/>
          <w:szCs w:val="24"/>
          <w:lang w:eastAsia="pl-PL"/>
        </w:rPr>
        <w:t>nę</w:t>
      </w:r>
      <w:r w:rsidRPr="000D786C">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br/>
      </w:r>
      <w:r w:rsidRPr="000D786C">
        <w:rPr>
          <w:rFonts w:ascii="Times New Roman" w:hAnsi="Times New Roman" w:cs="Times New Roman"/>
          <w:sz w:val="24"/>
          <w:szCs w:val="24"/>
          <w:lang w:eastAsia="pl-PL"/>
        </w:rPr>
        <w:t>za wykonanie przedmiotu zamówienia należy podać z dokładnością do dwóch miejsc po przecinku.</w:t>
      </w:r>
    </w:p>
    <w:p w14:paraId="3EC3BA29" w14:textId="02AFE672" w:rsidR="000D786C" w:rsidRPr="000D786C" w:rsidRDefault="000D786C" w:rsidP="000D786C">
      <w:pPr>
        <w:pStyle w:val="Akapitzlist"/>
        <w:numPr>
          <w:ilvl w:val="0"/>
          <w:numId w:val="34"/>
        </w:numPr>
        <w:ind w:left="426"/>
        <w:jc w:val="both"/>
        <w:rPr>
          <w:rFonts w:ascii="Times New Roman" w:hAnsi="Times New Roman" w:cs="Times New Roman"/>
          <w:sz w:val="24"/>
          <w:szCs w:val="24"/>
          <w:lang w:eastAsia="pl-PL"/>
        </w:rPr>
      </w:pPr>
      <w:r w:rsidRPr="000D786C">
        <w:rPr>
          <w:rFonts w:ascii="Times New Roman" w:hAnsi="Times New Roman" w:cs="Times New Roman"/>
          <w:sz w:val="24"/>
          <w:szCs w:val="24"/>
          <w:lang w:eastAsia="pl-PL"/>
        </w:rPr>
        <w:t>Wykonawca określi ceny jednostkowe na wszystkie pozycje wymienione w załączniku nr 2 do SWZ</w:t>
      </w:r>
    </w:p>
    <w:p w14:paraId="75C98292" w14:textId="208F2C4B" w:rsidR="000D786C" w:rsidRPr="000D786C" w:rsidRDefault="000D786C" w:rsidP="000D786C">
      <w:pPr>
        <w:pStyle w:val="Akapitzlist"/>
        <w:numPr>
          <w:ilvl w:val="0"/>
          <w:numId w:val="34"/>
        </w:numPr>
        <w:ind w:left="426"/>
        <w:jc w:val="both"/>
        <w:rPr>
          <w:rFonts w:ascii="Times New Roman" w:hAnsi="Times New Roman" w:cs="Times New Roman"/>
          <w:sz w:val="24"/>
          <w:szCs w:val="24"/>
          <w:lang w:eastAsia="pl-PL"/>
        </w:rPr>
      </w:pPr>
      <w:r w:rsidRPr="000D786C">
        <w:rPr>
          <w:rFonts w:ascii="Times New Roman" w:hAnsi="Times New Roman" w:cs="Times New Roman"/>
          <w:sz w:val="24"/>
          <w:szCs w:val="24"/>
          <w:lang w:eastAsia="pl-PL"/>
        </w:rPr>
        <w:t>Zgodnie z treścią art. 225 ust. 1 i</w:t>
      </w:r>
      <w:r>
        <w:rPr>
          <w:rFonts w:ascii="Times New Roman" w:hAnsi="Times New Roman" w:cs="Times New Roman"/>
          <w:sz w:val="24"/>
          <w:szCs w:val="24"/>
          <w:lang w:eastAsia="pl-PL"/>
        </w:rPr>
        <w:t xml:space="preserve"> </w:t>
      </w:r>
      <w:r w:rsidRPr="000D786C">
        <w:rPr>
          <w:rFonts w:ascii="Times New Roman" w:hAnsi="Times New Roman" w:cs="Times New Roman"/>
          <w:sz w:val="24"/>
          <w:szCs w:val="24"/>
          <w:lang w:eastAsia="pl-PL"/>
        </w:rPr>
        <w:t xml:space="preserve">2  ustawy </w:t>
      </w:r>
      <w:proofErr w:type="spellStart"/>
      <w:r w:rsidRPr="000D786C">
        <w:rPr>
          <w:rFonts w:ascii="Times New Roman" w:hAnsi="Times New Roman" w:cs="Times New Roman"/>
          <w:sz w:val="24"/>
          <w:szCs w:val="24"/>
          <w:lang w:eastAsia="pl-PL"/>
        </w:rPr>
        <w:t>P</w:t>
      </w:r>
      <w:r>
        <w:rPr>
          <w:rFonts w:ascii="Times New Roman" w:hAnsi="Times New Roman" w:cs="Times New Roman"/>
          <w:sz w:val="24"/>
          <w:szCs w:val="24"/>
          <w:lang w:eastAsia="pl-PL"/>
        </w:rPr>
        <w:t>zp</w:t>
      </w:r>
      <w:proofErr w:type="spellEnd"/>
      <w:r w:rsidRPr="000D786C">
        <w:rPr>
          <w:rFonts w:ascii="Times New Roman" w:hAnsi="Times New Roman" w:cs="Times New Roman"/>
          <w:sz w:val="24"/>
          <w:szCs w:val="24"/>
          <w:lang w:eastAsia="pl-PL"/>
        </w:rPr>
        <w:t xml:space="preserve">, jeżeli zostanie złożona oferta, której wybór prowadziłby do powstania u </w:t>
      </w:r>
      <w:r>
        <w:rPr>
          <w:rFonts w:ascii="Times New Roman" w:hAnsi="Times New Roman" w:cs="Times New Roman"/>
          <w:sz w:val="24"/>
          <w:szCs w:val="24"/>
          <w:lang w:eastAsia="pl-PL"/>
        </w:rPr>
        <w:t>Z</w:t>
      </w:r>
      <w:r w:rsidRPr="000D786C">
        <w:rPr>
          <w:rFonts w:ascii="Times New Roman" w:hAnsi="Times New Roman" w:cs="Times New Roman"/>
          <w:sz w:val="24"/>
          <w:szCs w:val="24"/>
          <w:lang w:eastAsia="pl-PL"/>
        </w:rPr>
        <w:t xml:space="preserve">amawiającego obowiązku podatkowego zgodnie </w:t>
      </w:r>
      <w:r>
        <w:rPr>
          <w:rFonts w:ascii="Times New Roman" w:hAnsi="Times New Roman" w:cs="Times New Roman"/>
          <w:sz w:val="24"/>
          <w:szCs w:val="24"/>
          <w:lang w:eastAsia="pl-PL"/>
        </w:rPr>
        <w:br/>
      </w:r>
      <w:r w:rsidRPr="000D786C">
        <w:rPr>
          <w:rFonts w:ascii="Times New Roman" w:hAnsi="Times New Roman" w:cs="Times New Roman"/>
          <w:sz w:val="24"/>
          <w:szCs w:val="24"/>
          <w:lang w:eastAsia="pl-PL"/>
        </w:rPr>
        <w:t>z przepisami o podatku od towarów i usług, zamawiający w celu oceny takiej oferty doliczy do przedstawionej w niej ceny podatek od towarów i usług, który miałby obowiązek rozliczyć zgodnie z tymi przepisami. Wykonawca, składając ofertę, winien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EA30669" w14:textId="58010D50" w:rsidR="000D786C" w:rsidRPr="000D786C" w:rsidRDefault="000D786C" w:rsidP="000D786C">
      <w:pPr>
        <w:pStyle w:val="Akapitzlist"/>
        <w:numPr>
          <w:ilvl w:val="0"/>
          <w:numId w:val="34"/>
        </w:numPr>
        <w:ind w:left="426"/>
        <w:jc w:val="both"/>
        <w:rPr>
          <w:rFonts w:ascii="Times New Roman" w:hAnsi="Times New Roman" w:cs="Times New Roman"/>
          <w:sz w:val="24"/>
          <w:szCs w:val="24"/>
          <w:lang w:eastAsia="pl-PL"/>
        </w:rPr>
      </w:pPr>
      <w:r w:rsidRPr="000D786C">
        <w:rPr>
          <w:rFonts w:ascii="Times New Roman" w:hAnsi="Times New Roman" w:cs="Times New Roman"/>
          <w:sz w:val="24"/>
          <w:szCs w:val="24"/>
          <w:lang w:eastAsia="pl-PL"/>
        </w:rPr>
        <w:t>Dotyczy sposobu liczenia ceny (załącznik nr 2 do SWZ)</w:t>
      </w:r>
    </w:p>
    <w:p w14:paraId="5F39CF39" w14:textId="6A790029" w:rsidR="000D786C" w:rsidRPr="000D786C" w:rsidRDefault="000D786C" w:rsidP="000D786C">
      <w:pPr>
        <w:pStyle w:val="Akapitzlist"/>
        <w:numPr>
          <w:ilvl w:val="1"/>
          <w:numId w:val="35"/>
        </w:numPr>
        <w:jc w:val="both"/>
        <w:rPr>
          <w:rFonts w:ascii="Times New Roman" w:hAnsi="Times New Roman" w:cs="Times New Roman"/>
          <w:sz w:val="24"/>
          <w:szCs w:val="24"/>
          <w:lang w:eastAsia="pl-PL"/>
        </w:rPr>
      </w:pPr>
      <w:r w:rsidRPr="000D786C">
        <w:rPr>
          <w:rFonts w:ascii="Times New Roman" w:hAnsi="Times New Roman" w:cs="Times New Roman"/>
          <w:sz w:val="24"/>
          <w:szCs w:val="24"/>
          <w:lang w:eastAsia="pl-PL"/>
        </w:rPr>
        <w:t>wpisanie cen jednostkowych netto w odpowiednie pola formularza,</w:t>
      </w:r>
    </w:p>
    <w:p w14:paraId="47CF98D2" w14:textId="45C90290" w:rsidR="000D786C" w:rsidRPr="000D786C" w:rsidRDefault="000D786C" w:rsidP="000D786C">
      <w:pPr>
        <w:pStyle w:val="Akapitzlist"/>
        <w:numPr>
          <w:ilvl w:val="1"/>
          <w:numId w:val="35"/>
        </w:numPr>
        <w:jc w:val="both"/>
        <w:rPr>
          <w:rFonts w:ascii="Times New Roman" w:hAnsi="Times New Roman" w:cs="Times New Roman"/>
          <w:sz w:val="24"/>
          <w:szCs w:val="24"/>
          <w:lang w:eastAsia="pl-PL"/>
        </w:rPr>
      </w:pPr>
      <w:r w:rsidRPr="000D786C">
        <w:rPr>
          <w:rFonts w:ascii="Times New Roman" w:hAnsi="Times New Roman" w:cs="Times New Roman"/>
          <w:sz w:val="24"/>
          <w:szCs w:val="24"/>
          <w:lang w:eastAsia="pl-PL"/>
        </w:rPr>
        <w:t>określenie stawki podatku VAT (w %) dla każdej z pozycji przedmiotu zamówienia</w:t>
      </w:r>
      <w:r>
        <w:rPr>
          <w:rFonts w:ascii="Times New Roman" w:hAnsi="Times New Roman" w:cs="Times New Roman"/>
          <w:sz w:val="24"/>
          <w:szCs w:val="24"/>
          <w:lang w:eastAsia="pl-PL"/>
        </w:rPr>
        <w:t>,</w:t>
      </w:r>
    </w:p>
    <w:p w14:paraId="02268556" w14:textId="3AF471E7" w:rsidR="000D786C" w:rsidRPr="000D786C" w:rsidRDefault="000D786C" w:rsidP="000D786C">
      <w:pPr>
        <w:pStyle w:val="Akapitzlist"/>
        <w:numPr>
          <w:ilvl w:val="1"/>
          <w:numId w:val="35"/>
        </w:numPr>
        <w:jc w:val="both"/>
        <w:rPr>
          <w:rFonts w:ascii="Times New Roman" w:hAnsi="Times New Roman" w:cs="Times New Roman"/>
          <w:sz w:val="24"/>
          <w:szCs w:val="24"/>
          <w:lang w:eastAsia="pl-PL"/>
        </w:rPr>
      </w:pPr>
      <w:r w:rsidRPr="000D786C">
        <w:rPr>
          <w:rFonts w:ascii="Times New Roman" w:hAnsi="Times New Roman" w:cs="Times New Roman"/>
          <w:sz w:val="24"/>
          <w:szCs w:val="24"/>
          <w:lang w:eastAsia="pl-PL"/>
        </w:rPr>
        <w:t>obliczenie ceny całkowitej netto dla każdej z pozycji z osobna, poprzez pomnożenie cen jednostkowych netto przez liczbę „</w:t>
      </w:r>
      <w:proofErr w:type="spellStart"/>
      <w:r w:rsidRPr="000D786C">
        <w:rPr>
          <w:rFonts w:ascii="Times New Roman" w:hAnsi="Times New Roman" w:cs="Times New Roman"/>
          <w:sz w:val="24"/>
          <w:szCs w:val="24"/>
          <w:lang w:eastAsia="pl-PL"/>
        </w:rPr>
        <w:t>szt</w:t>
      </w:r>
      <w:proofErr w:type="spellEnd"/>
      <w:r w:rsidRPr="000D786C">
        <w:rPr>
          <w:rFonts w:ascii="Times New Roman" w:hAnsi="Times New Roman" w:cs="Times New Roman"/>
          <w:sz w:val="24"/>
          <w:szCs w:val="24"/>
          <w:lang w:eastAsia="pl-PL"/>
        </w:rPr>
        <w:t>/</w:t>
      </w:r>
      <w:proofErr w:type="spellStart"/>
      <w:r w:rsidRPr="000D786C">
        <w:rPr>
          <w:rFonts w:ascii="Times New Roman" w:hAnsi="Times New Roman" w:cs="Times New Roman"/>
          <w:sz w:val="24"/>
          <w:szCs w:val="24"/>
          <w:lang w:eastAsia="pl-PL"/>
        </w:rPr>
        <w:t>op</w:t>
      </w:r>
      <w:proofErr w:type="spellEnd"/>
      <w:r w:rsidRPr="000D786C">
        <w:rPr>
          <w:rFonts w:ascii="Times New Roman" w:hAnsi="Times New Roman" w:cs="Times New Roman"/>
          <w:sz w:val="24"/>
          <w:szCs w:val="24"/>
          <w:lang w:eastAsia="pl-PL"/>
        </w:rPr>
        <w:t>” określoną przez zamawiającego, zaokrąglając jednocześnie wynik do 2 miejsc po przecinku</w:t>
      </w:r>
      <w:r>
        <w:rPr>
          <w:rFonts w:ascii="Times New Roman" w:hAnsi="Times New Roman" w:cs="Times New Roman"/>
          <w:sz w:val="24"/>
          <w:szCs w:val="24"/>
          <w:lang w:eastAsia="pl-PL"/>
        </w:rPr>
        <w:t>,</w:t>
      </w:r>
    </w:p>
    <w:p w14:paraId="1AD5EDF1" w14:textId="4B98EBE7" w:rsidR="000D786C" w:rsidRPr="000D786C" w:rsidRDefault="000D786C" w:rsidP="000D786C">
      <w:pPr>
        <w:pStyle w:val="Akapitzlist"/>
        <w:numPr>
          <w:ilvl w:val="1"/>
          <w:numId w:val="35"/>
        </w:numPr>
        <w:jc w:val="both"/>
        <w:rPr>
          <w:rFonts w:ascii="Times New Roman" w:hAnsi="Times New Roman" w:cs="Times New Roman"/>
          <w:sz w:val="24"/>
          <w:szCs w:val="24"/>
          <w:lang w:eastAsia="pl-PL"/>
        </w:rPr>
      </w:pPr>
      <w:r w:rsidRPr="000D786C">
        <w:rPr>
          <w:rFonts w:ascii="Times New Roman" w:hAnsi="Times New Roman" w:cs="Times New Roman"/>
          <w:sz w:val="24"/>
          <w:szCs w:val="24"/>
          <w:lang w:eastAsia="pl-PL"/>
        </w:rPr>
        <w:t>obliczenie wartości całkowitej netto dla całości przedmiotu zamówienia poprz</w:t>
      </w:r>
      <w:r>
        <w:rPr>
          <w:rFonts w:ascii="Times New Roman" w:hAnsi="Times New Roman" w:cs="Times New Roman"/>
          <w:sz w:val="24"/>
          <w:szCs w:val="24"/>
          <w:lang w:eastAsia="pl-PL"/>
        </w:rPr>
        <w:t>ez zsumowanie obliczonych w pkt</w:t>
      </w:r>
      <w:r w:rsidRPr="000D786C">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3</w:t>
      </w:r>
      <w:r w:rsidRPr="000D786C">
        <w:rPr>
          <w:rFonts w:ascii="Times New Roman" w:hAnsi="Times New Roman" w:cs="Times New Roman"/>
          <w:sz w:val="24"/>
          <w:szCs w:val="24"/>
          <w:lang w:eastAsia="pl-PL"/>
        </w:rPr>
        <w:t>) cen całkowitych dla poszczególnych pozycji,</w:t>
      </w:r>
    </w:p>
    <w:p w14:paraId="1C15E4C9" w14:textId="5E8449E4" w:rsidR="000D786C" w:rsidRPr="000D786C" w:rsidRDefault="000D786C" w:rsidP="000D786C">
      <w:pPr>
        <w:pStyle w:val="Akapitzlist"/>
        <w:numPr>
          <w:ilvl w:val="1"/>
          <w:numId w:val="35"/>
        </w:numPr>
        <w:jc w:val="both"/>
        <w:rPr>
          <w:rFonts w:ascii="Times New Roman" w:hAnsi="Times New Roman" w:cs="Times New Roman"/>
          <w:sz w:val="24"/>
          <w:szCs w:val="24"/>
          <w:lang w:eastAsia="pl-PL"/>
        </w:rPr>
      </w:pPr>
      <w:r w:rsidRPr="000D786C">
        <w:rPr>
          <w:rFonts w:ascii="Times New Roman" w:hAnsi="Times New Roman" w:cs="Times New Roman"/>
          <w:sz w:val="24"/>
          <w:szCs w:val="24"/>
          <w:lang w:eastAsia="pl-PL"/>
        </w:rPr>
        <w:t xml:space="preserve">obliczenie kwoty (wartości) podatku VAT dla każdej z pozycji z osobna, poprzez pomnożenie ceny całkowitej netto przez stawkę podatku VAT, zaokrąglając jednocześnie wynik do 2 miejsc po przecinku, </w:t>
      </w:r>
    </w:p>
    <w:p w14:paraId="0EF6C046" w14:textId="69EB859F" w:rsidR="000D786C" w:rsidRPr="000D786C" w:rsidRDefault="000D786C" w:rsidP="000D786C">
      <w:pPr>
        <w:pStyle w:val="Akapitzlist"/>
        <w:numPr>
          <w:ilvl w:val="1"/>
          <w:numId w:val="35"/>
        </w:numPr>
        <w:jc w:val="both"/>
        <w:rPr>
          <w:rFonts w:ascii="Times New Roman" w:hAnsi="Times New Roman" w:cs="Times New Roman"/>
          <w:sz w:val="24"/>
          <w:szCs w:val="24"/>
          <w:lang w:eastAsia="pl-PL"/>
        </w:rPr>
      </w:pPr>
      <w:r w:rsidRPr="000D786C">
        <w:rPr>
          <w:rFonts w:ascii="Times New Roman" w:hAnsi="Times New Roman" w:cs="Times New Roman"/>
          <w:sz w:val="24"/>
          <w:szCs w:val="24"/>
          <w:lang w:eastAsia="pl-PL"/>
        </w:rPr>
        <w:t>obliczenie całkowitej kwoty podatku VAT dla całości przedmiotu zamówienia poprz</w:t>
      </w:r>
      <w:r w:rsidR="008B223C">
        <w:rPr>
          <w:rFonts w:ascii="Times New Roman" w:hAnsi="Times New Roman" w:cs="Times New Roman"/>
          <w:sz w:val="24"/>
          <w:szCs w:val="24"/>
          <w:lang w:eastAsia="pl-PL"/>
        </w:rPr>
        <w:t>ez zsumowanie obliczonych w pkt</w:t>
      </w:r>
      <w:r w:rsidRPr="000D786C">
        <w:rPr>
          <w:rFonts w:ascii="Times New Roman" w:hAnsi="Times New Roman" w:cs="Times New Roman"/>
          <w:sz w:val="24"/>
          <w:szCs w:val="24"/>
          <w:lang w:eastAsia="pl-PL"/>
        </w:rPr>
        <w:t xml:space="preserve"> </w:t>
      </w:r>
      <w:r w:rsidR="008B223C">
        <w:rPr>
          <w:rFonts w:ascii="Times New Roman" w:hAnsi="Times New Roman" w:cs="Times New Roman"/>
          <w:sz w:val="24"/>
          <w:szCs w:val="24"/>
          <w:lang w:eastAsia="pl-PL"/>
        </w:rPr>
        <w:t>5</w:t>
      </w:r>
      <w:r w:rsidRPr="000D786C">
        <w:rPr>
          <w:rFonts w:ascii="Times New Roman" w:hAnsi="Times New Roman" w:cs="Times New Roman"/>
          <w:sz w:val="24"/>
          <w:szCs w:val="24"/>
          <w:lang w:eastAsia="pl-PL"/>
        </w:rPr>
        <w:t>) kwot podatku VAT dla poszczególnych pozycji,</w:t>
      </w:r>
    </w:p>
    <w:p w14:paraId="2B3AFB52" w14:textId="70638702" w:rsidR="000D786C" w:rsidRPr="000D786C" w:rsidRDefault="000D786C" w:rsidP="000D786C">
      <w:pPr>
        <w:pStyle w:val="Akapitzlist"/>
        <w:numPr>
          <w:ilvl w:val="1"/>
          <w:numId w:val="35"/>
        </w:numPr>
        <w:jc w:val="both"/>
        <w:rPr>
          <w:rFonts w:ascii="Times New Roman" w:hAnsi="Times New Roman" w:cs="Times New Roman"/>
          <w:sz w:val="24"/>
          <w:szCs w:val="24"/>
          <w:lang w:eastAsia="pl-PL"/>
        </w:rPr>
      </w:pPr>
      <w:r w:rsidRPr="000D786C">
        <w:rPr>
          <w:rFonts w:ascii="Times New Roman" w:hAnsi="Times New Roman" w:cs="Times New Roman"/>
          <w:sz w:val="24"/>
          <w:szCs w:val="24"/>
          <w:lang w:eastAsia="pl-PL"/>
        </w:rPr>
        <w:t>obliczenie ceny ogółem brutto dla każdej z pozycji z osobna, poprzez dodanie do całkowitej ceny netto, kwoty (wartości) podatku VAT</w:t>
      </w:r>
    </w:p>
    <w:p w14:paraId="10C853FB" w14:textId="5097C871" w:rsidR="000D786C" w:rsidRPr="000D786C" w:rsidRDefault="000D786C" w:rsidP="000D786C">
      <w:pPr>
        <w:pStyle w:val="Akapitzlist"/>
        <w:numPr>
          <w:ilvl w:val="1"/>
          <w:numId w:val="35"/>
        </w:numPr>
        <w:jc w:val="both"/>
        <w:rPr>
          <w:rFonts w:ascii="Times New Roman" w:hAnsi="Times New Roman" w:cs="Times New Roman"/>
          <w:sz w:val="24"/>
          <w:szCs w:val="24"/>
          <w:lang w:eastAsia="pl-PL"/>
        </w:rPr>
      </w:pPr>
      <w:r w:rsidRPr="000D786C">
        <w:rPr>
          <w:rFonts w:ascii="Times New Roman" w:hAnsi="Times New Roman" w:cs="Times New Roman"/>
          <w:sz w:val="24"/>
          <w:szCs w:val="24"/>
          <w:lang w:eastAsia="pl-PL"/>
        </w:rPr>
        <w:t>obliczenie całkowitej wartości brutto dla całości przedmiotu zamówienia poprzez zsumowanie obliczonych w pkt. g) wartości brutto dla poszczególnych pozycji,</w:t>
      </w:r>
    </w:p>
    <w:p w14:paraId="704A79D4" w14:textId="3C957E30" w:rsidR="000D786C" w:rsidRPr="000D786C" w:rsidRDefault="000D786C" w:rsidP="000D786C">
      <w:pPr>
        <w:pStyle w:val="Akapitzlist"/>
        <w:numPr>
          <w:ilvl w:val="1"/>
          <w:numId w:val="35"/>
        </w:numPr>
        <w:jc w:val="both"/>
        <w:rPr>
          <w:rFonts w:ascii="Times New Roman" w:hAnsi="Times New Roman" w:cs="Times New Roman"/>
          <w:sz w:val="24"/>
          <w:szCs w:val="24"/>
          <w:lang w:eastAsia="pl-PL"/>
        </w:rPr>
      </w:pPr>
      <w:r w:rsidRPr="000D786C">
        <w:rPr>
          <w:rFonts w:ascii="Times New Roman" w:hAnsi="Times New Roman" w:cs="Times New Roman"/>
          <w:sz w:val="24"/>
          <w:szCs w:val="24"/>
          <w:lang w:eastAsia="pl-PL"/>
        </w:rPr>
        <w:t>w zadaniu na dostawę testów na COVID-19 Wykonawca wskazuje maksymalną oferowaną liczbę testów jaką Zamawiający otrzyma za kwotę szacunkową w tym zadaniu.</w:t>
      </w:r>
    </w:p>
    <w:p w14:paraId="58E351BC" w14:textId="47C29755" w:rsidR="000D786C" w:rsidRPr="000D786C" w:rsidRDefault="000D786C" w:rsidP="000D786C">
      <w:pPr>
        <w:pStyle w:val="Akapitzlist"/>
        <w:numPr>
          <w:ilvl w:val="0"/>
          <w:numId w:val="34"/>
        </w:numPr>
        <w:ind w:left="426"/>
        <w:jc w:val="both"/>
        <w:rPr>
          <w:rFonts w:ascii="Times New Roman" w:hAnsi="Times New Roman" w:cs="Times New Roman"/>
          <w:sz w:val="24"/>
          <w:szCs w:val="24"/>
          <w:lang w:eastAsia="pl-PL"/>
        </w:rPr>
      </w:pPr>
      <w:r w:rsidRPr="000D786C">
        <w:rPr>
          <w:rFonts w:ascii="Times New Roman" w:hAnsi="Times New Roman" w:cs="Times New Roman"/>
          <w:sz w:val="24"/>
          <w:szCs w:val="24"/>
          <w:lang w:eastAsia="pl-PL"/>
        </w:rPr>
        <w:t xml:space="preserve">Obliczoną wartość netto i brutto dla całości przedmiotu zamówienia należy przepisać do formularza ofertowego (załącznik nr </w:t>
      </w:r>
      <w:r w:rsidR="008B223C">
        <w:rPr>
          <w:rFonts w:ascii="Times New Roman" w:hAnsi="Times New Roman" w:cs="Times New Roman"/>
          <w:sz w:val="24"/>
          <w:szCs w:val="24"/>
          <w:lang w:eastAsia="pl-PL"/>
        </w:rPr>
        <w:t>2</w:t>
      </w:r>
      <w:r w:rsidRPr="000D786C">
        <w:rPr>
          <w:rFonts w:ascii="Times New Roman" w:hAnsi="Times New Roman" w:cs="Times New Roman"/>
          <w:sz w:val="24"/>
          <w:szCs w:val="24"/>
          <w:lang w:eastAsia="pl-PL"/>
        </w:rPr>
        <w:t xml:space="preserve"> do SWZ)</w:t>
      </w:r>
    </w:p>
    <w:p w14:paraId="4AA9952F" w14:textId="77777777" w:rsidR="00C542D6" w:rsidRPr="00050671" w:rsidRDefault="00C542D6" w:rsidP="005F484C">
      <w:pPr>
        <w:pStyle w:val="Akapitzlist"/>
        <w:ind w:left="284"/>
        <w:jc w:val="both"/>
        <w:rPr>
          <w:rFonts w:ascii="Times New Roman" w:hAnsi="Times New Roman" w:cs="Times New Roman"/>
          <w:sz w:val="24"/>
          <w:szCs w:val="24"/>
          <w:lang w:eastAsia="pl-PL"/>
        </w:rPr>
      </w:pPr>
    </w:p>
    <w:p w14:paraId="6B561D37" w14:textId="77777777" w:rsidR="00C542D6" w:rsidRPr="00050671" w:rsidRDefault="00C542D6" w:rsidP="005F484C">
      <w:pPr>
        <w:pStyle w:val="Akapitzlist"/>
        <w:ind w:left="284"/>
        <w:jc w:val="both"/>
        <w:rPr>
          <w:rFonts w:ascii="Times New Roman" w:hAnsi="Times New Roman" w:cs="Times New Roman"/>
          <w:sz w:val="24"/>
          <w:szCs w:val="24"/>
          <w:lang w:eastAsia="pl-PL"/>
        </w:rPr>
      </w:pPr>
    </w:p>
    <w:p w14:paraId="6F296123" w14:textId="77777777" w:rsidR="000174C4" w:rsidRPr="00050671" w:rsidRDefault="000174C4" w:rsidP="00050671">
      <w:pPr>
        <w:pStyle w:val="Nagwek1"/>
        <w:jc w:val="both"/>
        <w:rPr>
          <w:rFonts w:ascii="Times New Roman" w:eastAsia="Times New Roman" w:hAnsi="Times New Roman" w:cs="Times New Roman"/>
          <w:b/>
          <w:sz w:val="24"/>
          <w:szCs w:val="24"/>
          <w:lang w:eastAsia="pl-PL"/>
        </w:rPr>
      </w:pPr>
      <w:bookmarkStart w:id="19" w:name="_Toc68879616"/>
      <w:r w:rsidRPr="00050671">
        <w:rPr>
          <w:rFonts w:ascii="Times New Roman" w:eastAsia="Times New Roman" w:hAnsi="Times New Roman" w:cs="Times New Roman"/>
          <w:b/>
          <w:sz w:val="24"/>
          <w:szCs w:val="24"/>
          <w:lang w:eastAsia="pl-PL"/>
        </w:rPr>
        <w:lastRenderedPageBreak/>
        <w:t>XVII. Opis kryteriów oceny ofert, wraz z podaniem wag tych kryteriów, i sposobu oceny ofert.</w:t>
      </w:r>
      <w:bookmarkEnd w:id="19"/>
    </w:p>
    <w:p w14:paraId="218060B8" w14:textId="77777777" w:rsidR="0093624B" w:rsidRPr="00050671" w:rsidRDefault="0093624B" w:rsidP="00050671">
      <w:pPr>
        <w:rPr>
          <w:rFonts w:ascii="Times New Roman" w:hAnsi="Times New Roman" w:cs="Times New Roman"/>
          <w:sz w:val="24"/>
          <w:szCs w:val="24"/>
          <w:lang w:eastAsia="pl-PL"/>
        </w:rPr>
      </w:pPr>
    </w:p>
    <w:p w14:paraId="58B6291D" w14:textId="1975C44A" w:rsidR="008B223C" w:rsidRPr="008B223C" w:rsidRDefault="008B223C" w:rsidP="008B223C">
      <w:pPr>
        <w:pStyle w:val="Akapitzlist"/>
        <w:numPr>
          <w:ilvl w:val="6"/>
          <w:numId w:val="37"/>
        </w:numPr>
        <w:spacing w:before="240"/>
        <w:ind w:left="426" w:right="-108"/>
        <w:jc w:val="both"/>
        <w:rPr>
          <w:rFonts w:ascii="Times New Roman" w:hAnsi="Times New Roman" w:cs="Times New Roman"/>
          <w:sz w:val="24"/>
          <w:szCs w:val="24"/>
        </w:rPr>
      </w:pPr>
      <w:r w:rsidRPr="008B223C">
        <w:rPr>
          <w:rFonts w:ascii="Times New Roman" w:hAnsi="Times New Roman" w:cs="Times New Roman"/>
          <w:sz w:val="24"/>
          <w:szCs w:val="24"/>
        </w:rPr>
        <w:t xml:space="preserve">Przy wyborze najkorzystniejszej oferty </w:t>
      </w:r>
      <w:r>
        <w:rPr>
          <w:rFonts w:ascii="Times New Roman" w:hAnsi="Times New Roman" w:cs="Times New Roman"/>
          <w:sz w:val="24"/>
          <w:szCs w:val="24"/>
        </w:rPr>
        <w:t>Z</w:t>
      </w:r>
      <w:r w:rsidRPr="008B223C">
        <w:rPr>
          <w:rFonts w:ascii="Times New Roman" w:hAnsi="Times New Roman" w:cs="Times New Roman"/>
          <w:sz w:val="24"/>
          <w:szCs w:val="24"/>
        </w:rPr>
        <w:t>amawiający będzie kierował się następującymi kryteriami i odpowiadającymi im znaczeniami oraz w następujący sposób będzie oceniał spełnienie kryteriów:</w:t>
      </w:r>
    </w:p>
    <w:p w14:paraId="5F541281" w14:textId="77777777" w:rsidR="008B223C" w:rsidRPr="008B223C" w:rsidRDefault="008B223C" w:rsidP="008B223C">
      <w:pPr>
        <w:tabs>
          <w:tab w:val="left" w:pos="284"/>
        </w:tabs>
        <w:jc w:val="both"/>
        <w:rPr>
          <w:rFonts w:ascii="Times New Roman" w:hAnsi="Times New Roman" w:cs="Times New Roman"/>
          <w:sz w:val="24"/>
          <w:szCs w:val="24"/>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1276"/>
        <w:gridCol w:w="709"/>
        <w:gridCol w:w="3544"/>
        <w:gridCol w:w="3685"/>
      </w:tblGrid>
      <w:tr w:rsidR="008B223C" w:rsidRPr="008B223C" w14:paraId="32A28695" w14:textId="77777777" w:rsidTr="009225B1">
        <w:trPr>
          <w:trHeight w:val="403"/>
        </w:trPr>
        <w:tc>
          <w:tcPr>
            <w:tcW w:w="567" w:type="dxa"/>
            <w:tcBorders>
              <w:top w:val="single" w:sz="4" w:space="0" w:color="auto"/>
              <w:left w:val="single" w:sz="4" w:space="0" w:color="auto"/>
              <w:bottom w:val="single" w:sz="4" w:space="0" w:color="auto"/>
              <w:right w:val="single" w:sz="4" w:space="0" w:color="auto"/>
            </w:tcBorders>
            <w:vAlign w:val="center"/>
            <w:hideMark/>
          </w:tcPr>
          <w:p w14:paraId="3756B7F4" w14:textId="77777777" w:rsidR="008B223C" w:rsidRPr="008B223C" w:rsidRDefault="008B223C" w:rsidP="009225B1">
            <w:pPr>
              <w:jc w:val="center"/>
              <w:rPr>
                <w:rFonts w:ascii="Times New Roman" w:hAnsi="Times New Roman" w:cs="Times New Roman"/>
                <w:bCs/>
                <w:sz w:val="24"/>
                <w:szCs w:val="24"/>
              </w:rPr>
            </w:pPr>
            <w:r w:rsidRPr="008B223C">
              <w:rPr>
                <w:rFonts w:ascii="Times New Roman" w:hAnsi="Times New Roman" w:cs="Times New Roman"/>
                <w:bCs/>
                <w:sz w:val="24"/>
                <w:szCs w:val="24"/>
              </w:rPr>
              <w:t>L.p.</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DBE45C" w14:textId="77777777" w:rsidR="008B223C" w:rsidRPr="008B223C" w:rsidRDefault="008B223C" w:rsidP="009225B1">
            <w:pPr>
              <w:jc w:val="center"/>
              <w:rPr>
                <w:rFonts w:ascii="Times New Roman" w:hAnsi="Times New Roman" w:cs="Times New Roman"/>
                <w:bCs/>
                <w:sz w:val="24"/>
                <w:szCs w:val="24"/>
              </w:rPr>
            </w:pPr>
            <w:r w:rsidRPr="008B223C">
              <w:rPr>
                <w:rFonts w:ascii="Times New Roman" w:hAnsi="Times New Roman" w:cs="Times New Roman"/>
                <w:bCs/>
                <w:sz w:val="24"/>
                <w:szCs w:val="24"/>
              </w:rPr>
              <w:t>Kryterium</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D4534B" w14:textId="77777777" w:rsidR="008B223C" w:rsidRPr="008B223C" w:rsidRDefault="008B223C" w:rsidP="009225B1">
            <w:pPr>
              <w:jc w:val="center"/>
              <w:rPr>
                <w:rFonts w:ascii="Times New Roman" w:hAnsi="Times New Roman" w:cs="Times New Roman"/>
                <w:bCs/>
                <w:sz w:val="24"/>
                <w:szCs w:val="24"/>
              </w:rPr>
            </w:pPr>
            <w:r w:rsidRPr="008B223C">
              <w:rPr>
                <w:rFonts w:ascii="Times New Roman" w:hAnsi="Times New Roman" w:cs="Times New Roman"/>
                <w:bCs/>
                <w:sz w:val="24"/>
                <w:szCs w:val="24"/>
              </w:rPr>
              <w:t>Waga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68C5517" w14:textId="77777777" w:rsidR="008B223C" w:rsidRPr="008B223C" w:rsidRDefault="008B223C" w:rsidP="009225B1">
            <w:pPr>
              <w:jc w:val="center"/>
              <w:rPr>
                <w:rFonts w:ascii="Times New Roman" w:hAnsi="Times New Roman" w:cs="Times New Roman"/>
                <w:bCs/>
                <w:sz w:val="24"/>
                <w:szCs w:val="24"/>
              </w:rPr>
            </w:pPr>
            <w:r w:rsidRPr="008B223C">
              <w:rPr>
                <w:rFonts w:ascii="Times New Roman" w:hAnsi="Times New Roman" w:cs="Times New Roman"/>
                <w:bCs/>
                <w:sz w:val="24"/>
                <w:szCs w:val="24"/>
              </w:rPr>
              <w:t>Wzór</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0A91BF6" w14:textId="77777777" w:rsidR="008B223C" w:rsidRPr="008B223C" w:rsidRDefault="008B223C" w:rsidP="009225B1">
            <w:pPr>
              <w:jc w:val="center"/>
              <w:rPr>
                <w:rFonts w:ascii="Times New Roman" w:hAnsi="Times New Roman" w:cs="Times New Roman"/>
                <w:bCs/>
                <w:sz w:val="24"/>
                <w:szCs w:val="24"/>
              </w:rPr>
            </w:pPr>
            <w:r w:rsidRPr="008B223C">
              <w:rPr>
                <w:rFonts w:ascii="Times New Roman" w:hAnsi="Times New Roman" w:cs="Times New Roman"/>
                <w:bCs/>
                <w:sz w:val="24"/>
                <w:szCs w:val="24"/>
              </w:rPr>
              <w:t>Objaśnienie</w:t>
            </w:r>
          </w:p>
        </w:tc>
      </w:tr>
      <w:tr w:rsidR="008B223C" w:rsidRPr="008B223C" w14:paraId="3D2962AE" w14:textId="77777777" w:rsidTr="009225B1">
        <w:trPr>
          <w:trHeight w:val="1259"/>
        </w:trPr>
        <w:tc>
          <w:tcPr>
            <w:tcW w:w="567" w:type="dxa"/>
            <w:tcBorders>
              <w:top w:val="single" w:sz="4" w:space="0" w:color="auto"/>
              <w:left w:val="single" w:sz="4" w:space="0" w:color="auto"/>
              <w:bottom w:val="single" w:sz="4" w:space="0" w:color="auto"/>
              <w:right w:val="single" w:sz="4" w:space="0" w:color="auto"/>
            </w:tcBorders>
            <w:vAlign w:val="center"/>
            <w:hideMark/>
          </w:tcPr>
          <w:p w14:paraId="2011D048" w14:textId="77777777" w:rsidR="008B223C" w:rsidRPr="008B223C" w:rsidRDefault="008B223C" w:rsidP="009225B1">
            <w:pPr>
              <w:jc w:val="center"/>
              <w:rPr>
                <w:rFonts w:ascii="Times New Roman" w:hAnsi="Times New Roman" w:cs="Times New Roman"/>
                <w:sz w:val="24"/>
                <w:szCs w:val="24"/>
              </w:rPr>
            </w:pPr>
            <w:r w:rsidRPr="008B223C">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701EF0" w14:textId="77777777" w:rsidR="008B223C" w:rsidRPr="008B223C" w:rsidRDefault="008B223C" w:rsidP="009225B1">
            <w:pPr>
              <w:jc w:val="center"/>
              <w:rPr>
                <w:rFonts w:ascii="Times New Roman" w:hAnsi="Times New Roman" w:cs="Times New Roman"/>
                <w:sz w:val="24"/>
                <w:szCs w:val="24"/>
              </w:rPr>
            </w:pPr>
            <w:r w:rsidRPr="008B223C">
              <w:rPr>
                <w:rFonts w:ascii="Times New Roman" w:hAnsi="Times New Roman" w:cs="Times New Roman"/>
                <w:sz w:val="24"/>
                <w:szCs w:val="24"/>
              </w:rPr>
              <w:t>Cena ofertowa</w:t>
            </w:r>
          </w:p>
          <w:p w14:paraId="765FD3A5" w14:textId="77777777" w:rsidR="008B223C" w:rsidRPr="008B223C" w:rsidRDefault="008B223C" w:rsidP="009225B1">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54767D0" w14:textId="77777777" w:rsidR="008B223C" w:rsidRPr="008B223C" w:rsidRDefault="008B223C" w:rsidP="009225B1">
            <w:pPr>
              <w:jc w:val="center"/>
              <w:rPr>
                <w:rFonts w:ascii="Times New Roman" w:hAnsi="Times New Roman" w:cs="Times New Roman"/>
                <w:bCs/>
                <w:sz w:val="24"/>
                <w:szCs w:val="24"/>
              </w:rPr>
            </w:pPr>
            <w:r w:rsidRPr="008B223C">
              <w:rPr>
                <w:rFonts w:ascii="Times New Roman" w:hAnsi="Times New Roman" w:cs="Times New Roman"/>
                <w:bCs/>
                <w:sz w:val="24"/>
                <w:szCs w:val="24"/>
              </w:rPr>
              <w:t>60</w:t>
            </w:r>
          </w:p>
        </w:tc>
        <w:tc>
          <w:tcPr>
            <w:tcW w:w="3544" w:type="dxa"/>
            <w:tcBorders>
              <w:top w:val="single" w:sz="4" w:space="0" w:color="auto"/>
              <w:left w:val="single" w:sz="4" w:space="0" w:color="auto"/>
              <w:bottom w:val="single" w:sz="4" w:space="0" w:color="auto"/>
              <w:right w:val="single" w:sz="4" w:space="0" w:color="auto"/>
            </w:tcBorders>
            <w:vAlign w:val="center"/>
          </w:tcPr>
          <w:p w14:paraId="2F666E9B" w14:textId="77777777" w:rsidR="008B223C" w:rsidRPr="008B223C" w:rsidRDefault="008B223C" w:rsidP="009225B1">
            <w:pPr>
              <w:rPr>
                <w:rFonts w:ascii="Times New Roman" w:hAnsi="Times New Roman" w:cs="Times New Roman"/>
                <w:sz w:val="24"/>
                <w:szCs w:val="24"/>
              </w:rPr>
            </w:pPr>
            <w:r w:rsidRPr="008B223C">
              <w:rPr>
                <w:rFonts w:ascii="Times New Roman" w:hAnsi="Times New Roman" w:cs="Times New Roman"/>
                <w:sz w:val="24"/>
                <w:szCs w:val="24"/>
                <w:u w:val="single"/>
              </w:rPr>
              <w:t xml:space="preserve">KC = ( </w:t>
            </w:r>
            <w:proofErr w:type="spellStart"/>
            <w:r w:rsidRPr="008B223C">
              <w:rPr>
                <w:rFonts w:ascii="Times New Roman" w:hAnsi="Times New Roman" w:cs="Times New Roman"/>
                <w:sz w:val="24"/>
                <w:szCs w:val="24"/>
                <w:u w:val="single"/>
              </w:rPr>
              <w:t>Cn</w:t>
            </w:r>
            <w:proofErr w:type="spellEnd"/>
            <w:r w:rsidRPr="008B223C">
              <w:rPr>
                <w:rFonts w:ascii="Times New Roman" w:hAnsi="Times New Roman" w:cs="Times New Roman"/>
                <w:sz w:val="24"/>
                <w:szCs w:val="24"/>
                <w:u w:val="single"/>
              </w:rPr>
              <w:t xml:space="preserve"> /</w:t>
            </w:r>
            <w:proofErr w:type="spellStart"/>
            <w:r w:rsidRPr="008B223C">
              <w:rPr>
                <w:rFonts w:ascii="Times New Roman" w:hAnsi="Times New Roman" w:cs="Times New Roman"/>
                <w:sz w:val="24"/>
                <w:szCs w:val="24"/>
                <w:u w:val="single"/>
              </w:rPr>
              <w:t>Cb</w:t>
            </w:r>
            <w:proofErr w:type="spellEnd"/>
            <w:r w:rsidRPr="008B223C">
              <w:rPr>
                <w:rFonts w:ascii="Times New Roman" w:hAnsi="Times New Roman" w:cs="Times New Roman"/>
                <w:sz w:val="24"/>
                <w:szCs w:val="24"/>
                <w:u w:val="single"/>
              </w:rPr>
              <w:t xml:space="preserve"> ) x 100pkt x 60%</w:t>
            </w:r>
            <w:r w:rsidRPr="008B223C">
              <w:rPr>
                <w:rFonts w:ascii="Times New Roman" w:hAnsi="Times New Roman" w:cs="Times New Roman"/>
                <w:sz w:val="24"/>
                <w:szCs w:val="24"/>
              </w:rPr>
              <w:t xml:space="preserve"> </w:t>
            </w:r>
          </w:p>
          <w:p w14:paraId="07ADF433" w14:textId="77777777" w:rsidR="008B223C" w:rsidRPr="008B223C" w:rsidRDefault="008B223C" w:rsidP="009225B1">
            <w:pPr>
              <w:rPr>
                <w:rFonts w:ascii="Times New Roman" w:hAnsi="Times New Roman" w:cs="Times New Roman"/>
                <w:sz w:val="24"/>
                <w:szCs w:val="24"/>
              </w:rPr>
            </w:pPr>
          </w:p>
          <w:p w14:paraId="377DEB5F" w14:textId="77777777" w:rsidR="008B223C" w:rsidRPr="008B223C" w:rsidRDefault="008B223C" w:rsidP="009225B1">
            <w:pPr>
              <w:rPr>
                <w:rFonts w:ascii="Times New Roman" w:hAnsi="Times New Roman" w:cs="Times New Roman"/>
                <w:sz w:val="24"/>
                <w:szCs w:val="24"/>
              </w:rPr>
            </w:pPr>
            <w:proofErr w:type="spellStart"/>
            <w:r w:rsidRPr="008B223C">
              <w:rPr>
                <w:rFonts w:ascii="Times New Roman" w:hAnsi="Times New Roman" w:cs="Times New Roman"/>
                <w:sz w:val="24"/>
                <w:szCs w:val="24"/>
              </w:rPr>
              <w:t>Cn</w:t>
            </w:r>
            <w:proofErr w:type="spellEnd"/>
            <w:r w:rsidRPr="008B223C">
              <w:rPr>
                <w:rFonts w:ascii="Times New Roman" w:hAnsi="Times New Roman" w:cs="Times New Roman"/>
                <w:sz w:val="24"/>
                <w:szCs w:val="24"/>
              </w:rPr>
              <w:t xml:space="preserve"> – </w:t>
            </w:r>
            <w:r w:rsidRPr="008B223C">
              <w:rPr>
                <w:rFonts w:ascii="Times New Roman" w:hAnsi="Times New Roman" w:cs="Times New Roman"/>
                <w:i/>
                <w:sz w:val="24"/>
                <w:szCs w:val="24"/>
              </w:rPr>
              <w:t>najniższa cena spośród oferowanych</w:t>
            </w:r>
          </w:p>
          <w:p w14:paraId="74BB60BE" w14:textId="77777777" w:rsidR="008B223C" w:rsidRPr="008B223C" w:rsidRDefault="008B223C" w:rsidP="009225B1">
            <w:pPr>
              <w:rPr>
                <w:rFonts w:ascii="Times New Roman" w:hAnsi="Times New Roman" w:cs="Times New Roman"/>
                <w:sz w:val="24"/>
                <w:szCs w:val="24"/>
              </w:rPr>
            </w:pPr>
            <w:proofErr w:type="spellStart"/>
            <w:r w:rsidRPr="008B223C">
              <w:rPr>
                <w:rFonts w:ascii="Times New Roman" w:hAnsi="Times New Roman" w:cs="Times New Roman"/>
                <w:sz w:val="24"/>
                <w:szCs w:val="24"/>
              </w:rPr>
              <w:t>Cb</w:t>
            </w:r>
            <w:proofErr w:type="spellEnd"/>
            <w:r w:rsidRPr="008B223C">
              <w:rPr>
                <w:rFonts w:ascii="Times New Roman" w:hAnsi="Times New Roman" w:cs="Times New Roman"/>
                <w:sz w:val="24"/>
                <w:szCs w:val="24"/>
              </w:rPr>
              <w:t xml:space="preserve"> - </w:t>
            </w:r>
            <w:r w:rsidRPr="008B223C">
              <w:rPr>
                <w:rFonts w:ascii="Times New Roman" w:hAnsi="Times New Roman" w:cs="Times New Roman"/>
                <w:i/>
                <w:sz w:val="24"/>
                <w:szCs w:val="24"/>
              </w:rPr>
              <w:t>cena badanej oferty</w:t>
            </w:r>
            <w:r w:rsidRPr="008B223C">
              <w:rPr>
                <w:rFonts w:ascii="Times New Roman" w:hAnsi="Times New Roman" w:cs="Times New Roman"/>
                <w:sz w:val="24"/>
                <w:szCs w:val="24"/>
              </w:rPr>
              <w:t xml:space="preserve"> </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7B52EE" w14:textId="77777777" w:rsidR="008B223C" w:rsidRPr="008B223C" w:rsidRDefault="008B223C" w:rsidP="009225B1">
            <w:pPr>
              <w:rPr>
                <w:rFonts w:ascii="Times New Roman" w:hAnsi="Times New Roman" w:cs="Times New Roman"/>
                <w:bCs/>
                <w:sz w:val="24"/>
                <w:szCs w:val="24"/>
              </w:rPr>
            </w:pPr>
            <w:r w:rsidRPr="008B223C">
              <w:rPr>
                <w:rFonts w:ascii="Times New Roman" w:hAnsi="Times New Roman" w:cs="Times New Roman"/>
                <w:sz w:val="24"/>
                <w:szCs w:val="24"/>
              </w:rPr>
              <w:t>Każda oferta będzie przeliczana proporcjonalnie w stosunku do oferty z najniższa ceną (uzyskany wynik zostanie zaokrąglony do 2 miejsc po przecinku)</w:t>
            </w:r>
          </w:p>
        </w:tc>
      </w:tr>
      <w:tr w:rsidR="008B223C" w:rsidRPr="008B223C" w14:paraId="7FE28E69" w14:textId="77777777" w:rsidTr="009225B1">
        <w:trPr>
          <w:trHeight w:val="1430"/>
        </w:trPr>
        <w:tc>
          <w:tcPr>
            <w:tcW w:w="567" w:type="dxa"/>
            <w:tcBorders>
              <w:top w:val="single" w:sz="4" w:space="0" w:color="auto"/>
              <w:left w:val="single" w:sz="4" w:space="0" w:color="auto"/>
              <w:bottom w:val="single" w:sz="4" w:space="0" w:color="auto"/>
              <w:right w:val="single" w:sz="4" w:space="0" w:color="auto"/>
            </w:tcBorders>
            <w:vAlign w:val="center"/>
            <w:hideMark/>
          </w:tcPr>
          <w:p w14:paraId="77BB8E77" w14:textId="77777777" w:rsidR="008B223C" w:rsidRPr="008B223C" w:rsidRDefault="008B223C" w:rsidP="009225B1">
            <w:pPr>
              <w:jc w:val="center"/>
              <w:rPr>
                <w:rFonts w:ascii="Times New Roman" w:hAnsi="Times New Roman" w:cs="Times New Roman"/>
                <w:sz w:val="24"/>
                <w:szCs w:val="24"/>
              </w:rPr>
            </w:pPr>
            <w:r w:rsidRPr="008B223C">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556297" w14:textId="77777777" w:rsidR="008B223C" w:rsidRPr="008B223C" w:rsidRDefault="008B223C" w:rsidP="009225B1">
            <w:pPr>
              <w:jc w:val="center"/>
              <w:rPr>
                <w:rFonts w:ascii="Times New Roman" w:hAnsi="Times New Roman" w:cs="Times New Roman"/>
                <w:sz w:val="24"/>
                <w:szCs w:val="24"/>
              </w:rPr>
            </w:pPr>
            <w:r w:rsidRPr="008B223C">
              <w:rPr>
                <w:rFonts w:ascii="Times New Roman" w:hAnsi="Times New Roman" w:cs="Times New Roman"/>
                <w:sz w:val="24"/>
                <w:szCs w:val="24"/>
              </w:rPr>
              <w:t>Termin dostawy</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B42254" w14:textId="77777777" w:rsidR="008B223C" w:rsidRPr="008B223C" w:rsidRDefault="008B223C" w:rsidP="009225B1">
            <w:pPr>
              <w:jc w:val="center"/>
              <w:rPr>
                <w:rFonts w:ascii="Times New Roman" w:hAnsi="Times New Roman" w:cs="Times New Roman"/>
                <w:bCs/>
                <w:sz w:val="24"/>
                <w:szCs w:val="24"/>
              </w:rPr>
            </w:pPr>
            <w:r w:rsidRPr="008B223C">
              <w:rPr>
                <w:rFonts w:ascii="Times New Roman" w:hAnsi="Times New Roman" w:cs="Times New Roman"/>
                <w:bCs/>
                <w:sz w:val="24"/>
                <w:szCs w:val="24"/>
              </w:rPr>
              <w:t>40</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14:paraId="6095EADF" w14:textId="77777777" w:rsidR="008B223C" w:rsidRPr="008B223C" w:rsidRDefault="008B223C" w:rsidP="009225B1">
            <w:pPr>
              <w:tabs>
                <w:tab w:val="right" w:pos="-2127"/>
                <w:tab w:val="right" w:pos="8222"/>
                <w:tab w:val="right" w:pos="8789"/>
              </w:tabs>
              <w:rPr>
                <w:rFonts w:ascii="Times New Roman" w:hAnsi="Times New Roman" w:cs="Times New Roman"/>
                <w:bCs/>
                <w:sz w:val="24"/>
                <w:szCs w:val="24"/>
              </w:rPr>
            </w:pPr>
            <w:r w:rsidRPr="008B223C">
              <w:rPr>
                <w:rFonts w:ascii="Times New Roman" w:hAnsi="Times New Roman" w:cs="Times New Roman"/>
                <w:bCs/>
                <w:sz w:val="24"/>
                <w:szCs w:val="24"/>
              </w:rPr>
              <w:t>- od 1 do 3dni – 40 pkt.</w:t>
            </w:r>
          </w:p>
          <w:p w14:paraId="72605EAD" w14:textId="77777777" w:rsidR="008B223C" w:rsidRPr="008B223C" w:rsidRDefault="008B223C" w:rsidP="009225B1">
            <w:pPr>
              <w:tabs>
                <w:tab w:val="right" w:pos="-2127"/>
                <w:tab w:val="right" w:pos="8222"/>
                <w:tab w:val="right" w:pos="8789"/>
              </w:tabs>
              <w:rPr>
                <w:rFonts w:ascii="Times New Roman" w:hAnsi="Times New Roman" w:cs="Times New Roman"/>
                <w:bCs/>
                <w:sz w:val="24"/>
                <w:szCs w:val="24"/>
              </w:rPr>
            </w:pPr>
            <w:r w:rsidRPr="008B223C">
              <w:rPr>
                <w:rFonts w:ascii="Times New Roman" w:hAnsi="Times New Roman" w:cs="Times New Roman"/>
                <w:bCs/>
                <w:sz w:val="24"/>
                <w:szCs w:val="24"/>
              </w:rPr>
              <w:t>- od 4 do 6 dni - 20 pkt.</w:t>
            </w:r>
          </w:p>
          <w:p w14:paraId="761D01BD" w14:textId="77777777" w:rsidR="008B223C" w:rsidRPr="008B223C" w:rsidRDefault="008B223C" w:rsidP="009225B1">
            <w:pPr>
              <w:tabs>
                <w:tab w:val="right" w:pos="-2127"/>
                <w:tab w:val="right" w:pos="8222"/>
                <w:tab w:val="right" w:pos="8789"/>
              </w:tabs>
              <w:rPr>
                <w:rFonts w:ascii="Times New Roman" w:hAnsi="Times New Roman" w:cs="Times New Roman"/>
                <w:bCs/>
                <w:sz w:val="24"/>
                <w:szCs w:val="24"/>
              </w:rPr>
            </w:pPr>
            <w:r w:rsidRPr="008B223C">
              <w:rPr>
                <w:rFonts w:ascii="Times New Roman" w:hAnsi="Times New Roman" w:cs="Times New Roman"/>
                <w:bCs/>
                <w:sz w:val="24"/>
                <w:szCs w:val="24"/>
              </w:rPr>
              <w:t>- 7 dni  - 0 pkt.</w:t>
            </w:r>
          </w:p>
          <w:p w14:paraId="51D8A945" w14:textId="77777777" w:rsidR="008B223C" w:rsidRPr="008B223C" w:rsidRDefault="008B223C" w:rsidP="009225B1">
            <w:pPr>
              <w:tabs>
                <w:tab w:val="right" w:pos="-2127"/>
                <w:tab w:val="right" w:pos="8222"/>
                <w:tab w:val="right" w:pos="8789"/>
              </w:tabs>
              <w:rPr>
                <w:rFonts w:ascii="Times New Roman" w:hAnsi="Times New Roman" w:cs="Times New Roman"/>
                <w:bCs/>
                <w:sz w:val="24"/>
                <w:szCs w:val="24"/>
              </w:rPr>
            </w:pPr>
            <w:r w:rsidRPr="008B223C">
              <w:rPr>
                <w:rFonts w:ascii="Times New Roman" w:hAnsi="Times New Roman" w:cs="Times New Roman"/>
                <w:bCs/>
                <w:sz w:val="24"/>
                <w:szCs w:val="24"/>
              </w:rPr>
              <w:t>Maksymalny termin dostawy to 7 dni, oferty o dłuższym terminie dostawy  podlegają odrzuceniu .</w:t>
            </w:r>
          </w:p>
        </w:tc>
      </w:tr>
    </w:tbl>
    <w:p w14:paraId="317E43E3" w14:textId="77777777" w:rsidR="008B223C" w:rsidRPr="008B223C" w:rsidRDefault="008B223C" w:rsidP="008B223C">
      <w:pPr>
        <w:pStyle w:val="NormalnyWeb"/>
        <w:shd w:val="clear" w:color="auto" w:fill="FFFFFF"/>
        <w:spacing w:before="0" w:beforeAutospacing="0" w:after="0" w:afterAutospacing="0"/>
        <w:outlineLvl w:val="0"/>
        <w:rPr>
          <w:b/>
          <w:bCs/>
          <w:color w:val="FF0000"/>
          <w:sz w:val="24"/>
          <w:szCs w:val="24"/>
        </w:rPr>
      </w:pPr>
    </w:p>
    <w:p w14:paraId="53FF2B1D" w14:textId="77777777" w:rsidR="008B223C" w:rsidRPr="008B223C" w:rsidRDefault="008B223C" w:rsidP="008B223C">
      <w:pPr>
        <w:pStyle w:val="NormalnyWeb"/>
        <w:shd w:val="clear" w:color="auto" w:fill="FFFFFF"/>
        <w:spacing w:before="0" w:beforeAutospacing="0" w:after="0" w:afterAutospacing="0"/>
        <w:outlineLvl w:val="0"/>
        <w:rPr>
          <w:b/>
          <w:bCs/>
          <w:color w:val="FF0000"/>
          <w:sz w:val="24"/>
          <w:szCs w:val="24"/>
        </w:rPr>
      </w:pPr>
    </w:p>
    <w:p w14:paraId="42CF7B7C" w14:textId="77777777" w:rsidR="008B223C" w:rsidRDefault="008B223C" w:rsidP="008B223C">
      <w:pPr>
        <w:pStyle w:val="Tekstpodstawowy"/>
        <w:numPr>
          <w:ilvl w:val="0"/>
          <w:numId w:val="36"/>
        </w:numPr>
        <w:rPr>
          <w:szCs w:val="24"/>
        </w:rPr>
      </w:pPr>
      <w:r w:rsidRPr="008B223C">
        <w:rPr>
          <w:szCs w:val="24"/>
        </w:rPr>
        <w:t xml:space="preserve">Liczba uzyskanych punktów przez daną ofertę stanowi sumę punktów przyznanych przez </w:t>
      </w:r>
      <w:r>
        <w:rPr>
          <w:szCs w:val="24"/>
        </w:rPr>
        <w:t>Zamawiającego</w:t>
      </w:r>
      <w:r w:rsidRPr="008B223C">
        <w:rPr>
          <w:szCs w:val="24"/>
        </w:rPr>
        <w:t>, zgodnie ze stosowanymi kryteriami.</w:t>
      </w:r>
    </w:p>
    <w:p w14:paraId="55F5B2C5" w14:textId="250BDFDB" w:rsidR="008B223C" w:rsidRDefault="008B223C" w:rsidP="008B223C">
      <w:pPr>
        <w:pStyle w:val="Tekstpodstawowy"/>
        <w:numPr>
          <w:ilvl w:val="0"/>
          <w:numId w:val="36"/>
        </w:numPr>
        <w:rPr>
          <w:szCs w:val="24"/>
        </w:rPr>
      </w:pPr>
      <w:r w:rsidRPr="008B223C">
        <w:rPr>
          <w:szCs w:val="24"/>
        </w:rPr>
        <w:t xml:space="preserve">Oferty będą oceniane przez </w:t>
      </w:r>
      <w:r>
        <w:rPr>
          <w:szCs w:val="24"/>
        </w:rPr>
        <w:t>Zamawiającego</w:t>
      </w:r>
      <w:r w:rsidRPr="008B223C">
        <w:rPr>
          <w:szCs w:val="24"/>
        </w:rPr>
        <w:t xml:space="preserve"> metodą punktową w skali 100-punktowej.  </w:t>
      </w:r>
    </w:p>
    <w:p w14:paraId="0BDDC77A" w14:textId="7C781652" w:rsidR="008B223C" w:rsidRPr="008B223C" w:rsidRDefault="008B223C" w:rsidP="008B223C">
      <w:pPr>
        <w:pStyle w:val="Tekstpodstawowy"/>
        <w:numPr>
          <w:ilvl w:val="0"/>
          <w:numId w:val="36"/>
        </w:numPr>
        <w:rPr>
          <w:szCs w:val="24"/>
        </w:rPr>
      </w:pPr>
      <w:r w:rsidRPr="008B223C">
        <w:rPr>
          <w:szCs w:val="24"/>
        </w:rPr>
        <w:t xml:space="preserve">Jeżeli nie można wybrać najkorzystniejszej oferty z uwagi na to, że dwie lub więcej ofert przedstawia taki sam bilans ceny lub kosztu i innych kryteriów oceny ofert, </w:t>
      </w:r>
      <w:r>
        <w:rPr>
          <w:szCs w:val="24"/>
        </w:rPr>
        <w:t>Z</w:t>
      </w:r>
      <w:r w:rsidRPr="008B223C">
        <w:rPr>
          <w:szCs w:val="24"/>
        </w:rPr>
        <w:t xml:space="preserve">amawiający wybiera spośród tych ofert ofertę, która otrzymała najwyższą ocenę w kryterium </w:t>
      </w:r>
      <w:r>
        <w:rPr>
          <w:szCs w:val="24"/>
        </w:rPr>
        <w:t>cena</w:t>
      </w:r>
      <w:r w:rsidRPr="008B223C">
        <w:rPr>
          <w:szCs w:val="24"/>
        </w:rPr>
        <w:t>.</w:t>
      </w:r>
    </w:p>
    <w:p w14:paraId="563A4E96" w14:textId="6AF4B149" w:rsidR="008B223C" w:rsidRPr="008B223C" w:rsidRDefault="008B223C" w:rsidP="008B223C">
      <w:pPr>
        <w:pStyle w:val="Tekstpodstawowy"/>
        <w:numPr>
          <w:ilvl w:val="0"/>
          <w:numId w:val="36"/>
        </w:numPr>
        <w:rPr>
          <w:szCs w:val="24"/>
        </w:rPr>
      </w:pPr>
      <w:r w:rsidRPr="008B223C">
        <w:rPr>
          <w:szCs w:val="24"/>
        </w:rPr>
        <w:t xml:space="preserve">Jeżeli oferty otrzymały taką samą ocenę w kryterium </w:t>
      </w:r>
      <w:r>
        <w:rPr>
          <w:szCs w:val="24"/>
        </w:rPr>
        <w:t>cena</w:t>
      </w:r>
      <w:r w:rsidRPr="008B223C">
        <w:rPr>
          <w:szCs w:val="24"/>
        </w:rPr>
        <w:t xml:space="preserve">, </w:t>
      </w:r>
      <w:r>
        <w:rPr>
          <w:szCs w:val="24"/>
        </w:rPr>
        <w:t>Z</w:t>
      </w:r>
      <w:r w:rsidRPr="008B223C">
        <w:rPr>
          <w:szCs w:val="24"/>
        </w:rPr>
        <w:t xml:space="preserve">amawiający wybiera ofertę </w:t>
      </w:r>
      <w:r>
        <w:rPr>
          <w:szCs w:val="24"/>
        </w:rPr>
        <w:br/>
      </w:r>
      <w:r w:rsidRPr="008B223C">
        <w:rPr>
          <w:szCs w:val="24"/>
        </w:rPr>
        <w:t>z najniższą ceną.</w:t>
      </w:r>
    </w:p>
    <w:p w14:paraId="5397A495" w14:textId="66CB3B2A" w:rsidR="008B223C" w:rsidRPr="008B223C" w:rsidRDefault="008B223C" w:rsidP="008B223C">
      <w:pPr>
        <w:pStyle w:val="Tekstpodstawowy"/>
        <w:numPr>
          <w:ilvl w:val="0"/>
          <w:numId w:val="36"/>
        </w:numPr>
        <w:rPr>
          <w:szCs w:val="24"/>
        </w:rPr>
      </w:pPr>
      <w:r w:rsidRPr="008B223C">
        <w:rPr>
          <w:szCs w:val="24"/>
        </w:rPr>
        <w:t xml:space="preserve">Jeżeli nie można dokonać wyboru oferty w sposób, o którym mowa w ust. </w:t>
      </w:r>
      <w:r>
        <w:rPr>
          <w:szCs w:val="24"/>
        </w:rPr>
        <w:t>5</w:t>
      </w:r>
      <w:r w:rsidRPr="008B223C">
        <w:rPr>
          <w:szCs w:val="24"/>
        </w:rPr>
        <w:t xml:space="preserve">, </w:t>
      </w:r>
      <w:r>
        <w:rPr>
          <w:szCs w:val="24"/>
        </w:rPr>
        <w:t>Z</w:t>
      </w:r>
      <w:r w:rsidRPr="008B223C">
        <w:rPr>
          <w:szCs w:val="24"/>
        </w:rPr>
        <w:t xml:space="preserve">amawiający </w:t>
      </w:r>
      <w:r>
        <w:rPr>
          <w:szCs w:val="24"/>
        </w:rPr>
        <w:t>wezwie</w:t>
      </w:r>
      <w:r w:rsidRPr="008B223C">
        <w:rPr>
          <w:szCs w:val="24"/>
        </w:rPr>
        <w:t xml:space="preserve"> </w:t>
      </w:r>
      <w:r>
        <w:rPr>
          <w:szCs w:val="24"/>
        </w:rPr>
        <w:t>W</w:t>
      </w:r>
      <w:r w:rsidRPr="008B223C">
        <w:rPr>
          <w:szCs w:val="24"/>
        </w:rPr>
        <w:t xml:space="preserve">ykonawców, którzy złożyli te oferty, do złożenia w terminie określonym przez </w:t>
      </w:r>
      <w:r>
        <w:rPr>
          <w:szCs w:val="24"/>
        </w:rPr>
        <w:t>Z</w:t>
      </w:r>
      <w:r w:rsidRPr="008B223C">
        <w:rPr>
          <w:szCs w:val="24"/>
        </w:rPr>
        <w:t>amawiającego ofert dodatkowych zawierających nową cenę.</w:t>
      </w:r>
    </w:p>
    <w:p w14:paraId="3BAEB67B" w14:textId="6B9A1AD7" w:rsidR="0093624B" w:rsidRPr="00050671" w:rsidRDefault="0093624B" w:rsidP="008B223C">
      <w:pPr>
        <w:pStyle w:val="Tekstpodstawowy"/>
        <w:spacing w:line="360" w:lineRule="auto"/>
        <w:contextualSpacing/>
        <w:rPr>
          <w:szCs w:val="24"/>
        </w:rPr>
      </w:pPr>
      <w:r w:rsidRPr="00050671">
        <w:rPr>
          <w:szCs w:val="24"/>
        </w:rPr>
        <w:t xml:space="preserve"> </w:t>
      </w:r>
      <w:r w:rsidRPr="00050671">
        <w:rPr>
          <w:bCs/>
          <w:szCs w:val="24"/>
        </w:rPr>
        <w:t xml:space="preserve">    </w:t>
      </w:r>
    </w:p>
    <w:p w14:paraId="389B6985" w14:textId="53DFACCE" w:rsidR="000174C4" w:rsidRPr="00050671" w:rsidRDefault="000174C4" w:rsidP="00050671">
      <w:pPr>
        <w:pStyle w:val="Nagwek1"/>
        <w:jc w:val="both"/>
        <w:rPr>
          <w:rFonts w:ascii="Times New Roman" w:eastAsia="Times New Roman" w:hAnsi="Times New Roman" w:cs="Times New Roman"/>
          <w:b/>
          <w:sz w:val="24"/>
          <w:szCs w:val="24"/>
          <w:lang w:eastAsia="pl-PL"/>
        </w:rPr>
      </w:pPr>
      <w:bookmarkStart w:id="20" w:name="_Toc68879617"/>
      <w:r w:rsidRPr="00050671">
        <w:rPr>
          <w:rFonts w:ascii="Times New Roman" w:eastAsia="Times New Roman" w:hAnsi="Times New Roman" w:cs="Times New Roman"/>
          <w:b/>
          <w:sz w:val="24"/>
          <w:szCs w:val="24"/>
          <w:lang w:eastAsia="pl-PL"/>
        </w:rPr>
        <w:t>XVIII. Informacje o formalnościach, jakie muszą zostać dopełnione po wyborz</w:t>
      </w:r>
      <w:r w:rsidR="00C542D6" w:rsidRPr="00050671">
        <w:rPr>
          <w:rFonts w:ascii="Times New Roman" w:eastAsia="Times New Roman" w:hAnsi="Times New Roman" w:cs="Times New Roman"/>
          <w:b/>
          <w:sz w:val="24"/>
          <w:szCs w:val="24"/>
          <w:lang w:eastAsia="pl-PL"/>
        </w:rPr>
        <w:t xml:space="preserve">e oferty </w:t>
      </w:r>
      <w:r w:rsidR="004F0BB7">
        <w:rPr>
          <w:rFonts w:ascii="Times New Roman" w:eastAsia="Times New Roman" w:hAnsi="Times New Roman" w:cs="Times New Roman"/>
          <w:b/>
          <w:sz w:val="24"/>
          <w:szCs w:val="24"/>
          <w:lang w:eastAsia="pl-PL"/>
        </w:rPr>
        <w:br/>
      </w:r>
      <w:r w:rsidR="00C542D6" w:rsidRPr="00050671">
        <w:rPr>
          <w:rFonts w:ascii="Times New Roman" w:eastAsia="Times New Roman" w:hAnsi="Times New Roman" w:cs="Times New Roman"/>
          <w:b/>
          <w:sz w:val="24"/>
          <w:szCs w:val="24"/>
          <w:lang w:eastAsia="pl-PL"/>
        </w:rPr>
        <w:t xml:space="preserve">w celu zawarcia umowy </w:t>
      </w:r>
      <w:r w:rsidRPr="00050671">
        <w:rPr>
          <w:rFonts w:ascii="Times New Roman" w:eastAsia="Times New Roman" w:hAnsi="Times New Roman" w:cs="Times New Roman"/>
          <w:b/>
          <w:sz w:val="24"/>
          <w:szCs w:val="24"/>
          <w:lang w:eastAsia="pl-PL"/>
        </w:rPr>
        <w:t>w sprawie zamówienia publicznego.</w:t>
      </w:r>
      <w:bookmarkEnd w:id="20"/>
    </w:p>
    <w:p w14:paraId="21E99394" w14:textId="18CF5189" w:rsidR="00180505" w:rsidRPr="00050671" w:rsidRDefault="00180505" w:rsidP="00050671">
      <w:pPr>
        <w:rPr>
          <w:rFonts w:ascii="Times New Roman" w:hAnsi="Times New Roman" w:cs="Times New Roman"/>
          <w:lang w:eastAsia="pl-PL"/>
        </w:rPr>
      </w:pPr>
    </w:p>
    <w:p w14:paraId="09C3BC6F" w14:textId="75158BBE" w:rsidR="00753FFD" w:rsidRPr="00050671" w:rsidRDefault="00180505" w:rsidP="002625CB">
      <w:pPr>
        <w:pStyle w:val="Akapitzlist"/>
        <w:numPr>
          <w:ilvl w:val="0"/>
          <w:numId w:val="7"/>
        </w:numPr>
        <w:spacing w:line="240" w:lineRule="auto"/>
        <w:ind w:left="284"/>
        <w:jc w:val="both"/>
        <w:rPr>
          <w:rFonts w:ascii="Times New Roman" w:hAnsi="Times New Roman" w:cs="Times New Roman"/>
          <w:sz w:val="24"/>
          <w:szCs w:val="24"/>
          <w:lang w:eastAsia="pl-PL"/>
        </w:rPr>
      </w:pPr>
      <w:r w:rsidRPr="00050671">
        <w:rPr>
          <w:rFonts w:ascii="Times New Roman" w:hAnsi="Times New Roman" w:cs="Times New Roman"/>
          <w:sz w:val="24"/>
          <w:szCs w:val="24"/>
          <w:lang w:eastAsia="pl-PL"/>
        </w:rPr>
        <w:lastRenderedPageBreak/>
        <w:t xml:space="preserve">Zamawiający  zawiera  umowę̨  w  sprawie  zamówienia  publicznego,  z  uwzględnieniem  art.  577 </w:t>
      </w:r>
      <w:proofErr w:type="spellStart"/>
      <w:r w:rsidRPr="00050671">
        <w:rPr>
          <w:rFonts w:ascii="Times New Roman" w:hAnsi="Times New Roman" w:cs="Times New Roman"/>
          <w:sz w:val="24"/>
          <w:szCs w:val="24"/>
          <w:lang w:eastAsia="pl-PL"/>
        </w:rPr>
        <w:t>pzp</w:t>
      </w:r>
      <w:proofErr w:type="spellEnd"/>
      <w:r w:rsidRPr="00050671">
        <w:rPr>
          <w:rFonts w:ascii="Times New Roman" w:hAnsi="Times New Roman" w:cs="Times New Roman"/>
          <w:sz w:val="24"/>
          <w:szCs w:val="24"/>
          <w:lang w:eastAsia="pl-PL"/>
        </w:rPr>
        <w:t xml:space="preserve">,  w  terminie  nie  krótszym  niż  5  dni  od  dnia  przesłania  zawiadomienia  </w:t>
      </w:r>
      <w:r w:rsidR="00753FFD" w:rsidRPr="00050671">
        <w:rPr>
          <w:rFonts w:ascii="Times New Roman" w:hAnsi="Times New Roman" w:cs="Times New Roman"/>
          <w:sz w:val="24"/>
          <w:szCs w:val="24"/>
          <w:lang w:eastAsia="pl-PL"/>
        </w:rPr>
        <w:br/>
      </w:r>
      <w:r w:rsidRPr="00050671">
        <w:rPr>
          <w:rFonts w:ascii="Times New Roman" w:hAnsi="Times New Roman" w:cs="Times New Roman"/>
          <w:sz w:val="24"/>
          <w:szCs w:val="24"/>
          <w:lang w:eastAsia="pl-PL"/>
        </w:rPr>
        <w:t>o  wyborze najkorzystniejszej  oferty,  jeżeli  zawiadomienie  to  zostało  przesłane  przy  użyciu  środków komunikacji elektronicznej, albo 10 dni, jeżeli z</w:t>
      </w:r>
      <w:r w:rsidR="00753FFD" w:rsidRPr="00050671">
        <w:rPr>
          <w:rFonts w:ascii="Times New Roman" w:hAnsi="Times New Roman" w:cs="Times New Roman"/>
          <w:sz w:val="24"/>
          <w:szCs w:val="24"/>
          <w:lang w:eastAsia="pl-PL"/>
        </w:rPr>
        <w:t>ostało przesłane w inny sposób.</w:t>
      </w:r>
    </w:p>
    <w:p w14:paraId="569EFD52" w14:textId="77777777" w:rsidR="006F2EC3" w:rsidRPr="00050671" w:rsidRDefault="006F2EC3" w:rsidP="00116D0C">
      <w:pPr>
        <w:pStyle w:val="Akapitzlist"/>
        <w:spacing w:line="240" w:lineRule="auto"/>
        <w:ind w:left="284"/>
        <w:jc w:val="both"/>
        <w:rPr>
          <w:rFonts w:ascii="Times New Roman" w:hAnsi="Times New Roman" w:cs="Times New Roman"/>
          <w:sz w:val="24"/>
          <w:szCs w:val="24"/>
          <w:lang w:eastAsia="pl-PL"/>
        </w:rPr>
      </w:pPr>
    </w:p>
    <w:p w14:paraId="26102242" w14:textId="2841D158" w:rsidR="00180505" w:rsidRPr="00050671" w:rsidRDefault="00180505" w:rsidP="002625CB">
      <w:pPr>
        <w:pStyle w:val="Akapitzlist"/>
        <w:numPr>
          <w:ilvl w:val="0"/>
          <w:numId w:val="7"/>
        </w:numPr>
        <w:spacing w:line="240" w:lineRule="auto"/>
        <w:ind w:left="284"/>
        <w:jc w:val="both"/>
        <w:rPr>
          <w:rFonts w:ascii="Times New Roman" w:hAnsi="Times New Roman" w:cs="Times New Roman"/>
          <w:sz w:val="24"/>
          <w:szCs w:val="24"/>
          <w:lang w:eastAsia="pl-PL"/>
        </w:rPr>
      </w:pPr>
      <w:r w:rsidRPr="00050671">
        <w:rPr>
          <w:rFonts w:ascii="Times New Roman" w:hAnsi="Times New Roman" w:cs="Times New Roman"/>
          <w:sz w:val="24"/>
          <w:szCs w:val="24"/>
          <w:lang w:eastAsia="pl-PL"/>
        </w:rPr>
        <w:t>Zamawiający może zawrze</w:t>
      </w:r>
      <w:r w:rsidR="006F2EC3" w:rsidRPr="00050671">
        <w:rPr>
          <w:rFonts w:ascii="Times New Roman" w:hAnsi="Times New Roman" w:cs="Times New Roman"/>
          <w:sz w:val="24"/>
          <w:szCs w:val="24"/>
          <w:lang w:eastAsia="pl-PL"/>
        </w:rPr>
        <w:t>ć</w:t>
      </w:r>
      <w:r w:rsidRPr="00050671">
        <w:rPr>
          <w:rFonts w:ascii="Times New Roman" w:hAnsi="Times New Roman" w:cs="Times New Roman"/>
          <w:sz w:val="24"/>
          <w:szCs w:val="24"/>
          <w:lang w:eastAsia="pl-PL"/>
        </w:rPr>
        <w:t xml:space="preserve"> umowę̨ w sprawie zamówienia publicznego przed upływem terminu, o którym mowa w ust. 1, jeżeli w postępowaniu o udzielenie zamówienia złożono tylko jedną ofert</w:t>
      </w:r>
      <w:r w:rsidR="006F2EC3" w:rsidRPr="00050671">
        <w:rPr>
          <w:rFonts w:ascii="Times New Roman" w:hAnsi="Times New Roman" w:cs="Times New Roman"/>
          <w:sz w:val="24"/>
          <w:szCs w:val="24"/>
          <w:lang w:eastAsia="pl-PL"/>
        </w:rPr>
        <w:t>ę</w:t>
      </w:r>
      <w:r w:rsidRPr="00050671">
        <w:rPr>
          <w:rFonts w:ascii="Times New Roman" w:hAnsi="Times New Roman" w:cs="Times New Roman"/>
          <w:sz w:val="24"/>
          <w:szCs w:val="24"/>
          <w:lang w:eastAsia="pl-PL"/>
        </w:rPr>
        <w:t xml:space="preserve">. </w:t>
      </w:r>
    </w:p>
    <w:p w14:paraId="55E544D9" w14:textId="77777777" w:rsidR="006F2EC3" w:rsidRPr="00050671" w:rsidRDefault="006F2EC3" w:rsidP="00116D0C">
      <w:pPr>
        <w:pStyle w:val="Akapitzlist"/>
        <w:spacing w:line="240" w:lineRule="auto"/>
        <w:ind w:left="284"/>
        <w:jc w:val="both"/>
        <w:rPr>
          <w:rFonts w:ascii="Times New Roman" w:hAnsi="Times New Roman" w:cs="Times New Roman"/>
          <w:sz w:val="24"/>
          <w:szCs w:val="24"/>
          <w:lang w:eastAsia="pl-PL"/>
        </w:rPr>
      </w:pPr>
    </w:p>
    <w:p w14:paraId="78398D06" w14:textId="7B6192C8" w:rsidR="00180505" w:rsidRPr="00050671" w:rsidRDefault="00180505" w:rsidP="002625CB">
      <w:pPr>
        <w:pStyle w:val="Akapitzlist"/>
        <w:numPr>
          <w:ilvl w:val="0"/>
          <w:numId w:val="7"/>
        </w:numPr>
        <w:spacing w:line="240" w:lineRule="auto"/>
        <w:ind w:left="284"/>
        <w:jc w:val="both"/>
        <w:rPr>
          <w:rFonts w:ascii="Times New Roman" w:hAnsi="Times New Roman" w:cs="Times New Roman"/>
          <w:sz w:val="24"/>
          <w:szCs w:val="24"/>
          <w:lang w:eastAsia="pl-PL"/>
        </w:rPr>
      </w:pPr>
      <w:r w:rsidRPr="00050671">
        <w:rPr>
          <w:rFonts w:ascii="Times New Roman" w:hAnsi="Times New Roman" w:cs="Times New Roman"/>
          <w:sz w:val="24"/>
          <w:szCs w:val="24"/>
          <w:lang w:eastAsia="pl-PL"/>
        </w:rPr>
        <w:t xml:space="preserve">Wykonawca, którego oferta została wybrana jako najkorzystniejsza,  zostanie  poinformowany przez Zamawiającego o miejscu i terminie podpisania umowy. </w:t>
      </w:r>
    </w:p>
    <w:p w14:paraId="7313B351" w14:textId="77777777" w:rsidR="006F2EC3" w:rsidRPr="00050671" w:rsidRDefault="006F2EC3" w:rsidP="00116D0C">
      <w:pPr>
        <w:pStyle w:val="Akapitzlist"/>
        <w:spacing w:line="240" w:lineRule="auto"/>
        <w:ind w:left="284"/>
        <w:jc w:val="both"/>
        <w:rPr>
          <w:rFonts w:ascii="Times New Roman" w:hAnsi="Times New Roman" w:cs="Times New Roman"/>
          <w:sz w:val="24"/>
          <w:szCs w:val="24"/>
          <w:lang w:eastAsia="pl-PL"/>
        </w:rPr>
      </w:pPr>
    </w:p>
    <w:p w14:paraId="0543919A" w14:textId="2EEBBBAC" w:rsidR="00180505" w:rsidRPr="00050671" w:rsidRDefault="00180505" w:rsidP="002625CB">
      <w:pPr>
        <w:pStyle w:val="Akapitzlist"/>
        <w:numPr>
          <w:ilvl w:val="0"/>
          <w:numId w:val="7"/>
        </w:numPr>
        <w:spacing w:line="240" w:lineRule="auto"/>
        <w:ind w:left="284"/>
        <w:jc w:val="both"/>
        <w:rPr>
          <w:rFonts w:ascii="Times New Roman" w:hAnsi="Times New Roman" w:cs="Times New Roman"/>
          <w:sz w:val="24"/>
          <w:szCs w:val="24"/>
          <w:lang w:eastAsia="pl-PL"/>
        </w:rPr>
      </w:pPr>
      <w:r w:rsidRPr="00050671">
        <w:rPr>
          <w:rFonts w:ascii="Times New Roman" w:hAnsi="Times New Roman" w:cs="Times New Roman"/>
          <w:sz w:val="24"/>
          <w:szCs w:val="24"/>
          <w:lang w:eastAsia="pl-PL"/>
        </w:rPr>
        <w:t xml:space="preserve">Wykonawca, o którym mowa w ust. 1, ma obowiązek zawrzeć umowę w sprawie zamówienia na warunkach określonych w  projektowanych  postanowieniach  umowy,  które  stanowią  załącznik  do SWZ. Umowa zostanie uzupełniona o zapisy wynikające ze złożonej oferty. </w:t>
      </w:r>
    </w:p>
    <w:p w14:paraId="1F5C95CA" w14:textId="77777777" w:rsidR="006F2EC3" w:rsidRPr="00050671" w:rsidRDefault="006F2EC3" w:rsidP="00116D0C">
      <w:pPr>
        <w:pStyle w:val="Akapitzlist"/>
        <w:spacing w:line="240" w:lineRule="auto"/>
        <w:ind w:left="284"/>
        <w:jc w:val="both"/>
        <w:rPr>
          <w:rFonts w:ascii="Times New Roman" w:hAnsi="Times New Roman" w:cs="Times New Roman"/>
          <w:sz w:val="24"/>
          <w:szCs w:val="24"/>
          <w:lang w:eastAsia="pl-PL"/>
        </w:rPr>
      </w:pPr>
    </w:p>
    <w:p w14:paraId="7146FB16" w14:textId="5CDE39C5" w:rsidR="00C542D6" w:rsidRPr="00BF514B" w:rsidRDefault="00180505" w:rsidP="00050671">
      <w:pPr>
        <w:pStyle w:val="Akapitzlist"/>
        <w:numPr>
          <w:ilvl w:val="0"/>
          <w:numId w:val="7"/>
        </w:numPr>
        <w:spacing w:line="240" w:lineRule="auto"/>
        <w:ind w:left="284"/>
        <w:jc w:val="both"/>
        <w:rPr>
          <w:rFonts w:ascii="Times New Roman" w:hAnsi="Times New Roman" w:cs="Times New Roman"/>
          <w:sz w:val="24"/>
          <w:szCs w:val="24"/>
          <w:lang w:eastAsia="pl-PL"/>
        </w:rPr>
      </w:pPr>
      <w:r w:rsidRPr="00050671">
        <w:rPr>
          <w:rFonts w:ascii="Times New Roman" w:hAnsi="Times New Roman" w:cs="Times New Roman"/>
          <w:sz w:val="24"/>
          <w:szCs w:val="24"/>
          <w:lang w:eastAsia="pl-PL"/>
        </w:rPr>
        <w:t xml:space="preserve">Przed podpisaniem  umowy  Wykonawcy  wspólnie  ubiegający  się  o  udzielenie  zamówienia  (w przypadku  wyboru  ich  oferty  jako  najkorzystniejszej)  przedstawią  Zamawiającemu  umowę regulującą współpracę tych Wykonawców. </w:t>
      </w:r>
    </w:p>
    <w:p w14:paraId="3D2BEF2E" w14:textId="77777777" w:rsidR="000174C4" w:rsidRPr="00050671" w:rsidRDefault="000174C4" w:rsidP="00050671">
      <w:pPr>
        <w:pStyle w:val="Nagwek1"/>
        <w:jc w:val="both"/>
        <w:rPr>
          <w:rFonts w:ascii="Times New Roman" w:eastAsia="Times New Roman" w:hAnsi="Times New Roman" w:cs="Times New Roman"/>
          <w:b/>
          <w:sz w:val="24"/>
          <w:szCs w:val="24"/>
          <w:lang w:eastAsia="pl-PL"/>
        </w:rPr>
      </w:pPr>
      <w:bookmarkStart w:id="21" w:name="_Toc68879618"/>
      <w:r w:rsidRPr="00050671">
        <w:rPr>
          <w:rFonts w:ascii="Times New Roman" w:eastAsia="Times New Roman" w:hAnsi="Times New Roman" w:cs="Times New Roman"/>
          <w:b/>
          <w:sz w:val="24"/>
          <w:szCs w:val="24"/>
          <w:lang w:eastAsia="pl-PL"/>
        </w:rPr>
        <w:t>XIX. Pouczenie o środkach ochrony prawnej przysługujących Wykonawcy.</w:t>
      </w:r>
      <w:bookmarkEnd w:id="21"/>
    </w:p>
    <w:p w14:paraId="598385B6" w14:textId="77777777" w:rsidR="005D1A37" w:rsidRPr="00050671" w:rsidRDefault="005D1A37" w:rsidP="00050671">
      <w:pPr>
        <w:rPr>
          <w:rFonts w:ascii="Times New Roman" w:hAnsi="Times New Roman" w:cs="Times New Roman"/>
          <w:sz w:val="24"/>
          <w:szCs w:val="24"/>
          <w:lang w:eastAsia="pl-PL"/>
        </w:rPr>
      </w:pPr>
    </w:p>
    <w:p w14:paraId="25AD7454" w14:textId="305E4ABE" w:rsidR="005D1A37" w:rsidRDefault="005D1A37" w:rsidP="00050671">
      <w:pPr>
        <w:jc w:val="both"/>
        <w:rPr>
          <w:rFonts w:ascii="Times New Roman" w:hAnsi="Times New Roman" w:cs="Times New Roman"/>
          <w:sz w:val="24"/>
          <w:szCs w:val="24"/>
          <w:lang w:eastAsia="pl-PL"/>
        </w:rPr>
      </w:pPr>
      <w:r w:rsidRPr="00050671">
        <w:rPr>
          <w:rFonts w:ascii="Times New Roman" w:hAnsi="Times New Roman" w:cs="Times New Roman"/>
          <w:sz w:val="24"/>
          <w:szCs w:val="24"/>
          <w:lang w:eastAsia="pl-PL"/>
        </w:rPr>
        <w:t xml:space="preserve">Wykonawcy przysługują środki ochrony prawnej przewidziane w Dziale IX ustawy. Zgodnie </w:t>
      </w:r>
      <w:r w:rsidR="00C542D6" w:rsidRPr="00050671">
        <w:rPr>
          <w:rFonts w:ascii="Times New Roman" w:hAnsi="Times New Roman" w:cs="Times New Roman"/>
          <w:sz w:val="24"/>
          <w:szCs w:val="24"/>
          <w:lang w:eastAsia="pl-PL"/>
        </w:rPr>
        <w:br/>
      </w:r>
      <w:r w:rsidRPr="00050671">
        <w:rPr>
          <w:rFonts w:ascii="Times New Roman" w:hAnsi="Times New Roman" w:cs="Times New Roman"/>
          <w:sz w:val="24"/>
          <w:szCs w:val="24"/>
          <w:lang w:eastAsia="pl-PL"/>
        </w:rPr>
        <w:t xml:space="preserve">z art. 505 </w:t>
      </w:r>
      <w:proofErr w:type="spellStart"/>
      <w:r w:rsidRPr="00050671">
        <w:rPr>
          <w:rFonts w:ascii="Times New Roman" w:hAnsi="Times New Roman" w:cs="Times New Roman"/>
          <w:sz w:val="24"/>
          <w:szCs w:val="24"/>
          <w:lang w:eastAsia="pl-PL"/>
        </w:rPr>
        <w:t>Pzp</w:t>
      </w:r>
      <w:proofErr w:type="spellEnd"/>
      <w:r w:rsidRPr="00050671">
        <w:rPr>
          <w:rFonts w:ascii="Times New Roman" w:hAnsi="Times New Roman" w:cs="Times New Roman"/>
          <w:sz w:val="24"/>
          <w:szCs w:val="24"/>
          <w:lang w:eastAsia="pl-PL"/>
        </w:rPr>
        <w:t xml:space="preserve"> śro</w:t>
      </w:r>
      <w:r w:rsidR="0093624B" w:rsidRPr="00050671">
        <w:rPr>
          <w:rFonts w:ascii="Times New Roman" w:hAnsi="Times New Roman" w:cs="Times New Roman"/>
          <w:sz w:val="24"/>
          <w:szCs w:val="24"/>
          <w:lang w:eastAsia="pl-PL"/>
        </w:rPr>
        <w:t xml:space="preserve">dki ochrony prawnej określone we wskazanym </w:t>
      </w:r>
      <w:r w:rsidRPr="00050671">
        <w:rPr>
          <w:rFonts w:ascii="Times New Roman" w:hAnsi="Times New Roman" w:cs="Times New Roman"/>
          <w:sz w:val="24"/>
          <w:szCs w:val="24"/>
          <w:lang w:eastAsia="pl-PL"/>
        </w:rPr>
        <w:t xml:space="preserve">dziale przysługują wykonawcy, uczestnikowi konkursu oraz innemu podmiotowi, jeżeli ma lub miał interes </w:t>
      </w:r>
      <w:r w:rsidR="00A87CC7">
        <w:rPr>
          <w:rFonts w:ascii="Times New Roman" w:hAnsi="Times New Roman" w:cs="Times New Roman"/>
          <w:sz w:val="24"/>
          <w:szCs w:val="24"/>
          <w:lang w:eastAsia="pl-PL"/>
        </w:rPr>
        <w:br/>
      </w:r>
      <w:r w:rsidRPr="00050671">
        <w:rPr>
          <w:rFonts w:ascii="Times New Roman" w:hAnsi="Times New Roman" w:cs="Times New Roman"/>
          <w:sz w:val="24"/>
          <w:szCs w:val="24"/>
          <w:lang w:eastAsia="pl-PL"/>
        </w:rPr>
        <w:t xml:space="preserve">w uzyskaniu zamówienia lub nagrody w konkursie oraz poniósł lub może ponieść szkodę </w:t>
      </w:r>
      <w:r w:rsidR="00A87CC7">
        <w:rPr>
          <w:rFonts w:ascii="Times New Roman" w:hAnsi="Times New Roman" w:cs="Times New Roman"/>
          <w:sz w:val="24"/>
          <w:szCs w:val="24"/>
          <w:lang w:eastAsia="pl-PL"/>
        </w:rPr>
        <w:br/>
      </w:r>
      <w:r w:rsidRPr="00050671">
        <w:rPr>
          <w:rFonts w:ascii="Times New Roman" w:hAnsi="Times New Roman" w:cs="Times New Roman"/>
          <w:sz w:val="24"/>
          <w:szCs w:val="24"/>
          <w:lang w:eastAsia="pl-PL"/>
        </w:rPr>
        <w:t>w wyniku naruszenia przez zamawiającego przepisów ustawy.</w:t>
      </w:r>
      <w:r w:rsidR="0093624B" w:rsidRPr="00050671">
        <w:rPr>
          <w:rFonts w:ascii="Times New Roman" w:hAnsi="Times New Roman" w:cs="Times New Roman"/>
          <w:sz w:val="24"/>
          <w:szCs w:val="24"/>
          <w:lang w:eastAsia="pl-PL"/>
        </w:rPr>
        <w:t xml:space="preserve"> </w:t>
      </w:r>
      <w:r w:rsidRPr="00050671">
        <w:rPr>
          <w:rFonts w:ascii="Times New Roman" w:hAnsi="Times New Roman" w:cs="Times New Roman"/>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w:t>
      </w:r>
      <w:r w:rsidR="00C542D6" w:rsidRPr="00050671">
        <w:rPr>
          <w:rFonts w:ascii="Times New Roman" w:hAnsi="Times New Roman" w:cs="Times New Roman"/>
          <w:sz w:val="24"/>
          <w:szCs w:val="24"/>
          <w:lang w:eastAsia="pl-PL"/>
        </w:rPr>
        <w:t xml:space="preserve"> </w:t>
      </w:r>
      <w:proofErr w:type="spellStart"/>
      <w:r w:rsidR="00C542D6" w:rsidRPr="00050671">
        <w:rPr>
          <w:rFonts w:ascii="Times New Roman" w:hAnsi="Times New Roman" w:cs="Times New Roman"/>
          <w:sz w:val="24"/>
          <w:szCs w:val="24"/>
          <w:lang w:eastAsia="pl-PL"/>
        </w:rPr>
        <w:t>Pzp</w:t>
      </w:r>
      <w:proofErr w:type="spellEnd"/>
      <w:r w:rsidRPr="00050671">
        <w:rPr>
          <w:rFonts w:ascii="Times New Roman" w:hAnsi="Times New Roman" w:cs="Times New Roman"/>
          <w:sz w:val="24"/>
          <w:szCs w:val="24"/>
          <w:lang w:eastAsia="pl-PL"/>
        </w:rPr>
        <w:t>, oraz Rzecznikowi Małych i Średnich Przedsiębiorców.</w:t>
      </w:r>
    </w:p>
    <w:p w14:paraId="2B6592E1" w14:textId="77777777" w:rsidR="00BF789D" w:rsidRPr="00050671" w:rsidRDefault="00BF789D" w:rsidP="00050671">
      <w:pPr>
        <w:jc w:val="both"/>
        <w:rPr>
          <w:rFonts w:ascii="Times New Roman" w:hAnsi="Times New Roman" w:cs="Times New Roman"/>
          <w:sz w:val="24"/>
          <w:szCs w:val="24"/>
          <w:lang w:eastAsia="pl-PL"/>
        </w:rPr>
      </w:pPr>
    </w:p>
    <w:p w14:paraId="6992BB51" w14:textId="7C272085" w:rsidR="000174C4" w:rsidRDefault="000174C4" w:rsidP="00050671">
      <w:pPr>
        <w:pStyle w:val="Nagwek1"/>
        <w:jc w:val="both"/>
        <w:rPr>
          <w:rFonts w:ascii="Times New Roman" w:eastAsia="Times New Roman" w:hAnsi="Times New Roman" w:cs="Times New Roman"/>
          <w:b/>
          <w:sz w:val="24"/>
          <w:szCs w:val="24"/>
          <w:lang w:eastAsia="pl-PL"/>
        </w:rPr>
      </w:pPr>
      <w:bookmarkStart w:id="22" w:name="_Toc68879619"/>
      <w:r w:rsidRPr="00050671">
        <w:rPr>
          <w:rFonts w:ascii="Times New Roman" w:eastAsia="Times New Roman" w:hAnsi="Times New Roman" w:cs="Times New Roman"/>
          <w:b/>
          <w:sz w:val="24"/>
          <w:szCs w:val="24"/>
          <w:lang w:eastAsia="pl-PL"/>
        </w:rPr>
        <w:t xml:space="preserve">XX. </w:t>
      </w:r>
      <w:r w:rsidR="00FA25F3">
        <w:rPr>
          <w:rFonts w:ascii="Times New Roman" w:eastAsia="Times New Roman" w:hAnsi="Times New Roman" w:cs="Times New Roman"/>
          <w:b/>
          <w:sz w:val="24"/>
          <w:szCs w:val="24"/>
          <w:lang w:eastAsia="pl-PL"/>
        </w:rPr>
        <w:t>P</w:t>
      </w:r>
      <w:r w:rsidR="00FA25F3" w:rsidRPr="00FA25F3">
        <w:rPr>
          <w:rFonts w:ascii="Times New Roman" w:eastAsia="Times New Roman" w:hAnsi="Times New Roman" w:cs="Times New Roman"/>
          <w:b/>
          <w:sz w:val="24"/>
          <w:szCs w:val="24"/>
          <w:lang w:eastAsia="pl-PL"/>
        </w:rPr>
        <w:t>odstawy wykluczenia, o których mowa w art. 109 ust. 1</w:t>
      </w:r>
      <w:r w:rsidRPr="00050671">
        <w:rPr>
          <w:rFonts w:ascii="Times New Roman" w:eastAsia="Times New Roman" w:hAnsi="Times New Roman" w:cs="Times New Roman"/>
          <w:b/>
          <w:sz w:val="24"/>
          <w:szCs w:val="24"/>
          <w:lang w:eastAsia="pl-PL"/>
        </w:rPr>
        <w:t>.</w:t>
      </w:r>
      <w:bookmarkEnd w:id="22"/>
    </w:p>
    <w:p w14:paraId="31157C61" w14:textId="4EAEAD82" w:rsidR="00B83963" w:rsidRDefault="00B83963" w:rsidP="00B83963">
      <w:pPr>
        <w:rPr>
          <w:lang w:eastAsia="pl-PL"/>
        </w:rPr>
      </w:pPr>
    </w:p>
    <w:p w14:paraId="1F383C98" w14:textId="28AFA2FC" w:rsidR="00FA25F3" w:rsidRDefault="00FA25F3" w:rsidP="00FA25F3">
      <w:pPr>
        <w:jc w:val="both"/>
        <w:rPr>
          <w:rFonts w:ascii="Times New Roman" w:hAnsi="Times New Roman" w:cs="Times New Roman"/>
          <w:sz w:val="24"/>
          <w:szCs w:val="24"/>
          <w:lang w:eastAsia="pl-PL"/>
        </w:rPr>
      </w:pPr>
      <w:r w:rsidRPr="00FA25F3">
        <w:rPr>
          <w:rFonts w:ascii="Times New Roman" w:hAnsi="Times New Roman" w:cs="Times New Roman"/>
          <w:sz w:val="24"/>
          <w:szCs w:val="24"/>
          <w:lang w:eastAsia="pl-PL"/>
        </w:rPr>
        <w:t xml:space="preserve">Z postępowania o udzielenie zamówienia </w:t>
      </w:r>
      <w:r>
        <w:rPr>
          <w:rFonts w:ascii="Times New Roman" w:hAnsi="Times New Roman" w:cs="Times New Roman"/>
          <w:sz w:val="24"/>
          <w:szCs w:val="24"/>
          <w:lang w:eastAsia="pl-PL"/>
        </w:rPr>
        <w:t>Z</w:t>
      </w:r>
      <w:r w:rsidRPr="00FA25F3">
        <w:rPr>
          <w:rFonts w:ascii="Times New Roman" w:hAnsi="Times New Roman" w:cs="Times New Roman"/>
          <w:sz w:val="24"/>
          <w:szCs w:val="24"/>
          <w:lang w:eastAsia="pl-PL"/>
        </w:rPr>
        <w:t>amawiający wykluczy</w:t>
      </w:r>
      <w:r>
        <w:rPr>
          <w:rFonts w:ascii="Times New Roman" w:hAnsi="Times New Roman" w:cs="Times New Roman"/>
          <w:sz w:val="24"/>
          <w:szCs w:val="24"/>
          <w:lang w:eastAsia="pl-PL"/>
        </w:rPr>
        <w:t xml:space="preserve"> </w:t>
      </w:r>
      <w:r w:rsidRPr="00FA25F3">
        <w:rPr>
          <w:rFonts w:ascii="Times New Roman" w:hAnsi="Times New Roman" w:cs="Times New Roman"/>
          <w:sz w:val="24"/>
          <w:szCs w:val="24"/>
          <w:lang w:eastAsia="pl-PL"/>
        </w:rPr>
        <w:t>wykonawcę</w:t>
      </w:r>
      <w:r>
        <w:rPr>
          <w:rFonts w:ascii="Times New Roman" w:hAnsi="Times New Roman" w:cs="Times New Roman"/>
          <w:sz w:val="24"/>
          <w:szCs w:val="24"/>
          <w:lang w:eastAsia="pl-PL"/>
        </w:rPr>
        <w:t xml:space="preserve"> </w:t>
      </w:r>
      <w:r w:rsidRPr="00FA25F3">
        <w:rPr>
          <w:rFonts w:ascii="Times New Roman" w:hAnsi="Times New Roman" w:cs="Times New Roman"/>
          <w:sz w:val="24"/>
          <w:szCs w:val="24"/>
          <w:lang w:eastAsia="pl-PL"/>
        </w:rPr>
        <w:t xml:space="preserve">w stosunku </w:t>
      </w:r>
      <w:r>
        <w:rPr>
          <w:rFonts w:ascii="Times New Roman" w:hAnsi="Times New Roman" w:cs="Times New Roman"/>
          <w:sz w:val="24"/>
          <w:szCs w:val="24"/>
          <w:lang w:eastAsia="pl-PL"/>
        </w:rPr>
        <w:br/>
      </w:r>
      <w:r w:rsidRPr="00FA25F3">
        <w:rPr>
          <w:rFonts w:ascii="Times New Roman" w:hAnsi="Times New Roman" w:cs="Times New Roman"/>
          <w:sz w:val="24"/>
          <w:szCs w:val="24"/>
          <w:lang w:eastAsia="pl-PL"/>
        </w:rPr>
        <w:t>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9FFA984" w14:textId="7A25A899" w:rsidR="00E02264" w:rsidRPr="00050671" w:rsidRDefault="00E02264" w:rsidP="00050671">
      <w:pPr>
        <w:jc w:val="both"/>
        <w:rPr>
          <w:rFonts w:ascii="Times New Roman" w:hAnsi="Times New Roman" w:cs="Times New Roman"/>
          <w:sz w:val="24"/>
          <w:szCs w:val="24"/>
          <w:lang w:eastAsia="pl-PL"/>
        </w:rPr>
      </w:pPr>
    </w:p>
    <w:p w14:paraId="3D28F183" w14:textId="43383BF4" w:rsidR="000174C4" w:rsidRPr="00050671" w:rsidRDefault="00C542D6" w:rsidP="00050671">
      <w:pPr>
        <w:pStyle w:val="Nagwek1"/>
        <w:jc w:val="both"/>
        <w:rPr>
          <w:rFonts w:ascii="Times New Roman" w:eastAsia="Times New Roman" w:hAnsi="Times New Roman" w:cs="Times New Roman"/>
          <w:b/>
          <w:sz w:val="24"/>
          <w:szCs w:val="24"/>
          <w:lang w:eastAsia="pl-PL"/>
        </w:rPr>
      </w:pPr>
      <w:bookmarkStart w:id="23" w:name="_Toc68879620"/>
      <w:r w:rsidRPr="00050671">
        <w:rPr>
          <w:rFonts w:ascii="Times New Roman" w:eastAsia="Times New Roman" w:hAnsi="Times New Roman" w:cs="Times New Roman"/>
          <w:b/>
          <w:sz w:val="24"/>
          <w:szCs w:val="24"/>
          <w:lang w:eastAsia="pl-PL"/>
        </w:rPr>
        <w:lastRenderedPageBreak/>
        <w:t>XX</w:t>
      </w:r>
      <w:r w:rsidR="000174C4" w:rsidRPr="00050671">
        <w:rPr>
          <w:rFonts w:ascii="Times New Roman" w:eastAsia="Times New Roman" w:hAnsi="Times New Roman" w:cs="Times New Roman"/>
          <w:b/>
          <w:sz w:val="24"/>
          <w:szCs w:val="24"/>
          <w:lang w:eastAsia="pl-PL"/>
        </w:rPr>
        <w:t xml:space="preserve">I. </w:t>
      </w:r>
      <w:r w:rsidR="00CF59DA" w:rsidRPr="00050671">
        <w:rPr>
          <w:rFonts w:ascii="Times New Roman" w:eastAsia="Times New Roman" w:hAnsi="Times New Roman" w:cs="Times New Roman"/>
          <w:b/>
          <w:sz w:val="24"/>
          <w:szCs w:val="24"/>
          <w:lang w:eastAsia="pl-PL"/>
        </w:rPr>
        <w:t>I</w:t>
      </w:r>
      <w:r w:rsidR="000174C4" w:rsidRPr="00050671">
        <w:rPr>
          <w:rFonts w:ascii="Times New Roman" w:eastAsia="Times New Roman" w:hAnsi="Times New Roman" w:cs="Times New Roman"/>
          <w:b/>
          <w:sz w:val="24"/>
          <w:szCs w:val="24"/>
          <w:lang w:eastAsia="pl-PL"/>
        </w:rPr>
        <w:t>nformacj</w:t>
      </w:r>
      <w:r w:rsidR="00CF59DA" w:rsidRPr="00050671">
        <w:rPr>
          <w:rFonts w:ascii="Times New Roman" w:eastAsia="Times New Roman" w:hAnsi="Times New Roman" w:cs="Times New Roman"/>
          <w:b/>
          <w:sz w:val="24"/>
          <w:szCs w:val="24"/>
          <w:lang w:eastAsia="pl-PL"/>
        </w:rPr>
        <w:t>e</w:t>
      </w:r>
      <w:r w:rsidR="000174C4" w:rsidRPr="00050671">
        <w:rPr>
          <w:rFonts w:ascii="Times New Roman" w:eastAsia="Times New Roman" w:hAnsi="Times New Roman" w:cs="Times New Roman"/>
          <w:b/>
          <w:sz w:val="24"/>
          <w:szCs w:val="24"/>
          <w:lang w:eastAsia="pl-PL"/>
        </w:rPr>
        <w:t xml:space="preserve"> o podmiotowych środkach dowodowych</w:t>
      </w:r>
      <w:r w:rsidR="004F0BB7">
        <w:rPr>
          <w:rFonts w:ascii="Times New Roman" w:eastAsia="Times New Roman" w:hAnsi="Times New Roman" w:cs="Times New Roman"/>
          <w:b/>
          <w:sz w:val="24"/>
          <w:szCs w:val="24"/>
          <w:lang w:eastAsia="pl-PL"/>
        </w:rPr>
        <w:t>.</w:t>
      </w:r>
      <w:bookmarkEnd w:id="23"/>
    </w:p>
    <w:p w14:paraId="376A1D1C" w14:textId="31AE4FF4" w:rsidR="00C542D6" w:rsidRPr="00050671" w:rsidRDefault="00C542D6" w:rsidP="00050671">
      <w:pPr>
        <w:rPr>
          <w:rFonts w:ascii="Times New Roman" w:hAnsi="Times New Roman" w:cs="Times New Roman"/>
          <w:lang w:eastAsia="pl-PL"/>
        </w:rPr>
      </w:pPr>
    </w:p>
    <w:p w14:paraId="552127CB" w14:textId="77777777" w:rsidR="00535AD1" w:rsidRPr="00766F8C" w:rsidRDefault="00535AD1" w:rsidP="00766F8C">
      <w:pPr>
        <w:pStyle w:val="Akapitzlist"/>
        <w:numPr>
          <w:ilvl w:val="0"/>
          <w:numId w:val="41"/>
        </w:numPr>
        <w:ind w:left="284"/>
        <w:jc w:val="both"/>
        <w:rPr>
          <w:rFonts w:ascii="Times New Roman" w:hAnsi="Times New Roman" w:cs="Times New Roman"/>
          <w:sz w:val="24"/>
          <w:szCs w:val="24"/>
          <w:lang w:eastAsia="pl-PL"/>
        </w:rPr>
      </w:pPr>
      <w:r w:rsidRPr="00766F8C">
        <w:rPr>
          <w:rFonts w:ascii="Times New Roman" w:hAnsi="Times New Roman" w:cs="Times New Roman"/>
          <w:sz w:val="24"/>
          <w:szCs w:val="24"/>
          <w:lang w:eastAsia="pl-PL"/>
        </w:rPr>
        <w:t xml:space="preserve">Zamawiający wezwie Wykonawcę, którego oferta została najwyżej oceniona, do złożenia </w:t>
      </w:r>
      <w:r w:rsidRPr="00766F8C">
        <w:rPr>
          <w:rFonts w:ascii="Times New Roman" w:hAnsi="Times New Roman" w:cs="Times New Roman"/>
          <w:sz w:val="24"/>
          <w:szCs w:val="24"/>
          <w:lang w:eastAsia="pl-PL"/>
        </w:rPr>
        <w:br/>
        <w:t>w wyznaczonym terminie, nie krótszym niż 5 dni od dnia wezwania, niżej wskazanych podmiotowych środków dowodowych, aktualnych na dzień złożenia podmiotowych środków dowodowych.</w:t>
      </w:r>
    </w:p>
    <w:p w14:paraId="4F048927" w14:textId="4938D8C0" w:rsidR="004A33F7" w:rsidRPr="00766F8C" w:rsidRDefault="004A33F7" w:rsidP="00766F8C">
      <w:pPr>
        <w:pStyle w:val="Akapitzlist"/>
        <w:numPr>
          <w:ilvl w:val="0"/>
          <w:numId w:val="41"/>
        </w:numPr>
        <w:ind w:left="284"/>
        <w:jc w:val="both"/>
        <w:rPr>
          <w:rFonts w:ascii="Times New Roman" w:hAnsi="Times New Roman" w:cs="Times New Roman"/>
          <w:sz w:val="24"/>
          <w:szCs w:val="24"/>
        </w:rPr>
      </w:pPr>
      <w:r w:rsidRPr="00766F8C">
        <w:rPr>
          <w:rFonts w:ascii="Times New Roman" w:hAnsi="Times New Roman" w:cs="Times New Roman"/>
          <w:sz w:val="24"/>
          <w:szCs w:val="24"/>
          <w:lang w:eastAsia="pl-PL"/>
        </w:rPr>
        <w:t xml:space="preserve">W celu potwierdzenia braku podstaw wykluczenia Wykonawcy z udziału w postępowaniu </w:t>
      </w:r>
      <w:r w:rsidRPr="00766F8C">
        <w:rPr>
          <w:rFonts w:ascii="Times New Roman" w:hAnsi="Times New Roman" w:cs="Times New Roman"/>
          <w:sz w:val="24"/>
          <w:szCs w:val="24"/>
          <w:lang w:eastAsia="pl-PL"/>
        </w:rPr>
        <w:br/>
        <w:t xml:space="preserve">o udzielenie przedmiotowego zamówienia publicznego, Zamawiający żąda przedłożenia </w:t>
      </w:r>
      <w:r w:rsidRPr="00766F8C">
        <w:rPr>
          <w:rFonts w:ascii="Times New Roman" w:hAnsi="Times New Roman" w:cs="Times New Roman"/>
          <w:sz w:val="24"/>
          <w:szCs w:val="24"/>
        </w:rPr>
        <w:t xml:space="preserve">odpisu lub informacji z Krajowego Rejestru Sądowego lub z Centralnej Ewidencji </w:t>
      </w:r>
      <w:r w:rsidR="00766F8C">
        <w:rPr>
          <w:rFonts w:ascii="Times New Roman" w:hAnsi="Times New Roman" w:cs="Times New Roman"/>
          <w:sz w:val="24"/>
          <w:szCs w:val="24"/>
        </w:rPr>
        <w:br/>
      </w:r>
      <w:r w:rsidRPr="00766F8C">
        <w:rPr>
          <w:rFonts w:ascii="Times New Roman" w:hAnsi="Times New Roman" w:cs="Times New Roman"/>
          <w:sz w:val="24"/>
          <w:szCs w:val="24"/>
        </w:rPr>
        <w:t xml:space="preserve">i Informacji o Działalności Gospodarczej, w zakresie art. 109 ust. 1 pkt 4 ustawy, sporządzonych nie wcześniej niż 3 miesiące przed jej złożeniem, jeżeli odrębne przepisy wymagają </w:t>
      </w:r>
      <w:r w:rsidR="00766F8C" w:rsidRPr="00766F8C">
        <w:rPr>
          <w:rFonts w:ascii="Times New Roman" w:hAnsi="Times New Roman" w:cs="Times New Roman"/>
          <w:sz w:val="24"/>
          <w:szCs w:val="24"/>
        </w:rPr>
        <w:t>wpisu do rejestru lub ewidencji.</w:t>
      </w:r>
    </w:p>
    <w:p w14:paraId="6F469AC3" w14:textId="2304415A" w:rsidR="00766F8C" w:rsidRPr="00766F8C" w:rsidRDefault="00766F8C" w:rsidP="00766F8C">
      <w:pPr>
        <w:pStyle w:val="Akapitzlist"/>
        <w:numPr>
          <w:ilvl w:val="0"/>
          <w:numId w:val="41"/>
        </w:numPr>
        <w:spacing w:after="0" w:line="240" w:lineRule="auto"/>
        <w:ind w:left="284"/>
        <w:jc w:val="both"/>
        <w:rPr>
          <w:rFonts w:ascii="Times New Roman" w:eastAsia="Times New Roman" w:hAnsi="Times New Roman" w:cs="Times New Roman"/>
          <w:sz w:val="24"/>
          <w:szCs w:val="24"/>
          <w:lang w:eastAsia="pl-PL"/>
        </w:rPr>
      </w:pPr>
      <w:r w:rsidRPr="00766F8C">
        <w:rPr>
          <w:rFonts w:ascii="Times New Roman" w:eastAsia="Times New Roman" w:hAnsi="Times New Roman" w:cs="Times New Roman"/>
          <w:sz w:val="24"/>
          <w:szCs w:val="24"/>
          <w:lang w:eastAsia="pl-PL"/>
        </w:rPr>
        <w:t xml:space="preserve">Zamawiający nie wzywa do złożenia </w:t>
      </w:r>
      <w:r w:rsidRPr="00766F8C">
        <w:rPr>
          <w:rFonts w:ascii="Times New Roman" w:eastAsia="Times New Roman" w:hAnsi="Times New Roman" w:cs="Times New Roman"/>
          <w:iCs/>
          <w:sz w:val="24"/>
          <w:szCs w:val="24"/>
          <w:lang w:eastAsia="pl-PL"/>
        </w:rPr>
        <w:t>podmiotowych</w:t>
      </w:r>
      <w:r>
        <w:rPr>
          <w:rFonts w:ascii="Times New Roman" w:eastAsia="Times New Roman" w:hAnsi="Times New Roman" w:cs="Times New Roman"/>
          <w:sz w:val="24"/>
          <w:szCs w:val="24"/>
          <w:lang w:eastAsia="pl-PL"/>
        </w:rPr>
        <w:t xml:space="preserve"> środków dowodowych, jeżeli </w:t>
      </w:r>
      <w:r w:rsidRPr="00766F8C">
        <w:rPr>
          <w:rFonts w:ascii="Times New Roman" w:eastAsia="Times New Roman" w:hAnsi="Times New Roman" w:cs="Times New Roman"/>
          <w:sz w:val="24"/>
          <w:szCs w:val="24"/>
          <w:lang w:eastAsia="pl-PL"/>
        </w:rPr>
        <w:t xml:space="preserve">może </w:t>
      </w:r>
      <w:r>
        <w:rPr>
          <w:rFonts w:ascii="Times New Roman" w:eastAsia="Times New Roman" w:hAnsi="Times New Roman" w:cs="Times New Roman"/>
          <w:sz w:val="24"/>
          <w:szCs w:val="24"/>
          <w:lang w:eastAsia="pl-PL"/>
        </w:rPr>
        <w:br/>
      </w:r>
      <w:r w:rsidRPr="00766F8C">
        <w:rPr>
          <w:rFonts w:ascii="Times New Roman" w:eastAsia="Times New Roman" w:hAnsi="Times New Roman" w:cs="Times New Roman"/>
          <w:sz w:val="24"/>
          <w:szCs w:val="24"/>
          <w:lang w:eastAsia="pl-PL"/>
        </w:rPr>
        <w:t xml:space="preserve">je uzyskać za pomocą bezpłatnych i ogólnodostępnych baz danych, w szczególności rejestrów publicznych w rozumieniu ustawy z dnia 17 lutego 2005 r. o informatyzacji działalności podmiotów realizujących zadania publiczne, o ile wykonawca wskazał </w:t>
      </w:r>
      <w:r>
        <w:rPr>
          <w:rFonts w:ascii="Times New Roman" w:eastAsia="Times New Roman" w:hAnsi="Times New Roman" w:cs="Times New Roman"/>
          <w:sz w:val="24"/>
          <w:szCs w:val="24"/>
          <w:lang w:eastAsia="pl-PL"/>
        </w:rPr>
        <w:br/>
      </w:r>
      <w:r w:rsidRPr="00766F8C">
        <w:rPr>
          <w:rFonts w:ascii="Times New Roman" w:eastAsia="Times New Roman" w:hAnsi="Times New Roman" w:cs="Times New Roman"/>
          <w:sz w:val="24"/>
          <w:szCs w:val="24"/>
          <w:lang w:eastAsia="pl-PL"/>
        </w:rPr>
        <w:t>w jednolitym dokumencie dane umożliwiające dostęp do tych środków</w:t>
      </w:r>
    </w:p>
    <w:p w14:paraId="77BE274E" w14:textId="77777777" w:rsidR="00766F8C" w:rsidRPr="004A33F7" w:rsidRDefault="00766F8C" w:rsidP="00535AD1">
      <w:pPr>
        <w:jc w:val="both"/>
        <w:rPr>
          <w:rFonts w:ascii="Times New Roman" w:hAnsi="Times New Roman" w:cs="Times New Roman"/>
          <w:sz w:val="24"/>
          <w:szCs w:val="24"/>
          <w:lang w:eastAsia="pl-PL"/>
        </w:rPr>
      </w:pPr>
    </w:p>
    <w:p w14:paraId="7804E38A" w14:textId="40BADB64" w:rsidR="00F070A3" w:rsidRPr="00050671" w:rsidRDefault="00F070A3" w:rsidP="00F070A3">
      <w:pPr>
        <w:pStyle w:val="Nagwek1"/>
        <w:jc w:val="both"/>
        <w:rPr>
          <w:rFonts w:ascii="Times New Roman" w:eastAsia="Times New Roman" w:hAnsi="Times New Roman" w:cs="Times New Roman"/>
          <w:b/>
          <w:sz w:val="24"/>
          <w:szCs w:val="24"/>
          <w:lang w:eastAsia="pl-PL"/>
        </w:rPr>
      </w:pPr>
      <w:bookmarkStart w:id="24" w:name="_Toc68879621"/>
      <w:r w:rsidRPr="00050671">
        <w:rPr>
          <w:rFonts w:ascii="Times New Roman" w:eastAsia="Times New Roman" w:hAnsi="Times New Roman" w:cs="Times New Roman"/>
          <w:b/>
          <w:sz w:val="24"/>
          <w:szCs w:val="24"/>
          <w:lang w:eastAsia="pl-PL"/>
        </w:rPr>
        <w:t>XX</w:t>
      </w:r>
      <w:r>
        <w:rPr>
          <w:rFonts w:ascii="Times New Roman" w:eastAsia="Times New Roman" w:hAnsi="Times New Roman" w:cs="Times New Roman"/>
          <w:b/>
          <w:sz w:val="24"/>
          <w:szCs w:val="24"/>
          <w:lang w:eastAsia="pl-PL"/>
        </w:rPr>
        <w:t>I</w:t>
      </w:r>
      <w:r w:rsidRPr="00050671">
        <w:rPr>
          <w:rFonts w:ascii="Times New Roman" w:eastAsia="Times New Roman" w:hAnsi="Times New Roman" w:cs="Times New Roman"/>
          <w:b/>
          <w:sz w:val="24"/>
          <w:szCs w:val="24"/>
          <w:lang w:eastAsia="pl-PL"/>
        </w:rPr>
        <w:t xml:space="preserve">I. </w:t>
      </w:r>
      <w:r w:rsidR="004A33F7">
        <w:rPr>
          <w:rFonts w:ascii="Times New Roman" w:eastAsia="Times New Roman" w:hAnsi="Times New Roman" w:cs="Times New Roman"/>
          <w:b/>
          <w:sz w:val="24"/>
          <w:szCs w:val="24"/>
          <w:lang w:eastAsia="pl-PL"/>
        </w:rPr>
        <w:t>Opis części zamówienia.</w:t>
      </w:r>
      <w:bookmarkEnd w:id="24"/>
    </w:p>
    <w:p w14:paraId="6D54408D" w14:textId="77777777" w:rsidR="00393E51" w:rsidRDefault="00393E51" w:rsidP="00393E51">
      <w:pPr>
        <w:jc w:val="both"/>
        <w:rPr>
          <w:rFonts w:ascii="Times New Roman" w:hAnsi="Times New Roman" w:cs="Times New Roman"/>
          <w:sz w:val="24"/>
          <w:szCs w:val="24"/>
          <w:lang w:eastAsia="pl-PL"/>
        </w:rPr>
      </w:pPr>
    </w:p>
    <w:p w14:paraId="69B3F8EF" w14:textId="048F327D" w:rsidR="00393E51" w:rsidRPr="00393E51" w:rsidRDefault="00393E51" w:rsidP="00393E51">
      <w:pPr>
        <w:jc w:val="both"/>
        <w:rPr>
          <w:rFonts w:ascii="Times New Roman" w:hAnsi="Times New Roman" w:cs="Times New Roman"/>
          <w:sz w:val="24"/>
          <w:szCs w:val="24"/>
          <w:lang w:eastAsia="pl-PL"/>
        </w:rPr>
      </w:pPr>
      <w:r w:rsidRPr="00393E51">
        <w:rPr>
          <w:rFonts w:ascii="Times New Roman" w:hAnsi="Times New Roman" w:cs="Times New Roman"/>
          <w:sz w:val="24"/>
          <w:szCs w:val="24"/>
          <w:lang w:eastAsia="pl-PL"/>
        </w:rPr>
        <w:t xml:space="preserve">Zamawiający dokonuje podziału zamówienia na części. </w:t>
      </w:r>
      <w:r>
        <w:rPr>
          <w:rFonts w:ascii="Times New Roman" w:hAnsi="Times New Roman" w:cs="Times New Roman"/>
          <w:sz w:val="24"/>
          <w:szCs w:val="24"/>
          <w:lang w:eastAsia="pl-PL"/>
        </w:rPr>
        <w:t>Ogólny o</w:t>
      </w:r>
      <w:r w:rsidRPr="00393E51">
        <w:rPr>
          <w:rFonts w:ascii="Times New Roman" w:hAnsi="Times New Roman" w:cs="Times New Roman"/>
          <w:sz w:val="24"/>
          <w:szCs w:val="24"/>
          <w:lang w:eastAsia="pl-PL"/>
        </w:rPr>
        <w:t xml:space="preserve">pis poszczególnych części znajduje się w rozdziale </w:t>
      </w:r>
      <w:r>
        <w:rPr>
          <w:rFonts w:ascii="Times New Roman" w:hAnsi="Times New Roman" w:cs="Times New Roman"/>
          <w:sz w:val="24"/>
          <w:szCs w:val="24"/>
          <w:lang w:eastAsia="pl-PL"/>
        </w:rPr>
        <w:t>V</w:t>
      </w:r>
      <w:r w:rsidRPr="00393E51">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SWZ. Szczegółowy opis poszczególnych części został opisany </w:t>
      </w:r>
      <w:r>
        <w:rPr>
          <w:rFonts w:ascii="Times New Roman" w:hAnsi="Times New Roman" w:cs="Times New Roman"/>
          <w:sz w:val="24"/>
          <w:szCs w:val="24"/>
          <w:lang w:eastAsia="pl-PL"/>
        </w:rPr>
        <w:br/>
        <w:t>w załączniku nr 1 do SWZ.</w:t>
      </w:r>
    </w:p>
    <w:p w14:paraId="5A3269C5" w14:textId="2357E930" w:rsidR="008745C2" w:rsidRDefault="00393E51" w:rsidP="00393E51">
      <w:pPr>
        <w:jc w:val="both"/>
        <w:rPr>
          <w:rFonts w:ascii="Times New Roman" w:hAnsi="Times New Roman" w:cs="Times New Roman"/>
          <w:sz w:val="24"/>
          <w:szCs w:val="24"/>
          <w:lang w:eastAsia="pl-PL"/>
        </w:rPr>
      </w:pPr>
      <w:r w:rsidRPr="00393E51">
        <w:rPr>
          <w:rFonts w:ascii="Times New Roman" w:hAnsi="Times New Roman" w:cs="Times New Roman"/>
          <w:sz w:val="24"/>
          <w:szCs w:val="24"/>
          <w:lang w:eastAsia="pl-PL"/>
        </w:rPr>
        <w:t>Wykonawca może złożyć ofertę na każdą część zamówienia.</w:t>
      </w:r>
    </w:p>
    <w:p w14:paraId="3C4DE674" w14:textId="77777777" w:rsidR="00766F8C" w:rsidRDefault="00766F8C" w:rsidP="00F23D65">
      <w:pPr>
        <w:pStyle w:val="Nagwek1"/>
        <w:jc w:val="both"/>
        <w:rPr>
          <w:rFonts w:ascii="Times New Roman" w:eastAsia="Times New Roman" w:hAnsi="Times New Roman" w:cs="Times New Roman"/>
          <w:b/>
          <w:sz w:val="24"/>
          <w:szCs w:val="24"/>
          <w:lang w:eastAsia="pl-PL"/>
        </w:rPr>
      </w:pPr>
    </w:p>
    <w:p w14:paraId="7A553945" w14:textId="7286E6B7" w:rsidR="00F23D65" w:rsidRPr="00050671" w:rsidRDefault="00F23D65" w:rsidP="00F23D65">
      <w:pPr>
        <w:pStyle w:val="Nagwek1"/>
        <w:jc w:val="both"/>
        <w:rPr>
          <w:rFonts w:ascii="Times New Roman" w:eastAsia="Times New Roman" w:hAnsi="Times New Roman" w:cs="Times New Roman"/>
          <w:b/>
          <w:sz w:val="24"/>
          <w:szCs w:val="24"/>
          <w:lang w:eastAsia="pl-PL"/>
        </w:rPr>
      </w:pPr>
      <w:bookmarkStart w:id="25" w:name="_Toc68879622"/>
      <w:r w:rsidRPr="00050671">
        <w:rPr>
          <w:rFonts w:ascii="Times New Roman" w:eastAsia="Times New Roman" w:hAnsi="Times New Roman" w:cs="Times New Roman"/>
          <w:b/>
          <w:sz w:val="24"/>
          <w:szCs w:val="24"/>
          <w:lang w:eastAsia="pl-PL"/>
        </w:rPr>
        <w:t>XX</w:t>
      </w:r>
      <w:r>
        <w:rPr>
          <w:rFonts w:ascii="Times New Roman" w:eastAsia="Times New Roman" w:hAnsi="Times New Roman" w:cs="Times New Roman"/>
          <w:b/>
          <w:sz w:val="24"/>
          <w:szCs w:val="24"/>
          <w:lang w:eastAsia="pl-PL"/>
        </w:rPr>
        <w:t>III</w:t>
      </w:r>
      <w:r w:rsidRPr="00050671">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W</w:t>
      </w:r>
      <w:r w:rsidRPr="00F23D65">
        <w:rPr>
          <w:rFonts w:ascii="Times New Roman" w:eastAsia="Times New Roman" w:hAnsi="Times New Roman" w:cs="Times New Roman"/>
          <w:b/>
          <w:sz w:val="24"/>
          <w:szCs w:val="24"/>
          <w:lang w:eastAsia="pl-PL"/>
        </w:rPr>
        <w:t xml:space="preserve">ymóg lub możliwość złożenia ofert w postaci katalogów elektronicznych </w:t>
      </w:r>
      <w:r>
        <w:rPr>
          <w:rFonts w:ascii="Times New Roman" w:eastAsia="Times New Roman" w:hAnsi="Times New Roman" w:cs="Times New Roman"/>
          <w:b/>
          <w:sz w:val="24"/>
          <w:szCs w:val="24"/>
          <w:lang w:eastAsia="pl-PL"/>
        </w:rPr>
        <w:br/>
      </w:r>
      <w:r w:rsidRPr="00F23D65">
        <w:rPr>
          <w:rFonts w:ascii="Times New Roman" w:eastAsia="Times New Roman" w:hAnsi="Times New Roman" w:cs="Times New Roman"/>
          <w:b/>
          <w:sz w:val="24"/>
          <w:szCs w:val="24"/>
          <w:lang w:eastAsia="pl-PL"/>
        </w:rPr>
        <w:t>lub dołączenia katalogów elektronicznych do oferty, w sytuacji określonej w art. 93</w:t>
      </w:r>
      <w:r w:rsidRPr="00050671">
        <w:rPr>
          <w:rFonts w:ascii="Times New Roman" w:eastAsia="Times New Roman" w:hAnsi="Times New Roman" w:cs="Times New Roman"/>
          <w:b/>
          <w:sz w:val="24"/>
          <w:szCs w:val="24"/>
          <w:lang w:eastAsia="pl-PL"/>
        </w:rPr>
        <w:t>.</w:t>
      </w:r>
      <w:bookmarkEnd w:id="25"/>
    </w:p>
    <w:p w14:paraId="2DEA0787" w14:textId="2C3A1FF3" w:rsidR="00F23D65" w:rsidRDefault="00F23D65" w:rsidP="00393E51">
      <w:pPr>
        <w:jc w:val="both"/>
        <w:rPr>
          <w:rFonts w:ascii="Times New Roman" w:hAnsi="Times New Roman" w:cs="Times New Roman"/>
          <w:sz w:val="24"/>
          <w:szCs w:val="24"/>
          <w:lang w:eastAsia="pl-PL"/>
        </w:rPr>
      </w:pPr>
    </w:p>
    <w:p w14:paraId="4734F500" w14:textId="5F3E7F0A" w:rsidR="00EB351F" w:rsidRDefault="00F23D65" w:rsidP="00F23D65">
      <w:pPr>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Zamawiający </w:t>
      </w:r>
      <w:r w:rsidRPr="00F23D65">
        <w:rPr>
          <w:rFonts w:ascii="Times New Roman" w:hAnsi="Times New Roman" w:cs="Times New Roman"/>
          <w:sz w:val="24"/>
          <w:szCs w:val="24"/>
          <w:lang w:eastAsia="pl-PL"/>
        </w:rPr>
        <w:t>dopuszcza możliwość dołączenia katalogów elektronicznych do oferty.</w:t>
      </w:r>
    </w:p>
    <w:p w14:paraId="6DB27571" w14:textId="1C34A90D" w:rsidR="00631FE0" w:rsidRPr="00F23D65" w:rsidRDefault="00631FE0" w:rsidP="00F23D65">
      <w:pPr>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Do katalogu mogą być załączone dokumenty lub oświadczenia uzupełniające ofertę w szczególności opisy i zdjęcia produktów zgodnie z wymaganiami rozdziału VIII SWZ.  </w:t>
      </w:r>
    </w:p>
    <w:p w14:paraId="4CE86566" w14:textId="77777777" w:rsidR="00F23D65" w:rsidRDefault="00F23D65" w:rsidP="00393E51">
      <w:pPr>
        <w:jc w:val="both"/>
        <w:rPr>
          <w:rFonts w:ascii="Times New Roman" w:hAnsi="Times New Roman" w:cs="Times New Roman"/>
          <w:sz w:val="24"/>
          <w:szCs w:val="24"/>
          <w:lang w:eastAsia="pl-PL"/>
        </w:rPr>
      </w:pPr>
    </w:p>
    <w:p w14:paraId="17276FD4" w14:textId="17A38AB0" w:rsidR="00C542D6" w:rsidRPr="00050671" w:rsidRDefault="00C542D6" w:rsidP="00050671">
      <w:pPr>
        <w:pStyle w:val="Nagwek1"/>
        <w:jc w:val="both"/>
        <w:rPr>
          <w:rFonts w:ascii="Times New Roman" w:eastAsia="Times New Roman" w:hAnsi="Times New Roman" w:cs="Times New Roman"/>
          <w:b/>
          <w:sz w:val="24"/>
          <w:szCs w:val="24"/>
          <w:lang w:eastAsia="pl-PL"/>
        </w:rPr>
      </w:pPr>
      <w:bookmarkStart w:id="26" w:name="_Toc68879623"/>
      <w:r w:rsidRPr="00050671">
        <w:rPr>
          <w:rFonts w:ascii="Times New Roman" w:eastAsia="Times New Roman" w:hAnsi="Times New Roman" w:cs="Times New Roman"/>
          <w:b/>
          <w:sz w:val="24"/>
          <w:szCs w:val="24"/>
          <w:lang w:eastAsia="pl-PL"/>
        </w:rPr>
        <w:t>XX</w:t>
      </w:r>
      <w:r w:rsidR="001B4116">
        <w:rPr>
          <w:rFonts w:ascii="Times New Roman" w:eastAsia="Times New Roman" w:hAnsi="Times New Roman" w:cs="Times New Roman"/>
          <w:b/>
          <w:sz w:val="24"/>
          <w:szCs w:val="24"/>
          <w:lang w:eastAsia="pl-PL"/>
        </w:rPr>
        <w:t>I</w:t>
      </w:r>
      <w:r w:rsidR="00F23D65">
        <w:rPr>
          <w:rFonts w:ascii="Times New Roman" w:eastAsia="Times New Roman" w:hAnsi="Times New Roman" w:cs="Times New Roman"/>
          <w:b/>
          <w:sz w:val="24"/>
          <w:szCs w:val="24"/>
          <w:lang w:eastAsia="pl-PL"/>
        </w:rPr>
        <w:t>V</w:t>
      </w:r>
      <w:r w:rsidRPr="00050671">
        <w:rPr>
          <w:rFonts w:ascii="Times New Roman" w:eastAsia="Times New Roman" w:hAnsi="Times New Roman" w:cs="Times New Roman"/>
          <w:b/>
          <w:sz w:val="24"/>
          <w:szCs w:val="24"/>
          <w:lang w:eastAsia="pl-PL"/>
        </w:rPr>
        <w:t>. Ochrona danych osobowych.</w:t>
      </w:r>
      <w:bookmarkEnd w:id="26"/>
    </w:p>
    <w:p w14:paraId="111CA115" w14:textId="702B9895" w:rsidR="00C542D6" w:rsidRPr="00050671" w:rsidRDefault="00C542D6" w:rsidP="00050671">
      <w:pPr>
        <w:rPr>
          <w:rFonts w:ascii="Times New Roman" w:hAnsi="Times New Roman" w:cs="Times New Roman"/>
          <w:lang w:eastAsia="pl-PL"/>
        </w:rPr>
      </w:pPr>
    </w:p>
    <w:p w14:paraId="529744E6" w14:textId="77777777" w:rsidR="00631FE0" w:rsidRPr="006851C0" w:rsidRDefault="00631FE0" w:rsidP="00631FE0">
      <w:pPr>
        <w:keepNext/>
        <w:widowControl w:val="0"/>
        <w:overflowPunct w:val="0"/>
        <w:autoSpaceDE w:val="0"/>
        <w:autoSpaceDN w:val="0"/>
        <w:adjustRightInd w:val="0"/>
        <w:spacing w:before="240" w:after="120"/>
        <w:textAlignment w:val="baseline"/>
        <w:outlineLvl w:val="0"/>
        <w:rPr>
          <w:rFonts w:ascii="Arial" w:hAnsi="Arial" w:cs="Arial"/>
          <w:b/>
          <w:bCs/>
          <w:kern w:val="2"/>
          <w:sz w:val="20"/>
          <w:szCs w:val="20"/>
          <w:lang w:bidi="hi-IN"/>
        </w:rPr>
      </w:pPr>
      <w:r w:rsidRPr="006851C0">
        <w:rPr>
          <w:rFonts w:ascii="Arial" w:hAnsi="Arial" w:cs="Arial"/>
          <w:b/>
          <w:bCs/>
          <w:kern w:val="2"/>
          <w:sz w:val="20"/>
          <w:szCs w:val="20"/>
          <w:lang w:bidi="hi-IN"/>
        </w:rPr>
        <w:t xml:space="preserve">Zgodnie z art. 13 ust. 1 i 2 </w:t>
      </w:r>
      <w:r w:rsidRPr="006851C0">
        <w:rPr>
          <w:rFonts w:ascii="Arial" w:eastAsia="MS Mincho" w:hAnsi="Arial" w:cs="Arial"/>
          <w:b/>
          <w:bCs/>
          <w:kern w:val="2"/>
          <w:sz w:val="20"/>
          <w:szCs w:val="20"/>
          <w:lang w:eastAsia="zh-CN" w:bidi="hi-IN"/>
        </w:rPr>
        <w:t xml:space="preserve">rozporządzenia Parlamentu Europejskiego i Rady (UE) 2016/679 z dnia 27 kwietnia 2016 r. w sprawie ochrony osób fizycznych w związku z przetwarzaniem danych osobowych i w sprawie swobodnego przepływu takich danych oraz uchylenia </w:t>
      </w:r>
      <w:r w:rsidRPr="006851C0">
        <w:rPr>
          <w:rFonts w:ascii="Arial" w:eastAsia="MS Mincho" w:hAnsi="Arial" w:cs="Arial"/>
          <w:b/>
          <w:bCs/>
          <w:kern w:val="2"/>
          <w:sz w:val="20"/>
          <w:szCs w:val="20"/>
          <w:lang w:eastAsia="zh-CN" w:bidi="hi-IN"/>
        </w:rPr>
        <w:lastRenderedPageBreak/>
        <w:t xml:space="preserve">dyrektywy 95/46/WE (ogólne rozporządzenie o ochronie danych) (Dz. Urz. UE L 119 z 04.05.2016, str. 1), zwanego </w:t>
      </w:r>
      <w:r w:rsidRPr="006851C0">
        <w:rPr>
          <w:rFonts w:ascii="Arial" w:hAnsi="Arial" w:cs="Arial"/>
          <w:b/>
          <w:bCs/>
          <w:kern w:val="2"/>
          <w:sz w:val="20"/>
          <w:szCs w:val="20"/>
          <w:lang w:bidi="hi-IN"/>
        </w:rPr>
        <w:t xml:space="preserve">dalej „RODO”, Zamawiający informuje, że: </w:t>
      </w:r>
    </w:p>
    <w:p w14:paraId="103B0DCA" w14:textId="77777777" w:rsidR="00631FE0" w:rsidRPr="006851C0" w:rsidRDefault="00631FE0" w:rsidP="00631FE0">
      <w:pPr>
        <w:numPr>
          <w:ilvl w:val="0"/>
          <w:numId w:val="47"/>
        </w:numPr>
        <w:overflowPunct w:val="0"/>
        <w:autoSpaceDE w:val="0"/>
        <w:autoSpaceDN w:val="0"/>
        <w:adjustRightInd w:val="0"/>
        <w:spacing w:after="150" w:line="240" w:lineRule="auto"/>
        <w:ind w:left="0" w:firstLine="0"/>
        <w:contextualSpacing/>
        <w:jc w:val="both"/>
        <w:textAlignment w:val="baseline"/>
        <w:rPr>
          <w:rFonts w:ascii="Arial" w:hAnsi="Arial" w:cs="Arial"/>
          <w:kern w:val="2"/>
          <w:sz w:val="20"/>
          <w:szCs w:val="20"/>
          <w:lang w:bidi="hi-IN"/>
        </w:rPr>
      </w:pPr>
      <w:r w:rsidRPr="006851C0">
        <w:rPr>
          <w:rFonts w:ascii="Arial" w:hAnsi="Arial" w:cs="Arial"/>
          <w:kern w:val="2"/>
          <w:sz w:val="20"/>
          <w:szCs w:val="20"/>
          <w:lang w:bidi="hi-IN"/>
        </w:rPr>
        <w:t>administratorem danych osobowych Wykonawców lub podwykonawców będzie Starostwo Powiatowe w Szczytnie.</w:t>
      </w:r>
    </w:p>
    <w:p w14:paraId="448CB6E1" w14:textId="77777777" w:rsidR="00631FE0" w:rsidRPr="006851C0" w:rsidRDefault="00631FE0" w:rsidP="00631FE0">
      <w:pPr>
        <w:shd w:val="clear" w:color="auto" w:fill="FFFFFF"/>
        <w:spacing w:before="100" w:beforeAutospacing="1" w:after="100" w:afterAutospacing="1"/>
        <w:rPr>
          <w:rFonts w:ascii="Arial" w:hAnsi="Arial" w:cs="Arial"/>
          <w:sz w:val="20"/>
          <w:szCs w:val="20"/>
        </w:rPr>
      </w:pPr>
      <w:r w:rsidRPr="006851C0">
        <w:rPr>
          <w:rFonts w:ascii="Arial" w:eastAsia="Arial Unicode MS" w:hAnsi="Arial" w:cs="Arial"/>
          <w:kern w:val="2"/>
          <w:sz w:val="20"/>
          <w:szCs w:val="20"/>
          <w:lang w:bidi="hi-IN"/>
        </w:rPr>
        <w:t xml:space="preserve">inspektorem ochrony danych osobowych w PCPR w Szczytnie jest </w:t>
      </w:r>
      <w:r w:rsidRPr="006851C0">
        <w:rPr>
          <w:rFonts w:ascii="Arial" w:hAnsi="Arial" w:cs="Arial"/>
          <w:sz w:val="20"/>
          <w:szCs w:val="20"/>
        </w:rPr>
        <w:t xml:space="preserve">p. Woźniak: adres  e-mail:  </w:t>
      </w:r>
      <w:hyperlink r:id="rId17" w:history="1">
        <w:r w:rsidRPr="006851C0">
          <w:rPr>
            <w:rFonts w:ascii="Arial" w:hAnsi="Arial" w:cs="Arial"/>
            <w:color w:val="0000FF"/>
            <w:sz w:val="20"/>
            <w:szCs w:val="20"/>
            <w:u w:val="single"/>
          </w:rPr>
          <w:t>iod.pcpr@powiat.szczytno.pl</w:t>
        </w:r>
      </w:hyperlink>
      <w:r w:rsidRPr="006851C0">
        <w:rPr>
          <w:rFonts w:ascii="Arial" w:hAnsi="Arial" w:cs="Arial"/>
          <w:sz w:val="20"/>
          <w:szCs w:val="20"/>
          <w:u w:val="single"/>
        </w:rPr>
        <w:t xml:space="preserve"> </w:t>
      </w:r>
      <w:r w:rsidRPr="006851C0">
        <w:rPr>
          <w:rFonts w:ascii="Arial" w:eastAsia="Arial Unicode MS" w:hAnsi="Arial" w:cs="Arial"/>
          <w:sz w:val="20"/>
          <w:szCs w:val="20"/>
        </w:rPr>
        <w:t>tel. </w:t>
      </w:r>
    </w:p>
    <w:p w14:paraId="6550ADED" w14:textId="77777777" w:rsidR="00631FE0" w:rsidRPr="006851C0" w:rsidRDefault="00631FE0" w:rsidP="00631FE0">
      <w:pPr>
        <w:overflowPunct w:val="0"/>
        <w:autoSpaceDE w:val="0"/>
        <w:autoSpaceDN w:val="0"/>
        <w:adjustRightInd w:val="0"/>
        <w:textAlignment w:val="baseline"/>
        <w:rPr>
          <w:rFonts w:ascii="Arial" w:hAnsi="Arial" w:cs="Arial"/>
          <w:sz w:val="20"/>
          <w:szCs w:val="20"/>
        </w:rPr>
      </w:pPr>
      <w:r w:rsidRPr="006851C0">
        <w:rPr>
          <w:rFonts w:ascii="Arial" w:hAnsi="Arial" w:cs="Arial"/>
          <w:kern w:val="2"/>
          <w:sz w:val="20"/>
          <w:szCs w:val="20"/>
          <w:lang w:bidi="hi-IN"/>
        </w:rPr>
        <w:t>Dane osobowe Wykonawców i Podwykonawców przetwarzane będą na podstawie art. 6 ust. 1 lit. c</w:t>
      </w:r>
      <w:r w:rsidRPr="006851C0">
        <w:rPr>
          <w:rFonts w:ascii="Arial" w:hAnsi="Arial" w:cs="Arial"/>
          <w:i/>
          <w:kern w:val="2"/>
          <w:sz w:val="20"/>
          <w:szCs w:val="20"/>
          <w:lang w:bidi="hi-IN"/>
        </w:rPr>
        <w:t xml:space="preserve"> </w:t>
      </w:r>
      <w:r w:rsidRPr="006851C0">
        <w:rPr>
          <w:rFonts w:ascii="Arial" w:hAnsi="Arial" w:cs="Arial"/>
          <w:kern w:val="2"/>
          <w:sz w:val="20"/>
          <w:szCs w:val="20"/>
          <w:lang w:bidi="hi-IN"/>
        </w:rPr>
        <w:t xml:space="preserve">RODO w celu </w:t>
      </w:r>
      <w:r w:rsidRPr="006851C0">
        <w:rPr>
          <w:rFonts w:ascii="Arial" w:eastAsia="Arial Unicode MS" w:hAnsi="Arial" w:cs="Arial"/>
          <w:kern w:val="2"/>
          <w:sz w:val="20"/>
          <w:szCs w:val="20"/>
          <w:lang w:eastAsia="zh-CN" w:bidi="hi-IN"/>
        </w:rPr>
        <w:t>związanym z postępowaniem o udzielenie zamówienia publicznego pn.</w:t>
      </w:r>
      <w:r w:rsidRPr="006851C0">
        <w:rPr>
          <w:rFonts w:ascii="Arial" w:hAnsi="Arial" w:cs="Arial"/>
          <w:sz w:val="20"/>
          <w:szCs w:val="20"/>
        </w:rPr>
        <w:t xml:space="preserve"> Zakup wyposażenia stanowisk pracy ochrony indywidualnej i sprzęt niezbędny do walki z pandemią oraz zakup i przeprowadzenie testów na obecność COVID-19</w:t>
      </w:r>
    </w:p>
    <w:p w14:paraId="632D5548" w14:textId="77777777" w:rsidR="00631FE0" w:rsidRPr="006851C0" w:rsidRDefault="00631FE0" w:rsidP="00631FE0">
      <w:pPr>
        <w:overflowPunct w:val="0"/>
        <w:autoSpaceDE w:val="0"/>
        <w:autoSpaceDN w:val="0"/>
        <w:adjustRightInd w:val="0"/>
        <w:textAlignment w:val="baseline"/>
        <w:rPr>
          <w:rFonts w:ascii="Arial" w:hAnsi="Arial" w:cs="Arial"/>
          <w:kern w:val="2"/>
          <w:sz w:val="20"/>
          <w:szCs w:val="20"/>
          <w:lang w:bidi="hi-IN"/>
        </w:rPr>
      </w:pPr>
      <w:r w:rsidRPr="006851C0">
        <w:rPr>
          <w:rFonts w:ascii="Arial" w:hAnsi="Arial" w:cs="Arial"/>
          <w:sz w:val="20"/>
          <w:szCs w:val="20"/>
        </w:rPr>
        <w:t xml:space="preserve"> w ramach Projektu : „</w:t>
      </w:r>
      <w:r w:rsidRPr="00C90EA8">
        <w:rPr>
          <w:rFonts w:ascii="Arial" w:hAnsi="Arial" w:cs="Arial"/>
          <w:b/>
          <w:bCs/>
          <w:sz w:val="20"/>
          <w:szCs w:val="20"/>
        </w:rPr>
        <w:t>Wsparcie instytucji zajmujących się  opieką nad osobami  wymagającymi wsparcia z terenu powiatu szczycieńskiego Regionalny Program Operacyjny Województwa  Warmińsko-Mazurskiego na lata 2014-2020 współfinansowanego z Europejskiego Funduszu</w:t>
      </w:r>
      <w:r w:rsidRPr="006851C0">
        <w:rPr>
          <w:rFonts w:ascii="Arial" w:hAnsi="Arial" w:cs="Arial"/>
          <w:sz w:val="20"/>
          <w:szCs w:val="20"/>
        </w:rPr>
        <w:t xml:space="preserve"> Społecznego </w:t>
      </w:r>
      <w:r w:rsidRPr="006851C0">
        <w:rPr>
          <w:rFonts w:ascii="Arial" w:eastAsia="Arial Unicode MS" w:hAnsi="Arial" w:cs="Arial"/>
          <w:kern w:val="2"/>
          <w:sz w:val="20"/>
          <w:szCs w:val="20"/>
          <w:lang w:eastAsia="zh-CN" w:bidi="hi-IN"/>
        </w:rPr>
        <w:t xml:space="preserve">prowadzonym w trybie </w:t>
      </w:r>
      <w:r>
        <w:rPr>
          <w:rFonts w:ascii="Arial" w:eastAsia="Arial Unicode MS" w:hAnsi="Arial" w:cs="Arial"/>
          <w:kern w:val="2"/>
          <w:sz w:val="20"/>
          <w:szCs w:val="20"/>
          <w:lang w:eastAsia="zh-CN" w:bidi="hi-IN"/>
        </w:rPr>
        <w:t>podstawowym bez negocjacji</w:t>
      </w:r>
      <w:r w:rsidRPr="006851C0">
        <w:rPr>
          <w:rFonts w:ascii="Arial" w:eastAsia="Arial Unicode MS" w:hAnsi="Arial" w:cs="Arial"/>
          <w:kern w:val="2"/>
          <w:sz w:val="20"/>
          <w:szCs w:val="20"/>
          <w:lang w:eastAsia="zh-CN" w:bidi="hi-IN"/>
        </w:rPr>
        <w:t>;</w:t>
      </w:r>
    </w:p>
    <w:p w14:paraId="5D2D927B" w14:textId="77777777" w:rsidR="00631FE0" w:rsidRPr="006851C0" w:rsidRDefault="00631FE0" w:rsidP="00631FE0">
      <w:pPr>
        <w:numPr>
          <w:ilvl w:val="0"/>
          <w:numId w:val="47"/>
        </w:numPr>
        <w:overflowPunct w:val="0"/>
        <w:autoSpaceDE w:val="0"/>
        <w:autoSpaceDN w:val="0"/>
        <w:adjustRightInd w:val="0"/>
        <w:spacing w:after="150" w:line="240" w:lineRule="auto"/>
        <w:ind w:left="0" w:firstLine="0"/>
        <w:contextualSpacing/>
        <w:jc w:val="both"/>
        <w:textAlignment w:val="baseline"/>
        <w:rPr>
          <w:rFonts w:ascii="Arial" w:hAnsi="Arial" w:cs="Arial"/>
          <w:color w:val="00B0F0"/>
          <w:kern w:val="2"/>
          <w:sz w:val="20"/>
          <w:szCs w:val="20"/>
          <w:lang w:bidi="hi-IN"/>
        </w:rPr>
      </w:pPr>
      <w:r w:rsidRPr="006851C0">
        <w:rPr>
          <w:rFonts w:ascii="Arial" w:hAnsi="Arial" w:cs="Arial"/>
          <w:kern w:val="2"/>
          <w:sz w:val="20"/>
          <w:szCs w:val="20"/>
          <w:lang w:bidi="hi-IN"/>
        </w:rPr>
        <w:t xml:space="preserve">odbiorcami danych osobowych Wykonawców i Podwykonawców będą osoby lub podmioty, którym udostępniona zostanie dokumentacja postępowania w oparciu o art. 8 oraz art. 96 ust. 3 ustawy z dnia 29 stycznia 2004 r. – Prawo zamówień publicznych (Dz. U. z 2017 r. poz. 1579 z </w:t>
      </w:r>
      <w:proofErr w:type="spellStart"/>
      <w:r w:rsidRPr="006851C0">
        <w:rPr>
          <w:rFonts w:ascii="Arial" w:hAnsi="Arial" w:cs="Arial"/>
          <w:kern w:val="2"/>
          <w:sz w:val="20"/>
          <w:szCs w:val="20"/>
          <w:lang w:bidi="hi-IN"/>
        </w:rPr>
        <w:t>późn</w:t>
      </w:r>
      <w:proofErr w:type="spellEnd"/>
      <w:r w:rsidRPr="006851C0">
        <w:rPr>
          <w:rFonts w:ascii="Arial" w:hAnsi="Arial" w:cs="Arial"/>
          <w:kern w:val="2"/>
          <w:sz w:val="20"/>
          <w:szCs w:val="20"/>
          <w:lang w:bidi="hi-IN"/>
        </w:rPr>
        <w:t xml:space="preserve">. zm.)  </w:t>
      </w:r>
    </w:p>
    <w:p w14:paraId="38596508" w14:textId="77777777" w:rsidR="00631FE0" w:rsidRPr="006851C0" w:rsidRDefault="00631FE0" w:rsidP="00631FE0">
      <w:pPr>
        <w:numPr>
          <w:ilvl w:val="0"/>
          <w:numId w:val="49"/>
        </w:numPr>
        <w:overflowPunct w:val="0"/>
        <w:autoSpaceDE w:val="0"/>
        <w:autoSpaceDN w:val="0"/>
        <w:adjustRightInd w:val="0"/>
        <w:spacing w:after="150" w:line="240" w:lineRule="auto"/>
        <w:ind w:left="0" w:firstLine="0"/>
        <w:contextualSpacing/>
        <w:jc w:val="both"/>
        <w:textAlignment w:val="baseline"/>
        <w:rPr>
          <w:rFonts w:ascii="Arial" w:hAnsi="Arial" w:cs="Arial"/>
          <w:color w:val="00B0F0"/>
          <w:kern w:val="2"/>
          <w:sz w:val="20"/>
          <w:szCs w:val="20"/>
          <w:lang w:bidi="hi-IN"/>
        </w:rPr>
      </w:pPr>
      <w:r w:rsidRPr="006851C0">
        <w:rPr>
          <w:rFonts w:ascii="Arial" w:hAnsi="Arial" w:cs="Arial"/>
          <w:kern w:val="2"/>
          <w:sz w:val="20"/>
          <w:szCs w:val="20"/>
          <w:lang w:bidi="hi-IN"/>
        </w:rPr>
        <w:t xml:space="preserve">dane osobowe Wykonawców i Podwykonawców będą przechowywane zgodnie z art. 97 ust. 1 ustawy </w:t>
      </w:r>
      <w:proofErr w:type="spellStart"/>
      <w:r w:rsidRPr="006851C0">
        <w:rPr>
          <w:rFonts w:ascii="Arial" w:hAnsi="Arial" w:cs="Arial"/>
          <w:kern w:val="2"/>
          <w:sz w:val="20"/>
          <w:szCs w:val="20"/>
          <w:lang w:bidi="hi-IN"/>
        </w:rPr>
        <w:t>Pzp</w:t>
      </w:r>
      <w:proofErr w:type="spellEnd"/>
      <w:r w:rsidRPr="006851C0">
        <w:rPr>
          <w:rFonts w:ascii="Arial" w:hAnsi="Arial" w:cs="Arial"/>
          <w:kern w:val="2"/>
          <w:sz w:val="20"/>
          <w:szCs w:val="20"/>
          <w:lang w:bidi="hi-IN"/>
        </w:rPr>
        <w:t xml:space="preserve">  przez okres 4 lat od dnia zakończenia postępowania o udzielenie zamówienia, a w przypadku Wykonawców i Podwykonawców, którzy zostaną wybrani do wykonania zamówienia określonego w SIWZ, okres przechowywania i przetwarzania ich danych osobowych będzie przedłużony do okresu zakończenia obowiązywania rękojmi i gwarancji udzielonej na wykonane roboty, materiały i wyposażenie i odpowiedzialności Wykonawców lub Podwykonawców z tego tytułu,</w:t>
      </w:r>
    </w:p>
    <w:p w14:paraId="5885B068" w14:textId="77777777" w:rsidR="00631FE0" w:rsidRPr="006851C0" w:rsidRDefault="00631FE0" w:rsidP="00631FE0">
      <w:pPr>
        <w:numPr>
          <w:ilvl w:val="0"/>
          <w:numId w:val="49"/>
        </w:numPr>
        <w:overflowPunct w:val="0"/>
        <w:autoSpaceDE w:val="0"/>
        <w:autoSpaceDN w:val="0"/>
        <w:adjustRightInd w:val="0"/>
        <w:spacing w:after="150" w:line="240" w:lineRule="auto"/>
        <w:ind w:left="0" w:firstLine="0"/>
        <w:contextualSpacing/>
        <w:jc w:val="both"/>
        <w:textAlignment w:val="baseline"/>
        <w:rPr>
          <w:rFonts w:ascii="Arial" w:hAnsi="Arial" w:cs="Arial"/>
          <w:b/>
          <w:i/>
          <w:kern w:val="2"/>
          <w:sz w:val="20"/>
          <w:szCs w:val="20"/>
          <w:lang w:bidi="hi-IN"/>
        </w:rPr>
      </w:pPr>
      <w:r w:rsidRPr="006851C0">
        <w:rPr>
          <w:rFonts w:ascii="Arial" w:hAnsi="Arial" w:cs="Arial"/>
          <w:kern w:val="2"/>
          <w:sz w:val="20"/>
          <w:szCs w:val="20"/>
          <w:lang w:bidi="hi-IN"/>
        </w:rPr>
        <w:t xml:space="preserve">obowiązek podania danych osobowych Wykonawców i Podwykonawców jest wymogiem ustawowym określonym w przepisach ustawy </w:t>
      </w:r>
      <w:proofErr w:type="spellStart"/>
      <w:r w:rsidRPr="006851C0">
        <w:rPr>
          <w:rFonts w:ascii="Arial" w:hAnsi="Arial" w:cs="Arial"/>
          <w:kern w:val="2"/>
          <w:sz w:val="20"/>
          <w:szCs w:val="20"/>
          <w:lang w:bidi="hi-IN"/>
        </w:rPr>
        <w:t>Pzp</w:t>
      </w:r>
      <w:proofErr w:type="spellEnd"/>
      <w:r w:rsidRPr="006851C0">
        <w:rPr>
          <w:rFonts w:ascii="Arial" w:hAnsi="Arial" w:cs="Arial"/>
          <w:kern w:val="2"/>
          <w:sz w:val="20"/>
          <w:szCs w:val="20"/>
          <w:lang w:bidi="hi-IN"/>
        </w:rPr>
        <w:t xml:space="preserve">, związanym z udziałem w postępowaniu o udzielenie zamówienia publicznego; konsekwencje niepodania określonych danych wynikają z przepisów ustawy </w:t>
      </w:r>
      <w:proofErr w:type="spellStart"/>
      <w:r w:rsidRPr="006851C0">
        <w:rPr>
          <w:rFonts w:ascii="Arial" w:hAnsi="Arial" w:cs="Arial"/>
          <w:kern w:val="2"/>
          <w:sz w:val="20"/>
          <w:szCs w:val="20"/>
          <w:lang w:bidi="hi-IN"/>
        </w:rPr>
        <w:t>Pzp</w:t>
      </w:r>
      <w:proofErr w:type="spellEnd"/>
      <w:r w:rsidRPr="006851C0">
        <w:rPr>
          <w:rFonts w:ascii="Arial" w:hAnsi="Arial" w:cs="Arial"/>
          <w:kern w:val="2"/>
          <w:sz w:val="20"/>
          <w:szCs w:val="20"/>
          <w:lang w:bidi="hi-IN"/>
        </w:rPr>
        <w:t xml:space="preserve">;  </w:t>
      </w:r>
    </w:p>
    <w:p w14:paraId="1BCD7115" w14:textId="77777777" w:rsidR="00631FE0" w:rsidRPr="006851C0" w:rsidRDefault="00631FE0" w:rsidP="00631FE0">
      <w:pPr>
        <w:numPr>
          <w:ilvl w:val="0"/>
          <w:numId w:val="49"/>
        </w:numPr>
        <w:overflowPunct w:val="0"/>
        <w:autoSpaceDE w:val="0"/>
        <w:autoSpaceDN w:val="0"/>
        <w:adjustRightInd w:val="0"/>
        <w:spacing w:after="150" w:line="240" w:lineRule="auto"/>
        <w:ind w:left="0" w:firstLine="0"/>
        <w:contextualSpacing/>
        <w:jc w:val="both"/>
        <w:textAlignment w:val="baseline"/>
        <w:rPr>
          <w:rFonts w:ascii="Arial" w:eastAsia="Arial Unicode MS" w:hAnsi="Arial" w:cs="Arial"/>
          <w:kern w:val="2"/>
          <w:sz w:val="20"/>
          <w:szCs w:val="20"/>
          <w:lang w:eastAsia="zh-CN" w:bidi="hi-IN"/>
        </w:rPr>
      </w:pPr>
      <w:r w:rsidRPr="006851C0">
        <w:rPr>
          <w:rFonts w:ascii="Arial" w:hAnsi="Arial" w:cs="Arial"/>
          <w:kern w:val="2"/>
          <w:sz w:val="20"/>
          <w:szCs w:val="20"/>
          <w:lang w:bidi="hi-IN"/>
        </w:rPr>
        <w:t>w odniesieniu do danych osobowych Wykonawców i Podwykonawców decyzje co do ich danych osobowych będą podejmowane przez Zamawiającego w sposób określony w  RODO;</w:t>
      </w:r>
    </w:p>
    <w:p w14:paraId="3377EA4D" w14:textId="77777777" w:rsidR="00631FE0" w:rsidRPr="006851C0" w:rsidRDefault="00631FE0" w:rsidP="00631FE0">
      <w:pPr>
        <w:numPr>
          <w:ilvl w:val="0"/>
          <w:numId w:val="49"/>
        </w:numPr>
        <w:overflowPunct w:val="0"/>
        <w:autoSpaceDE w:val="0"/>
        <w:autoSpaceDN w:val="0"/>
        <w:adjustRightInd w:val="0"/>
        <w:spacing w:after="150" w:line="240" w:lineRule="auto"/>
        <w:ind w:left="0" w:firstLine="0"/>
        <w:contextualSpacing/>
        <w:jc w:val="both"/>
        <w:textAlignment w:val="baseline"/>
        <w:rPr>
          <w:rFonts w:ascii="Arial" w:hAnsi="Arial" w:cs="Arial"/>
          <w:color w:val="00B0F0"/>
          <w:kern w:val="2"/>
          <w:sz w:val="20"/>
          <w:szCs w:val="20"/>
          <w:lang w:bidi="hi-IN"/>
        </w:rPr>
      </w:pPr>
      <w:r w:rsidRPr="006851C0">
        <w:rPr>
          <w:rFonts w:ascii="Arial" w:hAnsi="Arial" w:cs="Arial"/>
          <w:kern w:val="2"/>
          <w:sz w:val="20"/>
          <w:szCs w:val="20"/>
          <w:lang w:bidi="hi-IN"/>
        </w:rPr>
        <w:t>Wykonawcy i Podwykonawcy w zakresie ich danych osobowych posiadają prawa:</w:t>
      </w:r>
    </w:p>
    <w:p w14:paraId="1A64643E" w14:textId="77777777" w:rsidR="00631FE0" w:rsidRPr="006851C0" w:rsidRDefault="00631FE0" w:rsidP="00631FE0">
      <w:pPr>
        <w:numPr>
          <w:ilvl w:val="0"/>
          <w:numId w:val="48"/>
        </w:numPr>
        <w:overflowPunct w:val="0"/>
        <w:autoSpaceDE w:val="0"/>
        <w:autoSpaceDN w:val="0"/>
        <w:adjustRightInd w:val="0"/>
        <w:spacing w:after="150" w:line="240" w:lineRule="auto"/>
        <w:ind w:left="0" w:firstLine="0"/>
        <w:contextualSpacing/>
        <w:jc w:val="both"/>
        <w:textAlignment w:val="baseline"/>
        <w:rPr>
          <w:rFonts w:ascii="Arial" w:hAnsi="Arial" w:cs="Arial"/>
          <w:color w:val="00B0F0"/>
          <w:kern w:val="2"/>
          <w:sz w:val="20"/>
          <w:szCs w:val="20"/>
          <w:lang w:bidi="hi-IN"/>
        </w:rPr>
      </w:pPr>
      <w:r w:rsidRPr="006851C0">
        <w:rPr>
          <w:rFonts w:ascii="Arial" w:hAnsi="Arial" w:cs="Arial"/>
          <w:kern w:val="2"/>
          <w:sz w:val="20"/>
          <w:szCs w:val="20"/>
          <w:lang w:bidi="hi-IN"/>
        </w:rPr>
        <w:t>na podstawie art. 15 RODO prawo dostępu do danych osobowych ich dotyczących;</w:t>
      </w:r>
    </w:p>
    <w:p w14:paraId="186650F4" w14:textId="77777777" w:rsidR="00631FE0" w:rsidRPr="006851C0" w:rsidRDefault="00631FE0" w:rsidP="00631FE0">
      <w:pPr>
        <w:numPr>
          <w:ilvl w:val="0"/>
          <w:numId w:val="48"/>
        </w:numPr>
        <w:overflowPunct w:val="0"/>
        <w:autoSpaceDE w:val="0"/>
        <w:autoSpaceDN w:val="0"/>
        <w:adjustRightInd w:val="0"/>
        <w:spacing w:after="150" w:line="240" w:lineRule="auto"/>
        <w:ind w:left="0" w:firstLine="0"/>
        <w:contextualSpacing/>
        <w:jc w:val="both"/>
        <w:textAlignment w:val="baseline"/>
        <w:rPr>
          <w:rFonts w:ascii="Arial" w:hAnsi="Arial" w:cs="Arial"/>
          <w:kern w:val="2"/>
          <w:sz w:val="20"/>
          <w:szCs w:val="20"/>
          <w:lang w:bidi="hi-IN"/>
        </w:rPr>
      </w:pPr>
      <w:r w:rsidRPr="006851C0">
        <w:rPr>
          <w:rFonts w:ascii="Arial" w:hAnsi="Arial" w:cs="Arial"/>
          <w:kern w:val="2"/>
          <w:sz w:val="20"/>
          <w:szCs w:val="20"/>
          <w:lang w:bidi="hi-IN"/>
        </w:rPr>
        <w:t>na podstawie art. 16 RODO prawo do sprostowania danych osobowych ich dotyczących;</w:t>
      </w:r>
    </w:p>
    <w:p w14:paraId="283C5D7C" w14:textId="77777777" w:rsidR="00631FE0" w:rsidRPr="006851C0" w:rsidRDefault="00631FE0" w:rsidP="00631FE0">
      <w:pPr>
        <w:numPr>
          <w:ilvl w:val="0"/>
          <w:numId w:val="48"/>
        </w:numPr>
        <w:overflowPunct w:val="0"/>
        <w:autoSpaceDE w:val="0"/>
        <w:autoSpaceDN w:val="0"/>
        <w:adjustRightInd w:val="0"/>
        <w:spacing w:after="150" w:line="240" w:lineRule="auto"/>
        <w:ind w:left="0" w:firstLine="0"/>
        <w:contextualSpacing/>
        <w:jc w:val="both"/>
        <w:textAlignment w:val="baseline"/>
        <w:rPr>
          <w:rFonts w:ascii="Arial" w:hAnsi="Arial" w:cs="Arial"/>
          <w:kern w:val="2"/>
          <w:sz w:val="20"/>
          <w:szCs w:val="20"/>
          <w:lang w:bidi="hi-IN"/>
        </w:rPr>
      </w:pPr>
      <w:r w:rsidRPr="006851C0">
        <w:rPr>
          <w:rFonts w:ascii="Arial" w:hAnsi="Arial" w:cs="Arial"/>
          <w:kern w:val="2"/>
          <w:sz w:val="20"/>
          <w:szCs w:val="20"/>
          <w:lang w:bidi="hi-IN"/>
        </w:rPr>
        <w:t>na podstawie art. 18 RODO prawo żądania od administratora ograniczenia przetwarzania ich danych osobowych - z zastrzeżeniem przypadków, o których mowa w art. 18 ust. 2 RODO,</w:t>
      </w:r>
    </w:p>
    <w:p w14:paraId="2EDB2468" w14:textId="77777777" w:rsidR="00631FE0" w:rsidRPr="006851C0" w:rsidRDefault="00631FE0" w:rsidP="00631FE0">
      <w:pPr>
        <w:numPr>
          <w:ilvl w:val="0"/>
          <w:numId w:val="48"/>
        </w:numPr>
        <w:overflowPunct w:val="0"/>
        <w:autoSpaceDE w:val="0"/>
        <w:autoSpaceDN w:val="0"/>
        <w:adjustRightInd w:val="0"/>
        <w:spacing w:after="150" w:line="240" w:lineRule="auto"/>
        <w:ind w:left="0" w:firstLine="0"/>
        <w:contextualSpacing/>
        <w:jc w:val="both"/>
        <w:textAlignment w:val="baseline"/>
        <w:rPr>
          <w:rFonts w:ascii="Arial" w:hAnsi="Arial" w:cs="Arial"/>
          <w:i/>
          <w:color w:val="00B0F0"/>
          <w:kern w:val="2"/>
          <w:sz w:val="20"/>
          <w:szCs w:val="20"/>
          <w:lang w:bidi="hi-IN"/>
        </w:rPr>
      </w:pPr>
      <w:r w:rsidRPr="006851C0">
        <w:rPr>
          <w:rFonts w:ascii="Arial" w:hAnsi="Arial" w:cs="Arial"/>
          <w:kern w:val="2"/>
          <w:sz w:val="20"/>
          <w:szCs w:val="20"/>
          <w:lang w:bidi="hi-IN"/>
        </w:rPr>
        <w:t>prawo do wniesienia skargi do Prezesa Urzędu Ochrony Danych Osobowych, gdy uznają, że przetwarzanie ich danych osobowych narusza przepisy RODO;</w:t>
      </w:r>
    </w:p>
    <w:p w14:paraId="281072C3" w14:textId="77777777" w:rsidR="00631FE0" w:rsidRPr="006851C0" w:rsidRDefault="00631FE0" w:rsidP="00631FE0">
      <w:pPr>
        <w:numPr>
          <w:ilvl w:val="0"/>
          <w:numId w:val="49"/>
        </w:numPr>
        <w:overflowPunct w:val="0"/>
        <w:autoSpaceDE w:val="0"/>
        <w:autoSpaceDN w:val="0"/>
        <w:adjustRightInd w:val="0"/>
        <w:spacing w:after="150" w:line="240" w:lineRule="auto"/>
        <w:ind w:left="0" w:firstLine="0"/>
        <w:contextualSpacing/>
        <w:jc w:val="both"/>
        <w:textAlignment w:val="baseline"/>
        <w:rPr>
          <w:rFonts w:ascii="Arial" w:hAnsi="Arial" w:cs="Arial"/>
          <w:i/>
          <w:color w:val="00B0F0"/>
          <w:kern w:val="2"/>
          <w:sz w:val="20"/>
          <w:szCs w:val="20"/>
          <w:lang w:bidi="hi-IN"/>
        </w:rPr>
      </w:pPr>
      <w:r w:rsidRPr="006851C0">
        <w:rPr>
          <w:rFonts w:ascii="Arial" w:hAnsi="Arial" w:cs="Arial"/>
          <w:kern w:val="2"/>
          <w:sz w:val="20"/>
          <w:szCs w:val="20"/>
          <w:lang w:bidi="hi-IN"/>
        </w:rPr>
        <w:t>Wykonawcom i Podwykonawcom na podstawie poniższych przepisów nie przysługuje:</w:t>
      </w:r>
    </w:p>
    <w:p w14:paraId="1A0F7989" w14:textId="77777777" w:rsidR="00631FE0" w:rsidRPr="006851C0" w:rsidRDefault="00631FE0" w:rsidP="00631FE0">
      <w:pPr>
        <w:overflowPunct w:val="0"/>
        <w:autoSpaceDE w:val="0"/>
        <w:autoSpaceDN w:val="0"/>
        <w:adjustRightInd w:val="0"/>
        <w:spacing w:after="150"/>
        <w:jc w:val="both"/>
        <w:textAlignment w:val="baseline"/>
        <w:rPr>
          <w:rFonts w:ascii="Arial" w:hAnsi="Arial" w:cs="Arial"/>
          <w:i/>
          <w:color w:val="00B0F0"/>
          <w:sz w:val="20"/>
          <w:szCs w:val="20"/>
        </w:rPr>
      </w:pPr>
      <w:r w:rsidRPr="006851C0">
        <w:rPr>
          <w:rFonts w:ascii="Arial" w:hAnsi="Arial" w:cs="Arial"/>
          <w:sz w:val="20"/>
          <w:szCs w:val="20"/>
        </w:rPr>
        <w:t>- prawo do usunięcia ich danych osobowych (podstawa: art. 17 ust. 3 pkt b, e RODO)</w:t>
      </w:r>
    </w:p>
    <w:p w14:paraId="5EB63650" w14:textId="77777777" w:rsidR="00631FE0" w:rsidRPr="006851C0" w:rsidRDefault="00631FE0" w:rsidP="00631FE0">
      <w:pPr>
        <w:overflowPunct w:val="0"/>
        <w:autoSpaceDE w:val="0"/>
        <w:autoSpaceDN w:val="0"/>
        <w:adjustRightInd w:val="0"/>
        <w:spacing w:before="240" w:after="150"/>
        <w:contextualSpacing/>
        <w:jc w:val="both"/>
        <w:textAlignment w:val="baseline"/>
        <w:rPr>
          <w:rFonts w:ascii="Arial" w:hAnsi="Arial" w:cs="Arial"/>
          <w:b/>
          <w:i/>
          <w:kern w:val="2"/>
          <w:sz w:val="20"/>
          <w:szCs w:val="20"/>
          <w:lang w:bidi="hi-IN"/>
        </w:rPr>
      </w:pPr>
      <w:r w:rsidRPr="006851C0">
        <w:rPr>
          <w:rFonts w:ascii="Arial" w:hAnsi="Arial" w:cs="Arial"/>
          <w:kern w:val="2"/>
          <w:sz w:val="20"/>
          <w:szCs w:val="20"/>
          <w:lang w:bidi="hi-IN"/>
        </w:rPr>
        <w:t>-prawo do przenoszenia ich danych osobowych (podstawa: art. 20 RODO),</w:t>
      </w:r>
    </w:p>
    <w:p w14:paraId="0F4E8816" w14:textId="77777777" w:rsidR="00631FE0" w:rsidRPr="006851C0" w:rsidRDefault="00631FE0" w:rsidP="00631FE0">
      <w:pPr>
        <w:overflowPunct w:val="0"/>
        <w:autoSpaceDE w:val="0"/>
        <w:autoSpaceDN w:val="0"/>
        <w:adjustRightInd w:val="0"/>
        <w:textAlignment w:val="baseline"/>
        <w:rPr>
          <w:rFonts w:ascii="Arial" w:hAnsi="Arial" w:cs="Arial"/>
          <w:sz w:val="20"/>
          <w:szCs w:val="20"/>
        </w:rPr>
      </w:pPr>
      <w:r w:rsidRPr="006851C0">
        <w:rPr>
          <w:rFonts w:ascii="Arial" w:hAnsi="Arial" w:cs="Arial"/>
          <w:sz w:val="20"/>
          <w:szCs w:val="20"/>
        </w:rPr>
        <w:t xml:space="preserve">            - prawo sprzeciwu ( podstawa: art. 21 RODO) wobec przetwarzania danych osobowych,    </w:t>
      </w:r>
    </w:p>
    <w:p w14:paraId="52C7727B" w14:textId="77777777" w:rsidR="00631FE0" w:rsidRPr="006851C0" w:rsidRDefault="00631FE0" w:rsidP="00631FE0">
      <w:pPr>
        <w:widowControl w:val="0"/>
        <w:overflowPunct w:val="0"/>
        <w:autoSpaceDE w:val="0"/>
        <w:autoSpaceDN w:val="0"/>
        <w:adjustRightInd w:val="0"/>
        <w:jc w:val="both"/>
        <w:textAlignment w:val="baseline"/>
        <w:rPr>
          <w:rFonts w:ascii="Arial" w:hAnsi="Arial" w:cs="Arial"/>
          <w:color w:val="000000"/>
          <w:sz w:val="20"/>
          <w:szCs w:val="20"/>
        </w:rPr>
      </w:pPr>
      <w:r w:rsidRPr="006851C0">
        <w:rPr>
          <w:rFonts w:ascii="Arial" w:hAnsi="Arial" w:cs="Arial"/>
          <w:sz w:val="20"/>
          <w:szCs w:val="20"/>
        </w:rPr>
        <w:t xml:space="preserve">           gdyż podstawą prawną przetwarzania ich danych osobowych jest art. 6 ust. 1 lit. c RODO.</w:t>
      </w:r>
    </w:p>
    <w:p w14:paraId="487FC541" w14:textId="77777777" w:rsidR="00631FE0" w:rsidRPr="006851C0" w:rsidRDefault="00631FE0" w:rsidP="00631FE0">
      <w:pPr>
        <w:numPr>
          <w:ilvl w:val="2"/>
          <w:numId w:val="43"/>
        </w:numPr>
        <w:shd w:val="clear" w:color="auto" w:fill="FFFFFF"/>
        <w:overflowPunct w:val="0"/>
        <w:autoSpaceDE w:val="0"/>
        <w:autoSpaceDN w:val="0"/>
        <w:adjustRightInd w:val="0"/>
        <w:spacing w:after="0" w:line="240" w:lineRule="auto"/>
        <w:ind w:left="993" w:hanging="284"/>
        <w:textAlignment w:val="baseline"/>
        <w:rPr>
          <w:rFonts w:ascii="Arial" w:hAnsi="Arial" w:cs="Arial"/>
          <w:i/>
          <w:color w:val="000000"/>
          <w:sz w:val="20"/>
          <w:szCs w:val="20"/>
        </w:rPr>
      </w:pPr>
      <w:r w:rsidRPr="006851C0">
        <w:rPr>
          <w:rFonts w:ascii="Arial" w:hAnsi="Arial" w:cs="Arial"/>
          <w:bCs/>
          <w:i/>
          <w:color w:val="000000"/>
          <w:sz w:val="20"/>
          <w:szCs w:val="20"/>
        </w:rPr>
        <w:t>.</w:t>
      </w:r>
    </w:p>
    <w:p w14:paraId="68BF3005" w14:textId="77777777" w:rsidR="00631FE0" w:rsidRPr="006851C0" w:rsidRDefault="00631FE0" w:rsidP="00631FE0">
      <w:pPr>
        <w:shd w:val="clear" w:color="auto" w:fill="FFFFFF"/>
        <w:overflowPunct w:val="0"/>
        <w:autoSpaceDE w:val="0"/>
        <w:autoSpaceDN w:val="0"/>
        <w:adjustRightInd w:val="0"/>
        <w:textAlignment w:val="baseline"/>
        <w:rPr>
          <w:rFonts w:ascii="Arial" w:hAnsi="Arial" w:cs="Arial"/>
          <w:color w:val="000000"/>
          <w:sz w:val="20"/>
          <w:szCs w:val="20"/>
        </w:rPr>
      </w:pPr>
    </w:p>
    <w:p w14:paraId="09A20EC1" w14:textId="77777777" w:rsidR="00631FE0" w:rsidRPr="006851C0" w:rsidRDefault="00631FE0" w:rsidP="00631FE0">
      <w:pPr>
        <w:shd w:val="clear" w:color="auto" w:fill="FFFFFF"/>
        <w:overflowPunct w:val="0"/>
        <w:autoSpaceDE w:val="0"/>
        <w:autoSpaceDN w:val="0"/>
        <w:adjustRightInd w:val="0"/>
        <w:textAlignment w:val="baseline"/>
        <w:rPr>
          <w:rFonts w:ascii="Arial" w:hAnsi="Arial" w:cs="Arial"/>
          <w:color w:val="000000"/>
          <w:sz w:val="20"/>
          <w:szCs w:val="20"/>
        </w:rPr>
      </w:pPr>
      <w:r w:rsidRPr="006851C0">
        <w:rPr>
          <w:rFonts w:ascii="Arial" w:hAnsi="Arial" w:cs="Arial"/>
          <w:color w:val="000000"/>
          <w:sz w:val="20"/>
          <w:szCs w:val="20"/>
        </w:rPr>
        <w:t xml:space="preserve">Dodatkowo Zamawiający wyjaśnia, iż w zamówieniach publicznych </w:t>
      </w:r>
      <w:r w:rsidRPr="006851C0">
        <w:rPr>
          <w:rFonts w:ascii="Arial" w:hAnsi="Arial" w:cs="Arial"/>
          <w:color w:val="000000"/>
          <w:sz w:val="20"/>
          <w:szCs w:val="20"/>
          <w:u w:val="single"/>
        </w:rPr>
        <w:t xml:space="preserve">administratorem danych osobowych </w:t>
      </w:r>
      <w:r w:rsidRPr="006851C0">
        <w:rPr>
          <w:rFonts w:ascii="Arial" w:hAnsi="Arial" w:cs="Arial"/>
          <w:color w:val="000000"/>
          <w:sz w:val="20"/>
          <w:szCs w:val="20"/>
        </w:rPr>
        <w:t>obowiązanym do spełnienia obowiązku informacyjnego z art. 13 RODO - jest w szczególności:</w:t>
      </w:r>
    </w:p>
    <w:p w14:paraId="291CBAE9" w14:textId="77777777" w:rsidR="00631FE0" w:rsidRPr="006851C0" w:rsidRDefault="00631FE0" w:rsidP="00631FE0">
      <w:pPr>
        <w:numPr>
          <w:ilvl w:val="3"/>
          <w:numId w:val="43"/>
        </w:numPr>
        <w:shd w:val="clear" w:color="auto" w:fill="FFFFFF"/>
        <w:overflowPunct w:val="0"/>
        <w:autoSpaceDE w:val="0"/>
        <w:autoSpaceDN w:val="0"/>
        <w:adjustRightInd w:val="0"/>
        <w:spacing w:after="0" w:line="240" w:lineRule="auto"/>
        <w:ind w:left="426" w:hanging="426"/>
        <w:textAlignment w:val="baseline"/>
        <w:rPr>
          <w:rFonts w:ascii="Arial" w:hAnsi="Arial" w:cs="Arial"/>
          <w:color w:val="000000"/>
          <w:sz w:val="20"/>
          <w:szCs w:val="20"/>
        </w:rPr>
      </w:pPr>
      <w:r w:rsidRPr="006851C0">
        <w:rPr>
          <w:rFonts w:ascii="Arial" w:hAnsi="Arial" w:cs="Arial"/>
          <w:b/>
          <w:bCs/>
          <w:color w:val="000000"/>
          <w:sz w:val="20"/>
          <w:szCs w:val="20"/>
        </w:rPr>
        <w:lastRenderedPageBreak/>
        <w:t xml:space="preserve">Zamawiający </w:t>
      </w:r>
      <w:r w:rsidRPr="006851C0">
        <w:rPr>
          <w:rFonts w:ascii="Arial" w:hAnsi="Arial" w:cs="Arial"/>
          <w:color w:val="000000"/>
          <w:sz w:val="20"/>
          <w:szCs w:val="20"/>
        </w:rPr>
        <w:t>- względem osób fizycznych, od których dane osobowe bezpośrednio pozyskał. Dotyczy to w szczególności:</w:t>
      </w:r>
    </w:p>
    <w:p w14:paraId="4E3B4A58" w14:textId="77777777" w:rsidR="00631FE0" w:rsidRPr="006851C0" w:rsidRDefault="00631FE0" w:rsidP="00631FE0">
      <w:pPr>
        <w:numPr>
          <w:ilvl w:val="1"/>
          <w:numId w:val="44"/>
        </w:numPr>
        <w:shd w:val="clear" w:color="auto" w:fill="FFFFFF"/>
        <w:overflowPunct w:val="0"/>
        <w:autoSpaceDE w:val="0"/>
        <w:autoSpaceDN w:val="0"/>
        <w:adjustRightInd w:val="0"/>
        <w:spacing w:after="0" w:line="240" w:lineRule="auto"/>
        <w:ind w:left="709" w:hanging="283"/>
        <w:textAlignment w:val="baseline"/>
        <w:rPr>
          <w:rFonts w:ascii="Arial" w:hAnsi="Arial" w:cs="Arial"/>
          <w:i/>
          <w:sz w:val="20"/>
          <w:szCs w:val="20"/>
        </w:rPr>
      </w:pPr>
      <w:r w:rsidRPr="006851C0">
        <w:rPr>
          <w:rFonts w:ascii="Arial" w:hAnsi="Arial" w:cs="Arial"/>
          <w:i/>
          <w:color w:val="000000"/>
          <w:sz w:val="20"/>
          <w:szCs w:val="20"/>
        </w:rPr>
        <w:t>Wykonawcy będącego osobą fizyczną,</w:t>
      </w:r>
    </w:p>
    <w:p w14:paraId="539FF9AB" w14:textId="77777777" w:rsidR="00631FE0" w:rsidRPr="006851C0" w:rsidRDefault="00631FE0" w:rsidP="00631FE0">
      <w:pPr>
        <w:numPr>
          <w:ilvl w:val="1"/>
          <w:numId w:val="44"/>
        </w:numPr>
        <w:shd w:val="clear" w:color="auto" w:fill="FFFFFF"/>
        <w:overflowPunct w:val="0"/>
        <w:autoSpaceDE w:val="0"/>
        <w:autoSpaceDN w:val="0"/>
        <w:adjustRightInd w:val="0"/>
        <w:spacing w:after="0" w:line="240" w:lineRule="auto"/>
        <w:ind w:left="709" w:hanging="283"/>
        <w:textAlignment w:val="baseline"/>
        <w:rPr>
          <w:rFonts w:ascii="Arial" w:hAnsi="Arial" w:cs="Arial"/>
          <w:i/>
          <w:sz w:val="20"/>
          <w:szCs w:val="20"/>
        </w:rPr>
      </w:pPr>
      <w:r w:rsidRPr="006851C0">
        <w:rPr>
          <w:rFonts w:ascii="Arial" w:hAnsi="Arial" w:cs="Arial"/>
          <w:i/>
          <w:color w:val="000000"/>
          <w:sz w:val="20"/>
          <w:szCs w:val="20"/>
        </w:rPr>
        <w:t>Wykonawcy będącego osobą fizyczną, prowadzącą jednoosobową działalność gospodarczą</w:t>
      </w:r>
    </w:p>
    <w:p w14:paraId="3B39FDF2" w14:textId="77777777" w:rsidR="00631FE0" w:rsidRPr="006851C0" w:rsidRDefault="00631FE0" w:rsidP="00631FE0">
      <w:pPr>
        <w:numPr>
          <w:ilvl w:val="1"/>
          <w:numId w:val="44"/>
        </w:numPr>
        <w:shd w:val="clear" w:color="auto" w:fill="FFFFFF"/>
        <w:overflowPunct w:val="0"/>
        <w:autoSpaceDE w:val="0"/>
        <w:autoSpaceDN w:val="0"/>
        <w:adjustRightInd w:val="0"/>
        <w:spacing w:after="0" w:line="240" w:lineRule="auto"/>
        <w:ind w:left="709" w:hanging="283"/>
        <w:textAlignment w:val="baseline"/>
        <w:rPr>
          <w:rFonts w:ascii="Arial" w:hAnsi="Arial" w:cs="Arial"/>
          <w:i/>
          <w:sz w:val="20"/>
          <w:szCs w:val="20"/>
        </w:rPr>
      </w:pPr>
      <w:r w:rsidRPr="006851C0">
        <w:rPr>
          <w:rFonts w:ascii="Arial" w:hAnsi="Arial" w:cs="Arial"/>
          <w:i/>
          <w:color w:val="000000"/>
          <w:sz w:val="20"/>
          <w:szCs w:val="20"/>
        </w:rPr>
        <w:t>pełnomocnika Wykonawcy będącego osobą fizyczną (np. dane osobowe zamieszczone w pełnomocnictwie),</w:t>
      </w:r>
    </w:p>
    <w:p w14:paraId="3AD00B2D" w14:textId="77777777" w:rsidR="00631FE0" w:rsidRPr="006851C0" w:rsidRDefault="00631FE0" w:rsidP="00631FE0">
      <w:pPr>
        <w:numPr>
          <w:ilvl w:val="1"/>
          <w:numId w:val="44"/>
        </w:numPr>
        <w:shd w:val="clear" w:color="auto" w:fill="FFFFFF"/>
        <w:overflowPunct w:val="0"/>
        <w:autoSpaceDE w:val="0"/>
        <w:autoSpaceDN w:val="0"/>
        <w:adjustRightInd w:val="0"/>
        <w:spacing w:after="0" w:line="240" w:lineRule="auto"/>
        <w:ind w:left="709" w:hanging="283"/>
        <w:textAlignment w:val="baseline"/>
        <w:rPr>
          <w:rFonts w:ascii="Arial" w:hAnsi="Arial" w:cs="Arial"/>
          <w:i/>
          <w:sz w:val="20"/>
          <w:szCs w:val="20"/>
        </w:rPr>
      </w:pPr>
      <w:r w:rsidRPr="006851C0">
        <w:rPr>
          <w:rFonts w:ascii="Arial" w:hAnsi="Arial" w:cs="Arial"/>
          <w:i/>
          <w:color w:val="000000"/>
          <w:sz w:val="20"/>
          <w:szCs w:val="20"/>
        </w:rPr>
        <w:t>członka organu zarządzającego Wykonawcy, będącego osobą fizyczną (np. dane osobowe zamieszczone w informacji z KRK),</w:t>
      </w:r>
    </w:p>
    <w:p w14:paraId="5A498427" w14:textId="77777777" w:rsidR="00631FE0" w:rsidRPr="006851C0" w:rsidRDefault="00631FE0" w:rsidP="00631FE0">
      <w:pPr>
        <w:numPr>
          <w:ilvl w:val="1"/>
          <w:numId w:val="44"/>
        </w:numPr>
        <w:shd w:val="clear" w:color="auto" w:fill="FFFFFF"/>
        <w:overflowPunct w:val="0"/>
        <w:autoSpaceDE w:val="0"/>
        <w:autoSpaceDN w:val="0"/>
        <w:adjustRightInd w:val="0"/>
        <w:spacing w:after="0" w:line="240" w:lineRule="auto"/>
        <w:ind w:left="709" w:hanging="283"/>
        <w:textAlignment w:val="baseline"/>
        <w:rPr>
          <w:rFonts w:ascii="Arial" w:hAnsi="Arial" w:cs="Arial"/>
          <w:i/>
          <w:sz w:val="20"/>
          <w:szCs w:val="20"/>
        </w:rPr>
      </w:pPr>
      <w:r w:rsidRPr="006851C0">
        <w:rPr>
          <w:rFonts w:ascii="Arial" w:hAnsi="Arial" w:cs="Arial"/>
          <w:i/>
          <w:color w:val="000000"/>
          <w:sz w:val="20"/>
          <w:szCs w:val="20"/>
        </w:rPr>
        <w:t>osoby fizycznej skierowanej do przygotowania i przeprowadzenia postępowania o udzielenie zamówienia publicznego;</w:t>
      </w:r>
    </w:p>
    <w:p w14:paraId="515FBEF5" w14:textId="77777777" w:rsidR="00631FE0" w:rsidRPr="006851C0" w:rsidRDefault="00631FE0" w:rsidP="00631FE0">
      <w:pPr>
        <w:numPr>
          <w:ilvl w:val="2"/>
          <w:numId w:val="45"/>
        </w:numPr>
        <w:shd w:val="clear" w:color="auto" w:fill="FFFFFF"/>
        <w:overflowPunct w:val="0"/>
        <w:autoSpaceDE w:val="0"/>
        <w:autoSpaceDN w:val="0"/>
        <w:adjustRightInd w:val="0"/>
        <w:spacing w:after="0" w:line="240" w:lineRule="auto"/>
        <w:ind w:left="426" w:hanging="426"/>
        <w:textAlignment w:val="baseline"/>
        <w:rPr>
          <w:rFonts w:ascii="Arial" w:hAnsi="Arial" w:cs="Arial"/>
          <w:color w:val="000000"/>
          <w:sz w:val="20"/>
          <w:szCs w:val="20"/>
        </w:rPr>
      </w:pPr>
      <w:r w:rsidRPr="006851C0">
        <w:rPr>
          <w:rFonts w:ascii="Arial" w:hAnsi="Arial" w:cs="Arial"/>
          <w:b/>
          <w:bCs/>
          <w:color w:val="000000"/>
          <w:sz w:val="20"/>
          <w:szCs w:val="20"/>
        </w:rPr>
        <w:t xml:space="preserve">Wykonawca </w:t>
      </w:r>
      <w:r w:rsidRPr="006851C0">
        <w:rPr>
          <w:rFonts w:ascii="Arial" w:hAnsi="Arial" w:cs="Arial"/>
          <w:color w:val="000000"/>
          <w:sz w:val="20"/>
          <w:szCs w:val="20"/>
        </w:rPr>
        <w:t>- względem osób fizycznych, od których dane osobowe bezpośrednio pozyskał. Dotyczy to w szczególności:</w:t>
      </w:r>
    </w:p>
    <w:p w14:paraId="612DA155" w14:textId="77777777" w:rsidR="00631FE0" w:rsidRPr="006851C0" w:rsidRDefault="00631FE0" w:rsidP="00631FE0">
      <w:pPr>
        <w:numPr>
          <w:ilvl w:val="0"/>
          <w:numId w:val="46"/>
        </w:numPr>
        <w:shd w:val="clear" w:color="auto" w:fill="FFFFFF"/>
        <w:overflowPunct w:val="0"/>
        <w:autoSpaceDE w:val="0"/>
        <w:autoSpaceDN w:val="0"/>
        <w:adjustRightInd w:val="0"/>
        <w:spacing w:after="0" w:line="240" w:lineRule="auto"/>
        <w:ind w:left="709" w:hanging="283"/>
        <w:textAlignment w:val="baseline"/>
        <w:rPr>
          <w:rFonts w:ascii="Arial" w:hAnsi="Arial" w:cs="Arial"/>
          <w:i/>
          <w:color w:val="000000"/>
          <w:sz w:val="20"/>
          <w:szCs w:val="20"/>
        </w:rPr>
      </w:pPr>
      <w:r w:rsidRPr="006851C0">
        <w:rPr>
          <w:rFonts w:ascii="Arial" w:hAnsi="Arial" w:cs="Arial"/>
          <w:i/>
          <w:color w:val="000000"/>
          <w:sz w:val="20"/>
          <w:szCs w:val="20"/>
        </w:rPr>
        <w:t>osoby fizycznej skierowanej do realizacji zamówienia,</w:t>
      </w:r>
    </w:p>
    <w:p w14:paraId="2E931C09" w14:textId="77777777" w:rsidR="00631FE0" w:rsidRPr="006851C0" w:rsidRDefault="00631FE0" w:rsidP="00631FE0">
      <w:pPr>
        <w:numPr>
          <w:ilvl w:val="0"/>
          <w:numId w:val="46"/>
        </w:numPr>
        <w:shd w:val="clear" w:color="auto" w:fill="FFFFFF"/>
        <w:overflowPunct w:val="0"/>
        <w:autoSpaceDE w:val="0"/>
        <w:autoSpaceDN w:val="0"/>
        <w:adjustRightInd w:val="0"/>
        <w:spacing w:after="0" w:line="240" w:lineRule="auto"/>
        <w:ind w:left="709" w:hanging="283"/>
        <w:textAlignment w:val="baseline"/>
        <w:rPr>
          <w:rFonts w:ascii="Arial" w:hAnsi="Arial" w:cs="Arial"/>
          <w:i/>
          <w:sz w:val="20"/>
          <w:szCs w:val="20"/>
        </w:rPr>
      </w:pPr>
      <w:r w:rsidRPr="006851C0">
        <w:rPr>
          <w:rFonts w:ascii="Arial" w:hAnsi="Arial" w:cs="Arial"/>
          <w:i/>
          <w:color w:val="000000"/>
          <w:sz w:val="20"/>
          <w:szCs w:val="20"/>
        </w:rPr>
        <w:t>podwykonawcy/podmiotu trzeciego będącego osobą fizyczną,</w:t>
      </w:r>
    </w:p>
    <w:p w14:paraId="5CA75D29" w14:textId="77777777" w:rsidR="00631FE0" w:rsidRPr="006851C0" w:rsidRDefault="00631FE0" w:rsidP="00631FE0">
      <w:pPr>
        <w:numPr>
          <w:ilvl w:val="0"/>
          <w:numId w:val="46"/>
        </w:numPr>
        <w:shd w:val="clear" w:color="auto" w:fill="FFFFFF"/>
        <w:overflowPunct w:val="0"/>
        <w:autoSpaceDE w:val="0"/>
        <w:autoSpaceDN w:val="0"/>
        <w:adjustRightInd w:val="0"/>
        <w:spacing w:after="0" w:line="240" w:lineRule="auto"/>
        <w:ind w:left="709" w:hanging="283"/>
        <w:textAlignment w:val="baseline"/>
        <w:rPr>
          <w:rFonts w:ascii="Arial" w:hAnsi="Arial" w:cs="Arial"/>
          <w:i/>
          <w:sz w:val="20"/>
          <w:szCs w:val="20"/>
        </w:rPr>
      </w:pPr>
      <w:r w:rsidRPr="006851C0">
        <w:rPr>
          <w:rFonts w:ascii="Arial" w:hAnsi="Arial" w:cs="Arial"/>
          <w:i/>
          <w:color w:val="000000"/>
          <w:sz w:val="20"/>
          <w:szCs w:val="20"/>
        </w:rPr>
        <w:t>podwykonawcy/podmiotu  trzeciego będącego osobą fizyczną,  prowadzącą jednoosobową, działalność gospodarczą,</w:t>
      </w:r>
    </w:p>
    <w:p w14:paraId="1BADCA35" w14:textId="77777777" w:rsidR="00631FE0" w:rsidRPr="006851C0" w:rsidRDefault="00631FE0" w:rsidP="00631FE0">
      <w:pPr>
        <w:numPr>
          <w:ilvl w:val="0"/>
          <w:numId w:val="46"/>
        </w:numPr>
        <w:shd w:val="clear" w:color="auto" w:fill="FFFFFF"/>
        <w:overflowPunct w:val="0"/>
        <w:autoSpaceDE w:val="0"/>
        <w:autoSpaceDN w:val="0"/>
        <w:adjustRightInd w:val="0"/>
        <w:spacing w:after="0" w:line="240" w:lineRule="auto"/>
        <w:ind w:left="709" w:hanging="283"/>
        <w:textAlignment w:val="baseline"/>
        <w:rPr>
          <w:rFonts w:ascii="Arial" w:hAnsi="Arial" w:cs="Arial"/>
          <w:i/>
          <w:sz w:val="20"/>
          <w:szCs w:val="20"/>
        </w:rPr>
      </w:pPr>
      <w:r w:rsidRPr="006851C0">
        <w:rPr>
          <w:rFonts w:ascii="Arial" w:hAnsi="Arial" w:cs="Arial"/>
          <w:i/>
          <w:color w:val="000000"/>
          <w:sz w:val="20"/>
          <w:szCs w:val="20"/>
        </w:rPr>
        <w:t>pełnomocnika podwykonawcy/podmiotu trzeciego będącego osobą fizyczną (np. dane osobowe zamieszczone w pełnomocnictwie),</w:t>
      </w:r>
    </w:p>
    <w:p w14:paraId="753324B3" w14:textId="77777777" w:rsidR="00631FE0" w:rsidRPr="006851C0" w:rsidRDefault="00631FE0" w:rsidP="00631FE0">
      <w:pPr>
        <w:numPr>
          <w:ilvl w:val="0"/>
          <w:numId w:val="46"/>
        </w:numPr>
        <w:shd w:val="clear" w:color="auto" w:fill="FFFFFF"/>
        <w:overflowPunct w:val="0"/>
        <w:autoSpaceDE w:val="0"/>
        <w:autoSpaceDN w:val="0"/>
        <w:adjustRightInd w:val="0"/>
        <w:spacing w:after="0" w:line="240" w:lineRule="auto"/>
        <w:ind w:left="709" w:hanging="283"/>
        <w:textAlignment w:val="baseline"/>
        <w:rPr>
          <w:rFonts w:ascii="Arial" w:hAnsi="Arial" w:cs="Arial"/>
          <w:i/>
          <w:sz w:val="20"/>
          <w:szCs w:val="20"/>
        </w:rPr>
      </w:pPr>
      <w:r w:rsidRPr="006851C0">
        <w:rPr>
          <w:rFonts w:ascii="Arial" w:hAnsi="Arial" w:cs="Arial"/>
          <w:i/>
          <w:color w:val="000000"/>
          <w:sz w:val="20"/>
          <w:szCs w:val="20"/>
        </w:rPr>
        <w:t>członka organu zarządzającego podwykonawcy/podmiotu trzeciego, będącego osobą fizyczną (np. dane osobowe zamieszczone w informacji z KRK)</w:t>
      </w:r>
    </w:p>
    <w:p w14:paraId="53897002" w14:textId="77777777" w:rsidR="00C542D6" w:rsidRPr="00050671" w:rsidRDefault="00C542D6" w:rsidP="00050671">
      <w:pPr>
        <w:rPr>
          <w:rFonts w:ascii="Times New Roman" w:hAnsi="Times New Roman" w:cs="Times New Roman"/>
          <w:lang w:eastAsia="pl-PL"/>
        </w:rPr>
      </w:pPr>
    </w:p>
    <w:p w14:paraId="130E5CD6" w14:textId="17F8E587" w:rsidR="00C542D6" w:rsidRPr="00050671" w:rsidRDefault="00C542D6" w:rsidP="00050671">
      <w:pPr>
        <w:pStyle w:val="Nagwek1"/>
        <w:jc w:val="both"/>
        <w:rPr>
          <w:rFonts w:ascii="Times New Roman" w:eastAsia="Times New Roman" w:hAnsi="Times New Roman" w:cs="Times New Roman"/>
          <w:b/>
          <w:sz w:val="24"/>
          <w:szCs w:val="24"/>
          <w:lang w:eastAsia="pl-PL"/>
        </w:rPr>
      </w:pPr>
      <w:bookmarkStart w:id="27" w:name="_Toc68879624"/>
      <w:r w:rsidRPr="00050671">
        <w:rPr>
          <w:rFonts w:ascii="Times New Roman" w:eastAsia="Times New Roman" w:hAnsi="Times New Roman" w:cs="Times New Roman"/>
          <w:b/>
          <w:sz w:val="24"/>
          <w:szCs w:val="24"/>
          <w:lang w:eastAsia="pl-PL"/>
        </w:rPr>
        <w:t>XX</w:t>
      </w:r>
      <w:r w:rsidR="00BC5982">
        <w:rPr>
          <w:rFonts w:ascii="Times New Roman" w:eastAsia="Times New Roman" w:hAnsi="Times New Roman" w:cs="Times New Roman"/>
          <w:b/>
          <w:sz w:val="24"/>
          <w:szCs w:val="24"/>
          <w:lang w:eastAsia="pl-PL"/>
        </w:rPr>
        <w:t>V</w:t>
      </w:r>
      <w:r w:rsidRPr="00050671">
        <w:rPr>
          <w:rFonts w:ascii="Times New Roman" w:eastAsia="Times New Roman" w:hAnsi="Times New Roman" w:cs="Times New Roman"/>
          <w:b/>
          <w:sz w:val="24"/>
          <w:szCs w:val="24"/>
          <w:lang w:eastAsia="pl-PL"/>
        </w:rPr>
        <w:t>. Wykaz załączników do SWZ.</w:t>
      </w:r>
      <w:bookmarkEnd w:id="27"/>
    </w:p>
    <w:p w14:paraId="16F4EB94" w14:textId="46B01F92" w:rsidR="001B4116" w:rsidRDefault="001B4116" w:rsidP="005F59B3">
      <w:pPr>
        <w:pStyle w:val="Akapitzlist"/>
        <w:numPr>
          <w:ilvl w:val="0"/>
          <w:numId w:val="22"/>
        </w:numPr>
        <w:rPr>
          <w:rFonts w:ascii="Times New Roman" w:hAnsi="Times New Roman" w:cs="Times New Roman"/>
          <w:lang w:eastAsia="pl-PL"/>
        </w:rPr>
      </w:pPr>
      <w:r>
        <w:rPr>
          <w:rFonts w:ascii="Times New Roman" w:hAnsi="Times New Roman" w:cs="Times New Roman"/>
          <w:lang w:eastAsia="pl-PL"/>
        </w:rPr>
        <w:t>Szczegółowy OPZ,</w:t>
      </w:r>
    </w:p>
    <w:p w14:paraId="1C7123B7" w14:textId="43906EBC" w:rsidR="00872EF0" w:rsidRDefault="00872EF0" w:rsidP="005F59B3">
      <w:pPr>
        <w:pStyle w:val="Akapitzlist"/>
        <w:numPr>
          <w:ilvl w:val="0"/>
          <w:numId w:val="22"/>
        </w:numPr>
        <w:rPr>
          <w:rFonts w:ascii="Times New Roman" w:hAnsi="Times New Roman" w:cs="Times New Roman"/>
          <w:lang w:eastAsia="pl-PL"/>
        </w:rPr>
      </w:pPr>
      <w:r w:rsidRPr="00872EF0">
        <w:rPr>
          <w:rFonts w:ascii="Times New Roman" w:hAnsi="Times New Roman" w:cs="Times New Roman"/>
          <w:lang w:eastAsia="pl-PL"/>
        </w:rPr>
        <w:t>Formularz oferty</w:t>
      </w:r>
      <w:r>
        <w:rPr>
          <w:rFonts w:ascii="Times New Roman" w:hAnsi="Times New Roman" w:cs="Times New Roman"/>
          <w:lang w:eastAsia="pl-PL"/>
        </w:rPr>
        <w:t>,</w:t>
      </w:r>
    </w:p>
    <w:p w14:paraId="61F883C5" w14:textId="57A196D0" w:rsidR="00872EF0" w:rsidRDefault="00260DEC" w:rsidP="005F59B3">
      <w:pPr>
        <w:pStyle w:val="Akapitzlist"/>
        <w:numPr>
          <w:ilvl w:val="0"/>
          <w:numId w:val="22"/>
        </w:numPr>
        <w:rPr>
          <w:rFonts w:ascii="Times New Roman" w:hAnsi="Times New Roman" w:cs="Times New Roman"/>
          <w:lang w:eastAsia="pl-PL"/>
        </w:rPr>
      </w:pPr>
      <w:r>
        <w:rPr>
          <w:rFonts w:ascii="Times New Roman" w:hAnsi="Times New Roman" w:cs="Times New Roman"/>
          <w:lang w:eastAsia="pl-PL"/>
        </w:rPr>
        <w:t xml:space="preserve">Oświadczenie </w:t>
      </w:r>
      <w:r w:rsidRPr="00260DEC">
        <w:rPr>
          <w:rFonts w:ascii="Times New Roman" w:hAnsi="Times New Roman" w:cs="Times New Roman"/>
          <w:lang w:eastAsia="pl-PL"/>
        </w:rPr>
        <w:t>dotyczące podstaw do wykluczenia z postępowania</w:t>
      </w:r>
      <w:r>
        <w:rPr>
          <w:rFonts w:ascii="Times New Roman" w:hAnsi="Times New Roman" w:cs="Times New Roman"/>
          <w:lang w:eastAsia="pl-PL"/>
        </w:rPr>
        <w:t>,</w:t>
      </w:r>
    </w:p>
    <w:p w14:paraId="1EF37729" w14:textId="41A7DEFC" w:rsidR="00260DEC" w:rsidRPr="00872EF0" w:rsidRDefault="00260DEC" w:rsidP="005F59B3">
      <w:pPr>
        <w:pStyle w:val="Akapitzlist"/>
        <w:numPr>
          <w:ilvl w:val="0"/>
          <w:numId w:val="22"/>
        </w:numPr>
        <w:rPr>
          <w:rFonts w:ascii="Times New Roman" w:hAnsi="Times New Roman" w:cs="Times New Roman"/>
          <w:lang w:eastAsia="pl-PL"/>
        </w:rPr>
      </w:pPr>
      <w:r>
        <w:rPr>
          <w:rFonts w:ascii="Times New Roman" w:hAnsi="Times New Roman" w:cs="Times New Roman"/>
          <w:lang w:eastAsia="pl-PL"/>
        </w:rPr>
        <w:t xml:space="preserve">Oświadczenie </w:t>
      </w:r>
      <w:r w:rsidRPr="00260DEC">
        <w:rPr>
          <w:rFonts w:ascii="Times New Roman" w:hAnsi="Times New Roman" w:cs="Times New Roman"/>
          <w:lang w:eastAsia="pl-PL"/>
        </w:rPr>
        <w:t>dotyczące spełnienia warunków udziału w postępowaniu</w:t>
      </w:r>
      <w:r>
        <w:rPr>
          <w:rFonts w:ascii="Times New Roman" w:hAnsi="Times New Roman" w:cs="Times New Roman"/>
          <w:lang w:eastAsia="pl-PL"/>
        </w:rPr>
        <w:t>,</w:t>
      </w:r>
    </w:p>
    <w:p w14:paraId="69AD9CC6" w14:textId="7F5E3177" w:rsidR="00872EF0" w:rsidRDefault="00D95516" w:rsidP="005F59B3">
      <w:pPr>
        <w:pStyle w:val="Akapitzlist"/>
        <w:numPr>
          <w:ilvl w:val="0"/>
          <w:numId w:val="22"/>
        </w:numPr>
        <w:rPr>
          <w:rFonts w:ascii="Times New Roman" w:hAnsi="Times New Roman" w:cs="Times New Roman"/>
          <w:lang w:eastAsia="pl-PL"/>
        </w:rPr>
      </w:pPr>
      <w:r>
        <w:rPr>
          <w:rFonts w:ascii="Times New Roman" w:hAnsi="Times New Roman" w:cs="Times New Roman"/>
          <w:lang w:eastAsia="pl-PL"/>
        </w:rPr>
        <w:t>Projekt umow</w:t>
      </w:r>
      <w:r w:rsidR="001B4116">
        <w:rPr>
          <w:rFonts w:ascii="Times New Roman" w:hAnsi="Times New Roman" w:cs="Times New Roman"/>
          <w:lang w:eastAsia="pl-PL"/>
        </w:rPr>
        <w:t>y.</w:t>
      </w:r>
    </w:p>
    <w:p w14:paraId="7E54B445" w14:textId="77777777" w:rsidR="00C542D6" w:rsidRPr="00050671" w:rsidRDefault="00C542D6" w:rsidP="00050671">
      <w:pPr>
        <w:rPr>
          <w:rFonts w:ascii="Times New Roman" w:hAnsi="Times New Roman" w:cs="Times New Roman"/>
          <w:lang w:eastAsia="pl-PL"/>
        </w:rPr>
      </w:pPr>
    </w:p>
    <w:p w14:paraId="21C17EBA" w14:textId="77777777" w:rsidR="00C542D6" w:rsidRPr="00050671" w:rsidRDefault="00C542D6" w:rsidP="00050671">
      <w:pPr>
        <w:rPr>
          <w:rFonts w:ascii="Times New Roman" w:hAnsi="Times New Roman" w:cs="Times New Roman"/>
          <w:lang w:eastAsia="pl-PL"/>
        </w:rPr>
      </w:pPr>
    </w:p>
    <w:p w14:paraId="4C529FAF" w14:textId="7B5AA7FA" w:rsidR="00057BA6" w:rsidRPr="00050671" w:rsidRDefault="00057BA6" w:rsidP="00050671">
      <w:pPr>
        <w:jc w:val="both"/>
        <w:rPr>
          <w:rFonts w:ascii="Times New Roman" w:hAnsi="Times New Roman" w:cs="Times New Roman"/>
          <w:b/>
          <w:sz w:val="24"/>
          <w:szCs w:val="24"/>
        </w:rPr>
      </w:pPr>
    </w:p>
    <w:sectPr w:rsidR="00057BA6" w:rsidRPr="00050671">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C7622" w14:textId="77777777" w:rsidR="001C22FE" w:rsidRDefault="001C22FE" w:rsidP="00C72268">
      <w:pPr>
        <w:spacing w:after="0" w:line="240" w:lineRule="auto"/>
      </w:pPr>
      <w:r>
        <w:separator/>
      </w:r>
    </w:p>
  </w:endnote>
  <w:endnote w:type="continuationSeparator" w:id="0">
    <w:p w14:paraId="02F934E1" w14:textId="77777777" w:rsidR="001C22FE" w:rsidRDefault="001C22FE" w:rsidP="00C72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25ED" w14:textId="1919350D" w:rsidR="00660FFC" w:rsidRPr="00050671" w:rsidRDefault="00660FFC">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Warunków Zamówienia</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Pr>
        <w:rFonts w:ascii="Cambria" w:hAnsi="Cambria"/>
        <w:b/>
        <w:noProof/>
        <w:sz w:val="20"/>
        <w:bdr w:val="single" w:sz="4" w:space="0" w:color="auto"/>
      </w:rPr>
      <w:t>5</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Pr>
        <w:rFonts w:ascii="Cambria" w:hAnsi="Cambria"/>
        <w:b/>
        <w:noProof/>
        <w:sz w:val="20"/>
        <w:bdr w:val="single" w:sz="4" w:space="0" w:color="auto"/>
      </w:rPr>
      <w:t>19</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3F44A" w14:textId="77777777" w:rsidR="001C22FE" w:rsidRDefault="001C22FE" w:rsidP="00C72268">
      <w:pPr>
        <w:spacing w:after="0" w:line="240" w:lineRule="auto"/>
      </w:pPr>
      <w:r>
        <w:separator/>
      </w:r>
    </w:p>
  </w:footnote>
  <w:footnote w:type="continuationSeparator" w:id="0">
    <w:p w14:paraId="350FE739" w14:textId="77777777" w:rsidR="001C22FE" w:rsidRDefault="001C22FE" w:rsidP="00C72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2947" w14:textId="3F874212" w:rsidR="00660FFC" w:rsidRDefault="00631FE0" w:rsidP="00050671">
    <w:pPr>
      <w:rPr>
        <w:rFonts w:ascii="Cambria" w:hAnsi="Cambria"/>
        <w:bCs/>
        <w:color w:val="000000"/>
        <w:sz w:val="18"/>
        <w:szCs w:val="18"/>
      </w:rPr>
    </w:pPr>
    <w:r w:rsidRPr="00631FE0">
      <w:rPr>
        <w:rFonts w:ascii="Times New Roman" w:eastAsia="Times New Roman" w:hAnsi="Times New Roman" w:cs="Times New Roman"/>
        <w:noProof/>
        <w:sz w:val="20"/>
        <w:szCs w:val="20"/>
        <w:lang w:eastAsia="pl-PL"/>
      </w:rPr>
      <w:drawing>
        <wp:inline distT="0" distB="0" distL="0" distR="0" wp14:anchorId="037C37E8" wp14:editId="07FB5966">
          <wp:extent cx="5760720" cy="855345"/>
          <wp:effectExtent l="0" t="0" r="0" b="190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55345"/>
                  </a:xfrm>
                  <a:prstGeom prst="rect">
                    <a:avLst/>
                  </a:prstGeom>
                  <a:noFill/>
                  <a:ln>
                    <a:noFill/>
                  </a:ln>
                </pic:spPr>
              </pic:pic>
            </a:graphicData>
          </a:graphic>
        </wp:inline>
      </w:drawing>
    </w:r>
  </w:p>
  <w:p w14:paraId="32248835" w14:textId="40570EB1" w:rsidR="00660FFC" w:rsidRDefault="00660FF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36E4F11"/>
    <w:multiLevelType w:val="hybridMultilevel"/>
    <w:tmpl w:val="294CBA40"/>
    <w:lvl w:ilvl="0" w:tplc="DA9E77AA">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91BC7"/>
    <w:multiLevelType w:val="hybridMultilevel"/>
    <w:tmpl w:val="838E88A0"/>
    <w:lvl w:ilvl="0" w:tplc="66181346">
      <w:start w:val="1"/>
      <w:numFmt w:val="decimal"/>
      <w:lvlText w:val="%1)"/>
      <w:lvlJc w:val="left"/>
      <w:pPr>
        <w:ind w:left="720" w:hanging="360"/>
      </w:pPr>
      <w:rPr>
        <w:rFonts w:hint="default"/>
        <w:b w:val="0"/>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325719"/>
    <w:multiLevelType w:val="multilevel"/>
    <w:tmpl w:val="0E682140"/>
    <w:lvl w:ilvl="0">
      <w:start w:val="1"/>
      <w:numFmt w:val="decimal"/>
      <w:lvlText w:val="%1."/>
      <w:lvlJc w:val="left"/>
      <w:pPr>
        <w:tabs>
          <w:tab w:val="num" w:pos="720"/>
        </w:tabs>
        <w:ind w:left="720" w:hanging="360"/>
      </w:pPr>
      <w:rPr>
        <w:rFonts w:ascii="Arial" w:hAnsi="Arial" w:cs="Times New Roman" w:hint="default"/>
        <w:sz w:val="20"/>
        <w:szCs w:val="20"/>
      </w:rPr>
    </w:lvl>
    <w:lvl w:ilvl="1">
      <w:start w:val="1"/>
      <w:numFmt w:val="lowerLetter"/>
      <w:lvlText w:val="%2)"/>
      <w:lvlJc w:val="left"/>
      <w:pPr>
        <w:tabs>
          <w:tab w:val="num" w:pos="1437"/>
        </w:tabs>
        <w:ind w:left="1437" w:hanging="357"/>
      </w:pPr>
      <w:rPr>
        <w:rFonts w:ascii="Century Gothic" w:hAnsi="Century Gothic" w:cs="Century Gothic" w:hint="default"/>
        <w:b w:val="0"/>
        <w:color w:val="auto"/>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880" w:hanging="360"/>
      </w:pPr>
      <w:rPr>
        <w:rFonts w:ascii="Times New Roman" w:hAnsi="Times New Roman" w:cs="Times New Roman" w:hint="default"/>
        <w:b/>
        <w:bCs/>
        <w:i w:val="0"/>
        <w:caps w:val="0"/>
        <w:strike w:val="0"/>
        <w:dstrike w:val="0"/>
        <w:outline w:val="0"/>
        <w:shadow w:val="0"/>
        <w:emboss w:val="0"/>
        <w:imprint w:val="0"/>
        <w:vanish w:val="0"/>
        <w:sz w:val="24"/>
        <w:szCs w:val="24"/>
        <w:vertAlign w:val="baseli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8C63D5"/>
    <w:multiLevelType w:val="multilevel"/>
    <w:tmpl w:val="4B7C67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102D52"/>
    <w:multiLevelType w:val="multilevel"/>
    <w:tmpl w:val="E0884BC0"/>
    <w:lvl w:ilvl="0">
      <w:start w:val="1"/>
      <w:numFmt w:val="decimal"/>
      <w:lvlText w:val="%1)"/>
      <w:lvlJc w:val="left"/>
      <w:pPr>
        <w:ind w:left="360" w:hanging="360"/>
      </w:pPr>
      <w:rPr>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9C0A89"/>
    <w:multiLevelType w:val="hybridMultilevel"/>
    <w:tmpl w:val="B6F44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925B80"/>
    <w:multiLevelType w:val="multilevel"/>
    <w:tmpl w:val="FAB6BA08"/>
    <w:lvl w:ilvl="0">
      <w:start w:val="1"/>
      <w:numFmt w:val="decimal"/>
      <w:lvlText w:val="%1."/>
      <w:lvlJc w:val="left"/>
      <w:pPr>
        <w:ind w:left="360" w:hanging="360"/>
      </w:pPr>
      <w:rPr>
        <w:b w:val="0"/>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7C0A62"/>
    <w:multiLevelType w:val="hybridMultilevel"/>
    <w:tmpl w:val="0A62BD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BAA0E7B"/>
    <w:multiLevelType w:val="multilevel"/>
    <w:tmpl w:val="05C46C5C"/>
    <w:lvl w:ilvl="0">
      <w:start w:val="1"/>
      <w:numFmt w:val="decimal"/>
      <w:lvlText w:val="%1)"/>
      <w:lvlJc w:val="left"/>
      <w:pPr>
        <w:ind w:left="360" w:hanging="360"/>
      </w:pPr>
      <w:rPr>
        <w:b w:val="0"/>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D11E05"/>
    <w:multiLevelType w:val="hybridMultilevel"/>
    <w:tmpl w:val="A4D042AC"/>
    <w:lvl w:ilvl="0" w:tplc="0ADC0C4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D934B9"/>
    <w:multiLevelType w:val="hybridMultilevel"/>
    <w:tmpl w:val="7040CD80"/>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00D537E"/>
    <w:multiLevelType w:val="hybridMultilevel"/>
    <w:tmpl w:val="A558C3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5E012D"/>
    <w:multiLevelType w:val="multilevel"/>
    <w:tmpl w:val="A94A216A"/>
    <w:lvl w:ilvl="0">
      <w:start w:val="1"/>
      <w:numFmt w:val="decimal"/>
      <w:lvlText w:val="%1."/>
      <w:lvlJc w:val="left"/>
      <w:pPr>
        <w:ind w:left="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2F13752"/>
    <w:multiLevelType w:val="hybridMultilevel"/>
    <w:tmpl w:val="2256A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261775"/>
    <w:multiLevelType w:val="hybridMultilevel"/>
    <w:tmpl w:val="E3FE4196"/>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4A16573"/>
    <w:multiLevelType w:val="hybridMultilevel"/>
    <w:tmpl w:val="81F64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026FA5"/>
    <w:multiLevelType w:val="hybridMultilevel"/>
    <w:tmpl w:val="9D761F5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3626BB"/>
    <w:multiLevelType w:val="hybridMultilevel"/>
    <w:tmpl w:val="171268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4E2A2F"/>
    <w:multiLevelType w:val="hybridMultilevel"/>
    <w:tmpl w:val="90602D0A"/>
    <w:lvl w:ilvl="0" w:tplc="569AB7FC">
      <w:start w:val="1"/>
      <w:numFmt w:val="decimal"/>
      <w:lvlText w:val="%1."/>
      <w:lvlJc w:val="left"/>
      <w:pPr>
        <w:ind w:left="471"/>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8BA190C"/>
    <w:multiLevelType w:val="hybridMultilevel"/>
    <w:tmpl w:val="0E0AF790"/>
    <w:lvl w:ilvl="0" w:tplc="04150017">
      <w:start w:val="1"/>
      <w:numFmt w:val="lowerLetter"/>
      <w:lvlText w:val="%1)"/>
      <w:lvlJc w:val="left"/>
      <w:pPr>
        <w:ind w:left="720" w:hanging="360"/>
      </w:pPr>
    </w:lvl>
    <w:lvl w:ilvl="1" w:tplc="01D4665A">
      <w:start w:val="1"/>
      <w:numFmt w:val="lowerLetter"/>
      <w:lvlText w:val="%2)"/>
      <w:lvlJc w:val="left"/>
      <w:pPr>
        <w:ind w:left="1440" w:hanging="360"/>
      </w:pPr>
      <w:rPr>
        <w:rFonts w:ascii="Arial" w:eastAsia="Times New Roman" w:hAnsi="Arial" w:cs="Arial"/>
      </w:rPr>
    </w:lvl>
    <w:lvl w:ilvl="2" w:tplc="7006373C">
      <w:start w:val="9"/>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D35AC3"/>
    <w:multiLevelType w:val="multilevel"/>
    <w:tmpl w:val="7F52090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F2E22A4"/>
    <w:multiLevelType w:val="multilevel"/>
    <w:tmpl w:val="53B0DF5C"/>
    <w:lvl w:ilvl="0">
      <w:start w:val="1"/>
      <w:numFmt w:val="lowerLetter"/>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3603568E"/>
    <w:multiLevelType w:val="hybridMultilevel"/>
    <w:tmpl w:val="E0FCE36E"/>
    <w:lvl w:ilvl="0" w:tplc="0415000F">
      <w:start w:val="1"/>
      <w:numFmt w:val="decimal"/>
      <w:lvlText w:val="%1."/>
      <w:lvlJc w:val="left"/>
      <w:pPr>
        <w:ind w:left="720" w:hanging="360"/>
      </w:pPr>
    </w:lvl>
    <w:lvl w:ilvl="1" w:tplc="8A6E057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DB7DDF"/>
    <w:multiLevelType w:val="multilevel"/>
    <w:tmpl w:val="FAB6BA08"/>
    <w:lvl w:ilvl="0">
      <w:start w:val="1"/>
      <w:numFmt w:val="decimal"/>
      <w:lvlText w:val="%1."/>
      <w:lvlJc w:val="left"/>
      <w:pPr>
        <w:ind w:left="360" w:hanging="360"/>
      </w:pPr>
      <w:rPr>
        <w:b w:val="0"/>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16137C2"/>
    <w:multiLevelType w:val="hybridMultilevel"/>
    <w:tmpl w:val="82C2AA4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E3316C"/>
    <w:multiLevelType w:val="multilevel"/>
    <w:tmpl w:val="7BEEF1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564330F"/>
    <w:multiLevelType w:val="multilevel"/>
    <w:tmpl w:val="3B0EFA8A"/>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7816D0"/>
    <w:multiLevelType w:val="hybridMultilevel"/>
    <w:tmpl w:val="E006E17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9C13ED"/>
    <w:multiLevelType w:val="hybridMultilevel"/>
    <w:tmpl w:val="5CB648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CB2927"/>
    <w:multiLevelType w:val="hybridMultilevel"/>
    <w:tmpl w:val="EF6C9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202D2E"/>
    <w:multiLevelType w:val="hybridMultilevel"/>
    <w:tmpl w:val="F06C01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854C8D"/>
    <w:multiLevelType w:val="hybridMultilevel"/>
    <w:tmpl w:val="F70AFD2A"/>
    <w:lvl w:ilvl="0" w:tplc="0415000F">
      <w:start w:val="1"/>
      <w:numFmt w:val="decimal"/>
      <w:lvlText w:val="%1."/>
      <w:lvlJc w:val="left"/>
      <w:pPr>
        <w:ind w:left="720" w:hanging="360"/>
      </w:pPr>
    </w:lvl>
    <w:lvl w:ilvl="1" w:tplc="04150011">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8056CC"/>
    <w:multiLevelType w:val="hybridMultilevel"/>
    <w:tmpl w:val="1AC44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6F21D5"/>
    <w:multiLevelType w:val="hybridMultilevel"/>
    <w:tmpl w:val="ABB4AEF6"/>
    <w:lvl w:ilvl="0" w:tplc="0415000F">
      <w:start w:val="1"/>
      <w:numFmt w:val="decimal"/>
      <w:lvlText w:val="%1."/>
      <w:lvlJc w:val="left"/>
      <w:pPr>
        <w:ind w:left="720" w:hanging="360"/>
      </w:pPr>
    </w:lvl>
    <w:lvl w:ilvl="1" w:tplc="374822E0">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A12807"/>
    <w:multiLevelType w:val="hybridMultilevel"/>
    <w:tmpl w:val="9BAE11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CD5D5C"/>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93E2EEF"/>
    <w:multiLevelType w:val="hybridMultilevel"/>
    <w:tmpl w:val="96DE5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05180E"/>
    <w:multiLevelType w:val="hybridMultilevel"/>
    <w:tmpl w:val="FF167636"/>
    <w:lvl w:ilvl="0" w:tplc="8DB273F6">
      <w:start w:val="2"/>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1440"/>
        </w:tabs>
        <w:ind w:left="1440" w:hanging="360"/>
      </w:pPr>
      <w:rPr>
        <w:rFonts w:ascii="Cambria" w:hAnsi="Cambria" w:hint="default"/>
        <w:b w:val="0"/>
        <w:i w:val="0"/>
        <w:sz w:val="18"/>
        <w:szCs w:val="1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F487017"/>
    <w:multiLevelType w:val="hybridMultilevel"/>
    <w:tmpl w:val="E6D897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D42D06"/>
    <w:multiLevelType w:val="hybridMultilevel"/>
    <w:tmpl w:val="A7BAF988"/>
    <w:lvl w:ilvl="0" w:tplc="434C2D2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412784"/>
    <w:multiLevelType w:val="hybridMultilevel"/>
    <w:tmpl w:val="528C22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7E2404AF"/>
    <w:multiLevelType w:val="multilevel"/>
    <w:tmpl w:val="A82AD6BC"/>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D15A41"/>
    <w:multiLevelType w:val="hybridMultilevel"/>
    <w:tmpl w:val="C4EE6D7E"/>
    <w:lvl w:ilvl="0" w:tplc="5CAA630C">
      <w:start w:val="1"/>
      <w:numFmt w:val="decimal"/>
      <w:pStyle w:val="Nagwek5"/>
      <w:lvlText w:val="%1)"/>
      <w:lvlJc w:val="left"/>
      <w:pPr>
        <w:ind w:left="1440" w:hanging="360"/>
      </w:pPr>
      <w:rPr>
        <w:rFonts w:cs="Times New Roman" w:hint="default"/>
        <w:b w:val="0"/>
        <w:i w:val="0"/>
        <w:color w:val="auto"/>
        <w:sz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FB0636F"/>
    <w:multiLevelType w:val="multilevel"/>
    <w:tmpl w:val="E4B46148"/>
    <w:lvl w:ilvl="0">
      <w:start w:val="1"/>
      <w:numFmt w:val="decimal"/>
      <w:lvlText w:val="%1."/>
      <w:lvlJc w:val="left"/>
      <w:pPr>
        <w:tabs>
          <w:tab w:val="num" w:pos="705"/>
        </w:tabs>
        <w:ind w:left="705" w:hanging="705"/>
      </w:pPr>
      <w:rPr>
        <w:rFonts w:ascii="Arial" w:hAnsi="Arial" w:hint="default"/>
        <w:b w:val="0"/>
        <w:i w:val="0"/>
        <w:sz w:val="20"/>
      </w:rPr>
    </w:lvl>
    <w:lvl w:ilvl="1">
      <w:start w:val="1"/>
      <w:numFmt w:val="lowerLetter"/>
      <w:lvlText w:val="%2)"/>
      <w:lvlJc w:val="left"/>
      <w:pPr>
        <w:ind w:left="1785" w:hanging="360"/>
      </w:pPr>
      <w:rPr>
        <w:rFonts w:hint="default"/>
      </w:r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num w:numId="1">
    <w:abstractNumId w:val="29"/>
  </w:num>
  <w:num w:numId="2">
    <w:abstractNumId w:val="4"/>
  </w:num>
  <w:num w:numId="3">
    <w:abstractNumId w:val="1"/>
  </w:num>
  <w:num w:numId="4">
    <w:abstractNumId w:val="46"/>
  </w:num>
  <w:num w:numId="5">
    <w:abstractNumId w:val="5"/>
  </w:num>
  <w:num w:numId="6">
    <w:abstractNumId w:val="10"/>
  </w:num>
  <w:num w:numId="7">
    <w:abstractNumId w:val="8"/>
  </w:num>
  <w:num w:numId="8">
    <w:abstractNumId w:val="0"/>
  </w:num>
  <w:num w:numId="9">
    <w:abstractNumId w:val="47"/>
  </w:num>
  <w:num w:numId="10">
    <w:abstractNumId w:val="7"/>
  </w:num>
  <w:num w:numId="11">
    <w:abstractNumId w:val="36"/>
  </w:num>
  <w:num w:numId="12">
    <w:abstractNumId w:val="25"/>
  </w:num>
  <w:num w:numId="13">
    <w:abstractNumId w:val="33"/>
  </w:num>
  <w:num w:numId="14">
    <w:abstractNumId w:val="17"/>
  </w:num>
  <w:num w:numId="15">
    <w:abstractNumId w:val="26"/>
  </w:num>
  <w:num w:numId="16">
    <w:abstractNumId w:val="3"/>
  </w:num>
  <w:num w:numId="17">
    <w:abstractNumId w:val="37"/>
  </w:num>
  <w:num w:numId="18">
    <w:abstractNumId w:val="35"/>
  </w:num>
  <w:num w:numId="19">
    <w:abstractNumId w:val="19"/>
  </w:num>
  <w:num w:numId="20">
    <w:abstractNumId w:val="18"/>
  </w:num>
  <w:num w:numId="21">
    <w:abstractNumId w:val="2"/>
  </w:num>
  <w:num w:numId="22">
    <w:abstractNumId w:val="38"/>
  </w:num>
  <w:num w:numId="23">
    <w:abstractNumId w:val="23"/>
  </w:num>
  <w:num w:numId="24">
    <w:abstractNumId w:val="16"/>
  </w:num>
  <w:num w:numId="25">
    <w:abstractNumId w:val="12"/>
  </w:num>
  <w:num w:numId="26">
    <w:abstractNumId w:val="20"/>
  </w:num>
  <w:num w:numId="27">
    <w:abstractNumId w:val="43"/>
  </w:num>
  <w:num w:numId="28">
    <w:abstractNumId w:val="13"/>
  </w:num>
  <w:num w:numId="29">
    <w:abstractNumId w:val="44"/>
  </w:num>
  <w:num w:numId="30">
    <w:abstractNumId w:val="31"/>
  </w:num>
  <w:num w:numId="31">
    <w:abstractNumId w:val="45"/>
  </w:num>
  <w:num w:numId="32">
    <w:abstractNumId w:val="27"/>
  </w:num>
  <w:num w:numId="33">
    <w:abstractNumId w:val="24"/>
  </w:num>
  <w:num w:numId="34">
    <w:abstractNumId w:val="42"/>
  </w:num>
  <w:num w:numId="35">
    <w:abstractNumId w:val="28"/>
  </w:num>
  <w:num w:numId="36">
    <w:abstractNumId w:val="41"/>
  </w:num>
  <w:num w:numId="37">
    <w:abstractNumId w:val="6"/>
  </w:num>
  <w:num w:numId="38">
    <w:abstractNumId w:val="34"/>
  </w:num>
  <w:num w:numId="39">
    <w:abstractNumId w:val="11"/>
  </w:num>
  <w:num w:numId="40">
    <w:abstractNumId w:val="15"/>
  </w:num>
  <w:num w:numId="41">
    <w:abstractNumId w:val="40"/>
  </w:num>
  <w:num w:numId="42">
    <w:abstractNumId w:val="14"/>
  </w:num>
  <w:num w:numId="43">
    <w:abstractNumId w:val="30"/>
  </w:num>
  <w:num w:numId="44">
    <w:abstractNumId w:val="48"/>
    <w:lvlOverride w:ilvl="0">
      <w:lvl w:ilvl="0">
        <w:start w:val="1"/>
        <w:numFmt w:val="decimal"/>
        <w:lvlText w:val="%1."/>
        <w:lvlJc w:val="left"/>
        <w:pPr>
          <w:tabs>
            <w:tab w:val="num" w:pos="705"/>
          </w:tabs>
          <w:ind w:left="705" w:hanging="705"/>
        </w:pPr>
        <w:rPr>
          <w:rFonts w:ascii="Arial" w:hAnsi="Arial" w:hint="default"/>
          <w:b w:val="0"/>
          <w:i w:val="0"/>
          <w:sz w:val="20"/>
        </w:rPr>
      </w:lvl>
    </w:lvlOverride>
    <w:lvlOverride w:ilvl="1">
      <w:lvl w:ilvl="1">
        <w:start w:val="1"/>
        <w:numFmt w:val="lowerLetter"/>
        <w:lvlText w:val="%2)"/>
        <w:lvlJc w:val="left"/>
        <w:pPr>
          <w:ind w:left="1785" w:hanging="360"/>
        </w:pPr>
        <w:rPr>
          <w:rFonts w:hint="default"/>
        </w:rPr>
      </w:lvl>
    </w:lvlOverride>
    <w:lvlOverride w:ilvl="2">
      <w:lvl w:ilvl="2">
        <w:start w:val="1"/>
        <w:numFmt w:val="lowerRoman"/>
        <w:lvlText w:val="%3."/>
        <w:lvlJc w:val="right"/>
        <w:pPr>
          <w:tabs>
            <w:tab w:val="num" w:pos="2505"/>
          </w:tabs>
          <w:ind w:left="2505" w:hanging="180"/>
        </w:pPr>
        <w:rPr>
          <w:rFonts w:hint="default"/>
        </w:rPr>
      </w:lvl>
    </w:lvlOverride>
    <w:lvlOverride w:ilvl="3">
      <w:lvl w:ilvl="3">
        <w:start w:val="1"/>
        <w:numFmt w:val="decimal"/>
        <w:lvlText w:val="%4."/>
        <w:lvlJc w:val="left"/>
        <w:pPr>
          <w:tabs>
            <w:tab w:val="num" w:pos="3225"/>
          </w:tabs>
          <w:ind w:left="3225" w:hanging="360"/>
        </w:pPr>
        <w:rPr>
          <w:rFonts w:hint="default"/>
        </w:rPr>
      </w:lvl>
    </w:lvlOverride>
    <w:lvlOverride w:ilvl="4">
      <w:lvl w:ilvl="4">
        <w:start w:val="1"/>
        <w:numFmt w:val="lowerLetter"/>
        <w:lvlText w:val="%5."/>
        <w:lvlJc w:val="left"/>
        <w:pPr>
          <w:tabs>
            <w:tab w:val="num" w:pos="3945"/>
          </w:tabs>
          <w:ind w:left="3945" w:hanging="360"/>
        </w:pPr>
        <w:rPr>
          <w:rFonts w:hint="default"/>
        </w:rPr>
      </w:lvl>
    </w:lvlOverride>
    <w:lvlOverride w:ilvl="5">
      <w:lvl w:ilvl="5">
        <w:start w:val="1"/>
        <w:numFmt w:val="lowerRoman"/>
        <w:lvlText w:val="%6."/>
        <w:lvlJc w:val="right"/>
        <w:pPr>
          <w:tabs>
            <w:tab w:val="num" w:pos="4665"/>
          </w:tabs>
          <w:ind w:left="4665" w:hanging="180"/>
        </w:pPr>
        <w:rPr>
          <w:rFonts w:hint="default"/>
        </w:rPr>
      </w:lvl>
    </w:lvlOverride>
    <w:lvlOverride w:ilvl="6">
      <w:lvl w:ilvl="6">
        <w:start w:val="1"/>
        <w:numFmt w:val="decimal"/>
        <w:lvlText w:val="%7."/>
        <w:lvlJc w:val="left"/>
        <w:pPr>
          <w:tabs>
            <w:tab w:val="num" w:pos="5385"/>
          </w:tabs>
          <w:ind w:left="5385" w:hanging="360"/>
        </w:pPr>
        <w:rPr>
          <w:rFonts w:hint="default"/>
        </w:rPr>
      </w:lvl>
    </w:lvlOverride>
    <w:lvlOverride w:ilvl="7">
      <w:lvl w:ilvl="7">
        <w:start w:val="1"/>
        <w:numFmt w:val="lowerLetter"/>
        <w:lvlText w:val="%8."/>
        <w:lvlJc w:val="left"/>
        <w:pPr>
          <w:tabs>
            <w:tab w:val="num" w:pos="6105"/>
          </w:tabs>
          <w:ind w:left="6105" w:hanging="360"/>
        </w:pPr>
        <w:rPr>
          <w:rFonts w:hint="default"/>
        </w:rPr>
      </w:lvl>
    </w:lvlOverride>
    <w:lvlOverride w:ilvl="8">
      <w:lvl w:ilvl="8">
        <w:start w:val="1"/>
        <w:numFmt w:val="lowerRoman"/>
        <w:lvlText w:val="%9."/>
        <w:lvlJc w:val="right"/>
        <w:pPr>
          <w:tabs>
            <w:tab w:val="num" w:pos="6825"/>
          </w:tabs>
          <w:ind w:left="6825" w:hanging="180"/>
        </w:pPr>
        <w:rPr>
          <w:rFonts w:hint="default"/>
        </w:rPr>
      </w:lvl>
    </w:lvlOverride>
  </w:num>
  <w:num w:numId="45">
    <w:abstractNumId w:val="22"/>
  </w:num>
  <w:num w:numId="46">
    <w:abstractNumId w:val="32"/>
  </w:num>
  <w:num w:numId="47">
    <w:abstractNumId w:val="21"/>
  </w:num>
  <w:num w:numId="48">
    <w:abstractNumId w:val="9"/>
  </w:num>
  <w:num w:numId="49">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4C4"/>
    <w:rsid w:val="0001490E"/>
    <w:rsid w:val="000174C4"/>
    <w:rsid w:val="0003221A"/>
    <w:rsid w:val="000377F0"/>
    <w:rsid w:val="00050671"/>
    <w:rsid w:val="00057BA6"/>
    <w:rsid w:val="00065294"/>
    <w:rsid w:val="00094A86"/>
    <w:rsid w:val="000B2A4A"/>
    <w:rsid w:val="000D36C9"/>
    <w:rsid w:val="000D431D"/>
    <w:rsid w:val="000D786C"/>
    <w:rsid w:val="00105CD7"/>
    <w:rsid w:val="00114CCA"/>
    <w:rsid w:val="00116D0C"/>
    <w:rsid w:val="00120F3B"/>
    <w:rsid w:val="001302EF"/>
    <w:rsid w:val="00133809"/>
    <w:rsid w:val="00153202"/>
    <w:rsid w:val="001656DD"/>
    <w:rsid w:val="00173E59"/>
    <w:rsid w:val="00180505"/>
    <w:rsid w:val="0018405C"/>
    <w:rsid w:val="001915C9"/>
    <w:rsid w:val="00194939"/>
    <w:rsid w:val="001A4749"/>
    <w:rsid w:val="001B4116"/>
    <w:rsid w:val="001B4FF7"/>
    <w:rsid w:val="001C22FE"/>
    <w:rsid w:val="001C3816"/>
    <w:rsid w:val="001E662F"/>
    <w:rsid w:val="001E7120"/>
    <w:rsid w:val="00212BFC"/>
    <w:rsid w:val="00235B2F"/>
    <w:rsid w:val="002506FC"/>
    <w:rsid w:val="00250AFA"/>
    <w:rsid w:val="0025489C"/>
    <w:rsid w:val="002569AD"/>
    <w:rsid w:val="00260CF6"/>
    <w:rsid w:val="00260DEC"/>
    <w:rsid w:val="002616F2"/>
    <w:rsid w:val="002625CB"/>
    <w:rsid w:val="00265A65"/>
    <w:rsid w:val="0027175C"/>
    <w:rsid w:val="00282079"/>
    <w:rsid w:val="002B1C4E"/>
    <w:rsid w:val="002C5B34"/>
    <w:rsid w:val="00327492"/>
    <w:rsid w:val="00355B31"/>
    <w:rsid w:val="00376373"/>
    <w:rsid w:val="00393E51"/>
    <w:rsid w:val="003B310B"/>
    <w:rsid w:val="00414408"/>
    <w:rsid w:val="004176FB"/>
    <w:rsid w:val="00433EF3"/>
    <w:rsid w:val="00443D28"/>
    <w:rsid w:val="00463A96"/>
    <w:rsid w:val="00480E5A"/>
    <w:rsid w:val="00483EA5"/>
    <w:rsid w:val="00484F0B"/>
    <w:rsid w:val="004A33F7"/>
    <w:rsid w:val="004A4E20"/>
    <w:rsid w:val="004B2B29"/>
    <w:rsid w:val="004E4A23"/>
    <w:rsid w:val="004F0BB7"/>
    <w:rsid w:val="00503109"/>
    <w:rsid w:val="00515927"/>
    <w:rsid w:val="00535AD1"/>
    <w:rsid w:val="0054439F"/>
    <w:rsid w:val="005B3F50"/>
    <w:rsid w:val="005D1A37"/>
    <w:rsid w:val="005E10B5"/>
    <w:rsid w:val="005E5498"/>
    <w:rsid w:val="005F2C65"/>
    <w:rsid w:val="005F484C"/>
    <w:rsid w:val="005F59B3"/>
    <w:rsid w:val="00621427"/>
    <w:rsid w:val="006218BA"/>
    <w:rsid w:val="00622C38"/>
    <w:rsid w:val="006233C8"/>
    <w:rsid w:val="00631FE0"/>
    <w:rsid w:val="00651B7D"/>
    <w:rsid w:val="00656F05"/>
    <w:rsid w:val="00660FFC"/>
    <w:rsid w:val="00665A69"/>
    <w:rsid w:val="006916CF"/>
    <w:rsid w:val="00693F2B"/>
    <w:rsid w:val="0069686C"/>
    <w:rsid w:val="00697F8D"/>
    <w:rsid w:val="006A5ACB"/>
    <w:rsid w:val="006A5EA3"/>
    <w:rsid w:val="006A760D"/>
    <w:rsid w:val="006B50CB"/>
    <w:rsid w:val="006F2EC3"/>
    <w:rsid w:val="006F7DFF"/>
    <w:rsid w:val="007016E0"/>
    <w:rsid w:val="00703FAF"/>
    <w:rsid w:val="00740F7F"/>
    <w:rsid w:val="00753FFD"/>
    <w:rsid w:val="0075591A"/>
    <w:rsid w:val="00761922"/>
    <w:rsid w:val="00766F8C"/>
    <w:rsid w:val="007679FB"/>
    <w:rsid w:val="00785E0A"/>
    <w:rsid w:val="007A18CE"/>
    <w:rsid w:val="007B568C"/>
    <w:rsid w:val="007C1EBC"/>
    <w:rsid w:val="007C5730"/>
    <w:rsid w:val="007C692D"/>
    <w:rsid w:val="007E7303"/>
    <w:rsid w:val="007F44C2"/>
    <w:rsid w:val="007F7E19"/>
    <w:rsid w:val="00820E46"/>
    <w:rsid w:val="0082704E"/>
    <w:rsid w:val="008429D0"/>
    <w:rsid w:val="00845D2D"/>
    <w:rsid w:val="00863210"/>
    <w:rsid w:val="00872EF0"/>
    <w:rsid w:val="008745C2"/>
    <w:rsid w:val="00893CFF"/>
    <w:rsid w:val="008A2E95"/>
    <w:rsid w:val="008B207A"/>
    <w:rsid w:val="008B223C"/>
    <w:rsid w:val="008C68E3"/>
    <w:rsid w:val="008D1E2E"/>
    <w:rsid w:val="008F726E"/>
    <w:rsid w:val="0091672F"/>
    <w:rsid w:val="009225B1"/>
    <w:rsid w:val="0093372C"/>
    <w:rsid w:val="0093624B"/>
    <w:rsid w:val="00973C88"/>
    <w:rsid w:val="0099036E"/>
    <w:rsid w:val="009925CA"/>
    <w:rsid w:val="009C389F"/>
    <w:rsid w:val="009E434B"/>
    <w:rsid w:val="009F7474"/>
    <w:rsid w:val="00A2092B"/>
    <w:rsid w:val="00A24994"/>
    <w:rsid w:val="00A256F8"/>
    <w:rsid w:val="00A62C9E"/>
    <w:rsid w:val="00A66152"/>
    <w:rsid w:val="00A70516"/>
    <w:rsid w:val="00A7679C"/>
    <w:rsid w:val="00A86232"/>
    <w:rsid w:val="00A87170"/>
    <w:rsid w:val="00A87CC7"/>
    <w:rsid w:val="00AB44E2"/>
    <w:rsid w:val="00AB73F3"/>
    <w:rsid w:val="00AC68A2"/>
    <w:rsid w:val="00B2073F"/>
    <w:rsid w:val="00B20757"/>
    <w:rsid w:val="00B26FDE"/>
    <w:rsid w:val="00B34B0F"/>
    <w:rsid w:val="00B446BC"/>
    <w:rsid w:val="00B82B9A"/>
    <w:rsid w:val="00B82F35"/>
    <w:rsid w:val="00B83963"/>
    <w:rsid w:val="00B94167"/>
    <w:rsid w:val="00BC5982"/>
    <w:rsid w:val="00BF514B"/>
    <w:rsid w:val="00BF789D"/>
    <w:rsid w:val="00C20693"/>
    <w:rsid w:val="00C3680C"/>
    <w:rsid w:val="00C435DE"/>
    <w:rsid w:val="00C542D6"/>
    <w:rsid w:val="00C54A9B"/>
    <w:rsid w:val="00C60184"/>
    <w:rsid w:val="00C72268"/>
    <w:rsid w:val="00C95EF0"/>
    <w:rsid w:val="00CE3D6A"/>
    <w:rsid w:val="00CF59DA"/>
    <w:rsid w:val="00D01471"/>
    <w:rsid w:val="00D1034D"/>
    <w:rsid w:val="00D3174E"/>
    <w:rsid w:val="00D34569"/>
    <w:rsid w:val="00D47AB1"/>
    <w:rsid w:val="00D6088D"/>
    <w:rsid w:val="00D66B08"/>
    <w:rsid w:val="00D86544"/>
    <w:rsid w:val="00D92405"/>
    <w:rsid w:val="00D95516"/>
    <w:rsid w:val="00DA00C2"/>
    <w:rsid w:val="00E02264"/>
    <w:rsid w:val="00E30A38"/>
    <w:rsid w:val="00E539BA"/>
    <w:rsid w:val="00E55C0A"/>
    <w:rsid w:val="00E57FAD"/>
    <w:rsid w:val="00E70471"/>
    <w:rsid w:val="00E75C83"/>
    <w:rsid w:val="00E878E6"/>
    <w:rsid w:val="00EB351F"/>
    <w:rsid w:val="00EB37FB"/>
    <w:rsid w:val="00EC151E"/>
    <w:rsid w:val="00EF6B80"/>
    <w:rsid w:val="00F070A3"/>
    <w:rsid w:val="00F2041F"/>
    <w:rsid w:val="00F23D65"/>
    <w:rsid w:val="00F63921"/>
    <w:rsid w:val="00F83170"/>
    <w:rsid w:val="00F837B1"/>
    <w:rsid w:val="00FA25F3"/>
    <w:rsid w:val="00FD25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32B38"/>
  <w15:chartTrackingRefBased/>
  <w15:docId w15:val="{3C9E661C-890D-494F-B6CE-4CB9DF3C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2C38"/>
  </w:style>
  <w:style w:type="paragraph" w:styleId="Nagwek1">
    <w:name w:val="heading 1"/>
    <w:basedOn w:val="Normalny"/>
    <w:next w:val="Normalny"/>
    <w:link w:val="Nagwek1Znak"/>
    <w:uiPriority w:val="9"/>
    <w:qFormat/>
    <w:rsid w:val="000174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C722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9362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C7226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aliases w:val="wypunktowanie"/>
    <w:basedOn w:val="Normalny"/>
    <w:next w:val="Normalny"/>
    <w:link w:val="Nagwek5Znak"/>
    <w:uiPriority w:val="99"/>
    <w:unhideWhenUsed/>
    <w:qFormat/>
    <w:rsid w:val="007C5730"/>
    <w:pPr>
      <w:keepNext/>
      <w:keepLines/>
      <w:numPr>
        <w:numId w:val="9"/>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7C5730"/>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7C573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74C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CF59DA"/>
    <w:pPr>
      <w:outlineLvl w:val="9"/>
    </w:pPr>
    <w:rPr>
      <w:lang w:eastAsia="pl-PL"/>
    </w:rPr>
  </w:style>
  <w:style w:type="paragraph" w:styleId="Spistreci1">
    <w:name w:val="toc 1"/>
    <w:basedOn w:val="Normalny"/>
    <w:next w:val="Normalny"/>
    <w:autoRedefine/>
    <w:uiPriority w:val="39"/>
    <w:unhideWhenUsed/>
    <w:rsid w:val="00CF59DA"/>
    <w:pPr>
      <w:spacing w:after="100"/>
    </w:pPr>
  </w:style>
  <w:style w:type="character" w:styleId="Hipercze">
    <w:name w:val="Hyperlink"/>
    <w:basedOn w:val="Domylnaczcionkaakapitu"/>
    <w:uiPriority w:val="99"/>
    <w:unhideWhenUsed/>
    <w:rsid w:val="00CF59DA"/>
    <w:rPr>
      <w:color w:val="0563C1" w:themeColor="hyperlink"/>
      <w:u w:val="single"/>
    </w:rPr>
  </w:style>
  <w:style w:type="paragraph" w:styleId="Nagwek">
    <w:name w:val="header"/>
    <w:aliases w:val="Nagłówek strony"/>
    <w:basedOn w:val="Normalny"/>
    <w:link w:val="NagwekZnak"/>
    <w:uiPriority w:val="99"/>
    <w:unhideWhenUsed/>
    <w:rsid w:val="00C72268"/>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C72268"/>
  </w:style>
  <w:style w:type="paragraph" w:styleId="Stopka">
    <w:name w:val="footer"/>
    <w:basedOn w:val="Normalny"/>
    <w:link w:val="StopkaZnak"/>
    <w:uiPriority w:val="99"/>
    <w:unhideWhenUsed/>
    <w:rsid w:val="00C722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2268"/>
  </w:style>
  <w:style w:type="character" w:customStyle="1" w:styleId="Nagwek2Znak">
    <w:name w:val="Nagłówek 2 Znak"/>
    <w:basedOn w:val="Domylnaczcionkaakapitu"/>
    <w:link w:val="Nagwek2"/>
    <w:uiPriority w:val="9"/>
    <w:semiHidden/>
    <w:rsid w:val="00C72268"/>
    <w:rPr>
      <w:rFonts w:asciiTheme="majorHAnsi" w:eastAsiaTheme="majorEastAsia" w:hAnsiTheme="majorHAnsi" w:cstheme="majorBidi"/>
      <w:color w:val="2E74B5" w:themeColor="accent1" w:themeShade="BF"/>
      <w:sz w:val="26"/>
      <w:szCs w:val="26"/>
    </w:rPr>
  </w:style>
  <w:style w:type="character" w:customStyle="1" w:styleId="Nagwek4Znak">
    <w:name w:val="Nagłówek 4 Znak"/>
    <w:basedOn w:val="Domylnaczcionkaakapitu"/>
    <w:link w:val="Nagwek4"/>
    <w:uiPriority w:val="9"/>
    <w:semiHidden/>
    <w:rsid w:val="00C72268"/>
    <w:rPr>
      <w:rFonts w:asciiTheme="majorHAnsi" w:eastAsiaTheme="majorEastAsia" w:hAnsiTheme="majorHAnsi" w:cstheme="majorBidi"/>
      <w:i/>
      <w:iCs/>
      <w:color w:val="2E74B5" w:themeColor="accent1" w:themeShade="BF"/>
    </w:rPr>
  </w:style>
  <w:style w:type="paragraph" w:styleId="Spistreci2">
    <w:name w:val="toc 2"/>
    <w:basedOn w:val="Normalny"/>
    <w:next w:val="Normalny"/>
    <w:autoRedefine/>
    <w:uiPriority w:val="39"/>
    <w:unhideWhenUsed/>
    <w:rsid w:val="00C72268"/>
    <w:pPr>
      <w:spacing w:after="100"/>
      <w:ind w:left="220"/>
    </w:pPr>
  </w:style>
  <w:style w:type="character" w:styleId="Odwoaniedokomentarza">
    <w:name w:val="annotation reference"/>
    <w:basedOn w:val="Domylnaczcionkaakapitu"/>
    <w:uiPriority w:val="99"/>
    <w:semiHidden/>
    <w:unhideWhenUsed/>
    <w:rsid w:val="0099036E"/>
    <w:rPr>
      <w:sz w:val="16"/>
      <w:szCs w:val="16"/>
    </w:rPr>
  </w:style>
  <w:style w:type="paragraph" w:styleId="Tekstkomentarza">
    <w:name w:val="annotation text"/>
    <w:basedOn w:val="Normalny"/>
    <w:link w:val="TekstkomentarzaZnak"/>
    <w:uiPriority w:val="99"/>
    <w:semiHidden/>
    <w:unhideWhenUsed/>
    <w:rsid w:val="0099036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9036E"/>
    <w:rPr>
      <w:sz w:val="20"/>
      <w:szCs w:val="20"/>
    </w:rPr>
  </w:style>
  <w:style w:type="paragraph" w:styleId="Tematkomentarza">
    <w:name w:val="annotation subject"/>
    <w:basedOn w:val="Tekstkomentarza"/>
    <w:next w:val="Tekstkomentarza"/>
    <w:link w:val="TematkomentarzaZnak"/>
    <w:uiPriority w:val="99"/>
    <w:semiHidden/>
    <w:unhideWhenUsed/>
    <w:rsid w:val="0099036E"/>
    <w:rPr>
      <w:b/>
      <w:bCs/>
    </w:rPr>
  </w:style>
  <w:style w:type="character" w:customStyle="1" w:styleId="TematkomentarzaZnak">
    <w:name w:val="Temat komentarza Znak"/>
    <w:basedOn w:val="TekstkomentarzaZnak"/>
    <w:link w:val="Tematkomentarza"/>
    <w:uiPriority w:val="99"/>
    <w:semiHidden/>
    <w:rsid w:val="0099036E"/>
    <w:rPr>
      <w:b/>
      <w:bCs/>
      <w:sz w:val="20"/>
      <w:szCs w:val="20"/>
    </w:rPr>
  </w:style>
  <w:style w:type="paragraph" w:styleId="Tekstdymka">
    <w:name w:val="Balloon Text"/>
    <w:basedOn w:val="Normalny"/>
    <w:link w:val="TekstdymkaZnak"/>
    <w:uiPriority w:val="99"/>
    <w:semiHidden/>
    <w:unhideWhenUsed/>
    <w:rsid w:val="009903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036E"/>
    <w:rPr>
      <w:rFonts w:ascii="Segoe UI" w:hAnsi="Segoe UI" w:cs="Segoe UI"/>
      <w:sz w:val="18"/>
      <w:szCs w:val="18"/>
    </w:rPr>
  </w:style>
  <w:style w:type="character" w:customStyle="1" w:styleId="Nagwek3Znak">
    <w:name w:val="Nagłówek 3 Znak"/>
    <w:basedOn w:val="Domylnaczcionkaakapitu"/>
    <w:link w:val="Nagwek3"/>
    <w:uiPriority w:val="9"/>
    <w:semiHidden/>
    <w:rsid w:val="0093624B"/>
    <w:rPr>
      <w:rFonts w:asciiTheme="majorHAnsi" w:eastAsiaTheme="majorEastAsia" w:hAnsiTheme="majorHAnsi" w:cstheme="majorBidi"/>
      <w:color w:val="1F4D78" w:themeColor="accent1" w:themeShade="7F"/>
      <w:sz w:val="24"/>
      <w:szCs w:val="24"/>
    </w:rPr>
  </w:style>
  <w:style w:type="paragraph" w:styleId="Tekstpodstawowy">
    <w:name w:val="Body Text"/>
    <w:basedOn w:val="Normalny"/>
    <w:link w:val="TekstpodstawowyZnak"/>
    <w:uiPriority w:val="99"/>
    <w:qFormat/>
    <w:rsid w:val="0093624B"/>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qFormat/>
    <w:rsid w:val="0093624B"/>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qFormat/>
    <w:rsid w:val="0093624B"/>
    <w:pPr>
      <w:spacing w:after="0" w:line="240" w:lineRule="auto"/>
      <w:jc w:val="both"/>
    </w:pPr>
    <w:rPr>
      <w:rFonts w:ascii="Tahoma" w:eastAsia="Times New Roman" w:hAnsi="Tahoma" w:cs="Times New Roman"/>
      <w:szCs w:val="20"/>
      <w:lang w:eastAsia="pl-PL"/>
    </w:rPr>
  </w:style>
  <w:style w:type="character" w:customStyle="1" w:styleId="Tekstpodstawowy2Znak">
    <w:name w:val="Tekst podstawowy 2 Znak"/>
    <w:basedOn w:val="Domylnaczcionkaakapitu"/>
    <w:link w:val="Tekstpodstawowy2"/>
    <w:qFormat/>
    <w:rsid w:val="0093624B"/>
    <w:rPr>
      <w:rFonts w:ascii="Tahoma" w:eastAsia="Times New Roman" w:hAnsi="Tahoma" w:cs="Times New Roman"/>
      <w:szCs w:val="20"/>
      <w:lang w:eastAsia="pl-PL"/>
    </w:rPr>
  </w:style>
  <w:style w:type="paragraph" w:styleId="Akapitzlist">
    <w:name w:val="List Paragraph"/>
    <w:aliases w:val="zwykły tekst,List Paragraph1,BulletC,normalny tekst,Obiekt,L1,Numerowanie,Tytuły tabel i wykresów,Podsis rysunku,Bullet Number,Body MS Bullet,lp1,List Paragraph2,ISCG Numerowanie,Preambuła,CW_Lista,sw tekst,Adresat stanowisko,Wyliczanie"/>
    <w:basedOn w:val="Normalny"/>
    <w:link w:val="AkapitzlistZnak"/>
    <w:uiPriority w:val="34"/>
    <w:qFormat/>
    <w:rsid w:val="00C542D6"/>
    <w:pPr>
      <w:ind w:left="720"/>
      <w:contextualSpacing/>
    </w:pPr>
  </w:style>
  <w:style w:type="paragraph" w:styleId="Spistreci3">
    <w:name w:val="toc 3"/>
    <w:basedOn w:val="Normalny"/>
    <w:next w:val="Normalny"/>
    <w:autoRedefine/>
    <w:uiPriority w:val="39"/>
    <w:unhideWhenUsed/>
    <w:rsid w:val="00C542D6"/>
    <w:pPr>
      <w:spacing w:after="100"/>
      <w:ind w:left="440"/>
    </w:pPr>
  </w:style>
  <w:style w:type="character" w:styleId="Uwydatnienie">
    <w:name w:val="Emphasis"/>
    <w:basedOn w:val="Domylnaczcionkaakapitu"/>
    <w:uiPriority w:val="20"/>
    <w:qFormat/>
    <w:rsid w:val="006F2EC3"/>
    <w:rPr>
      <w:i/>
      <w:iCs/>
    </w:rPr>
  </w:style>
  <w:style w:type="character" w:customStyle="1" w:styleId="Nagwek5Znak">
    <w:name w:val="Nagłówek 5 Znak"/>
    <w:aliases w:val="wypunktowanie Znak"/>
    <w:basedOn w:val="Domylnaczcionkaakapitu"/>
    <w:link w:val="Nagwek5"/>
    <w:uiPriority w:val="99"/>
    <w:rsid w:val="007C5730"/>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7C5730"/>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7C5730"/>
    <w:rPr>
      <w:rFonts w:asciiTheme="majorHAnsi" w:eastAsiaTheme="majorEastAsia" w:hAnsiTheme="majorHAnsi" w:cstheme="majorBidi"/>
      <w:i/>
      <w:iCs/>
      <w:color w:val="1F4D78" w:themeColor="accent1" w:themeShade="7F"/>
    </w:rPr>
  </w:style>
  <w:style w:type="character" w:customStyle="1" w:styleId="AkapitzlistZnak">
    <w:name w:val="Akapit z listą Znak"/>
    <w:aliases w:val="zwykły tekst Znak,List Paragraph1 Znak,BulletC Znak,normalny tekst Znak,Obiekt Znak,L1 Znak,Numerowanie Znak,Tytuły tabel i wykresów Znak,Podsis rysunku Znak,Bullet Number Znak,Body MS Bullet Znak,lp1 Znak,List Paragraph2 Znak"/>
    <w:basedOn w:val="Domylnaczcionkaakapitu"/>
    <w:link w:val="Akapitzlist"/>
    <w:uiPriority w:val="34"/>
    <w:qFormat/>
    <w:locked/>
    <w:rsid w:val="008745C2"/>
  </w:style>
  <w:style w:type="character" w:customStyle="1" w:styleId="Nierozpoznanawzmianka1">
    <w:name w:val="Nierozpoznana wzmianka1"/>
    <w:basedOn w:val="Domylnaczcionkaakapitu"/>
    <w:uiPriority w:val="99"/>
    <w:semiHidden/>
    <w:unhideWhenUsed/>
    <w:rsid w:val="00D6088D"/>
    <w:rPr>
      <w:color w:val="605E5C"/>
      <w:shd w:val="clear" w:color="auto" w:fill="E1DFDD"/>
    </w:rPr>
  </w:style>
  <w:style w:type="character" w:customStyle="1" w:styleId="alb">
    <w:name w:val="a_lb"/>
    <w:basedOn w:val="Domylnaczcionkaakapitu"/>
    <w:rsid w:val="006233C8"/>
  </w:style>
  <w:style w:type="table" w:styleId="Tabela-Siatka">
    <w:name w:val="Table Grid"/>
    <w:basedOn w:val="Standardowy"/>
    <w:uiPriority w:val="39"/>
    <w:rsid w:val="009337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ny"/>
    <w:rsid w:val="00265A65"/>
    <w:pPr>
      <w:suppressLineNumbers/>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NormalnyWeb">
    <w:name w:val="Normal (Web)"/>
    <w:basedOn w:val="Normalny"/>
    <w:uiPriority w:val="99"/>
    <w:rsid w:val="008B223C"/>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660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6854">
      <w:bodyDiv w:val="1"/>
      <w:marLeft w:val="0"/>
      <w:marRight w:val="0"/>
      <w:marTop w:val="0"/>
      <w:marBottom w:val="0"/>
      <w:divBdr>
        <w:top w:val="none" w:sz="0" w:space="0" w:color="auto"/>
        <w:left w:val="none" w:sz="0" w:space="0" w:color="auto"/>
        <w:bottom w:val="none" w:sz="0" w:space="0" w:color="auto"/>
        <w:right w:val="none" w:sz="0" w:space="0" w:color="auto"/>
      </w:divBdr>
      <w:divsChild>
        <w:div w:id="185675152">
          <w:marLeft w:val="0"/>
          <w:marRight w:val="0"/>
          <w:marTop w:val="0"/>
          <w:marBottom w:val="0"/>
          <w:divBdr>
            <w:top w:val="none" w:sz="0" w:space="0" w:color="auto"/>
            <w:left w:val="none" w:sz="0" w:space="0" w:color="auto"/>
            <w:bottom w:val="none" w:sz="0" w:space="0" w:color="auto"/>
            <w:right w:val="none" w:sz="0" w:space="0" w:color="auto"/>
          </w:divBdr>
        </w:div>
        <w:div w:id="483854552">
          <w:marLeft w:val="0"/>
          <w:marRight w:val="0"/>
          <w:marTop w:val="0"/>
          <w:marBottom w:val="0"/>
          <w:divBdr>
            <w:top w:val="none" w:sz="0" w:space="0" w:color="auto"/>
            <w:left w:val="none" w:sz="0" w:space="0" w:color="auto"/>
            <w:bottom w:val="none" w:sz="0" w:space="0" w:color="auto"/>
            <w:right w:val="none" w:sz="0" w:space="0" w:color="auto"/>
          </w:divBdr>
        </w:div>
        <w:div w:id="824202513">
          <w:marLeft w:val="0"/>
          <w:marRight w:val="0"/>
          <w:marTop w:val="0"/>
          <w:marBottom w:val="0"/>
          <w:divBdr>
            <w:top w:val="none" w:sz="0" w:space="0" w:color="auto"/>
            <w:left w:val="none" w:sz="0" w:space="0" w:color="auto"/>
            <w:bottom w:val="none" w:sz="0" w:space="0" w:color="auto"/>
            <w:right w:val="none" w:sz="0" w:space="0" w:color="auto"/>
          </w:divBdr>
        </w:div>
        <w:div w:id="1378506021">
          <w:marLeft w:val="0"/>
          <w:marRight w:val="0"/>
          <w:marTop w:val="0"/>
          <w:marBottom w:val="0"/>
          <w:divBdr>
            <w:top w:val="none" w:sz="0" w:space="0" w:color="auto"/>
            <w:left w:val="none" w:sz="0" w:space="0" w:color="auto"/>
            <w:bottom w:val="none" w:sz="0" w:space="0" w:color="auto"/>
            <w:right w:val="none" w:sz="0" w:space="0" w:color="auto"/>
          </w:divBdr>
        </w:div>
        <w:div w:id="2132623596">
          <w:marLeft w:val="0"/>
          <w:marRight w:val="0"/>
          <w:marTop w:val="0"/>
          <w:marBottom w:val="0"/>
          <w:divBdr>
            <w:top w:val="none" w:sz="0" w:space="0" w:color="auto"/>
            <w:left w:val="none" w:sz="0" w:space="0" w:color="auto"/>
            <w:bottom w:val="none" w:sz="0" w:space="0" w:color="auto"/>
            <w:right w:val="none" w:sz="0" w:space="0" w:color="auto"/>
          </w:divBdr>
        </w:div>
      </w:divsChild>
    </w:div>
    <w:div w:id="255752136">
      <w:bodyDiv w:val="1"/>
      <w:marLeft w:val="0"/>
      <w:marRight w:val="0"/>
      <w:marTop w:val="0"/>
      <w:marBottom w:val="0"/>
      <w:divBdr>
        <w:top w:val="none" w:sz="0" w:space="0" w:color="auto"/>
        <w:left w:val="none" w:sz="0" w:space="0" w:color="auto"/>
        <w:bottom w:val="none" w:sz="0" w:space="0" w:color="auto"/>
        <w:right w:val="none" w:sz="0" w:space="0" w:color="auto"/>
      </w:divBdr>
    </w:div>
    <w:div w:id="399791103">
      <w:bodyDiv w:val="1"/>
      <w:marLeft w:val="0"/>
      <w:marRight w:val="0"/>
      <w:marTop w:val="0"/>
      <w:marBottom w:val="0"/>
      <w:divBdr>
        <w:top w:val="none" w:sz="0" w:space="0" w:color="auto"/>
        <w:left w:val="none" w:sz="0" w:space="0" w:color="auto"/>
        <w:bottom w:val="none" w:sz="0" w:space="0" w:color="auto"/>
        <w:right w:val="none" w:sz="0" w:space="0" w:color="auto"/>
      </w:divBdr>
      <w:divsChild>
        <w:div w:id="40132899">
          <w:marLeft w:val="0"/>
          <w:marRight w:val="0"/>
          <w:marTop w:val="0"/>
          <w:marBottom w:val="0"/>
          <w:divBdr>
            <w:top w:val="none" w:sz="0" w:space="0" w:color="auto"/>
            <w:left w:val="none" w:sz="0" w:space="0" w:color="auto"/>
            <w:bottom w:val="none" w:sz="0" w:space="0" w:color="auto"/>
            <w:right w:val="none" w:sz="0" w:space="0" w:color="auto"/>
          </w:divBdr>
        </w:div>
        <w:div w:id="603074027">
          <w:marLeft w:val="0"/>
          <w:marRight w:val="0"/>
          <w:marTop w:val="0"/>
          <w:marBottom w:val="0"/>
          <w:divBdr>
            <w:top w:val="none" w:sz="0" w:space="0" w:color="auto"/>
            <w:left w:val="none" w:sz="0" w:space="0" w:color="auto"/>
            <w:bottom w:val="none" w:sz="0" w:space="0" w:color="auto"/>
            <w:right w:val="none" w:sz="0" w:space="0" w:color="auto"/>
          </w:divBdr>
        </w:div>
        <w:div w:id="758450910">
          <w:marLeft w:val="0"/>
          <w:marRight w:val="0"/>
          <w:marTop w:val="0"/>
          <w:marBottom w:val="0"/>
          <w:divBdr>
            <w:top w:val="none" w:sz="0" w:space="0" w:color="auto"/>
            <w:left w:val="none" w:sz="0" w:space="0" w:color="auto"/>
            <w:bottom w:val="none" w:sz="0" w:space="0" w:color="auto"/>
            <w:right w:val="none" w:sz="0" w:space="0" w:color="auto"/>
          </w:divBdr>
        </w:div>
        <w:div w:id="1460875505">
          <w:marLeft w:val="0"/>
          <w:marRight w:val="0"/>
          <w:marTop w:val="0"/>
          <w:marBottom w:val="0"/>
          <w:divBdr>
            <w:top w:val="none" w:sz="0" w:space="0" w:color="auto"/>
            <w:left w:val="none" w:sz="0" w:space="0" w:color="auto"/>
            <w:bottom w:val="none" w:sz="0" w:space="0" w:color="auto"/>
            <w:right w:val="none" w:sz="0" w:space="0" w:color="auto"/>
          </w:divBdr>
        </w:div>
      </w:divsChild>
    </w:div>
    <w:div w:id="478349217">
      <w:bodyDiv w:val="1"/>
      <w:marLeft w:val="0"/>
      <w:marRight w:val="0"/>
      <w:marTop w:val="0"/>
      <w:marBottom w:val="0"/>
      <w:divBdr>
        <w:top w:val="none" w:sz="0" w:space="0" w:color="auto"/>
        <w:left w:val="none" w:sz="0" w:space="0" w:color="auto"/>
        <w:bottom w:val="none" w:sz="0" w:space="0" w:color="auto"/>
        <w:right w:val="none" w:sz="0" w:space="0" w:color="auto"/>
      </w:divBdr>
    </w:div>
    <w:div w:id="517546471">
      <w:bodyDiv w:val="1"/>
      <w:marLeft w:val="0"/>
      <w:marRight w:val="0"/>
      <w:marTop w:val="0"/>
      <w:marBottom w:val="0"/>
      <w:divBdr>
        <w:top w:val="none" w:sz="0" w:space="0" w:color="auto"/>
        <w:left w:val="none" w:sz="0" w:space="0" w:color="auto"/>
        <w:bottom w:val="none" w:sz="0" w:space="0" w:color="auto"/>
        <w:right w:val="none" w:sz="0" w:space="0" w:color="auto"/>
      </w:divBdr>
      <w:divsChild>
        <w:div w:id="11154009">
          <w:marLeft w:val="0"/>
          <w:marRight w:val="0"/>
          <w:marTop w:val="0"/>
          <w:marBottom w:val="0"/>
          <w:divBdr>
            <w:top w:val="none" w:sz="0" w:space="0" w:color="auto"/>
            <w:left w:val="none" w:sz="0" w:space="0" w:color="auto"/>
            <w:bottom w:val="none" w:sz="0" w:space="0" w:color="auto"/>
            <w:right w:val="none" w:sz="0" w:space="0" w:color="auto"/>
          </w:divBdr>
        </w:div>
        <w:div w:id="592713930">
          <w:marLeft w:val="0"/>
          <w:marRight w:val="0"/>
          <w:marTop w:val="0"/>
          <w:marBottom w:val="0"/>
          <w:divBdr>
            <w:top w:val="none" w:sz="0" w:space="0" w:color="auto"/>
            <w:left w:val="none" w:sz="0" w:space="0" w:color="auto"/>
            <w:bottom w:val="none" w:sz="0" w:space="0" w:color="auto"/>
            <w:right w:val="none" w:sz="0" w:space="0" w:color="auto"/>
          </w:divBdr>
        </w:div>
      </w:divsChild>
    </w:div>
    <w:div w:id="600188770">
      <w:bodyDiv w:val="1"/>
      <w:marLeft w:val="0"/>
      <w:marRight w:val="0"/>
      <w:marTop w:val="0"/>
      <w:marBottom w:val="0"/>
      <w:divBdr>
        <w:top w:val="none" w:sz="0" w:space="0" w:color="auto"/>
        <w:left w:val="none" w:sz="0" w:space="0" w:color="auto"/>
        <w:bottom w:val="none" w:sz="0" w:space="0" w:color="auto"/>
        <w:right w:val="none" w:sz="0" w:space="0" w:color="auto"/>
      </w:divBdr>
    </w:div>
    <w:div w:id="806703073">
      <w:bodyDiv w:val="1"/>
      <w:marLeft w:val="0"/>
      <w:marRight w:val="0"/>
      <w:marTop w:val="0"/>
      <w:marBottom w:val="0"/>
      <w:divBdr>
        <w:top w:val="none" w:sz="0" w:space="0" w:color="auto"/>
        <w:left w:val="none" w:sz="0" w:space="0" w:color="auto"/>
        <w:bottom w:val="none" w:sz="0" w:space="0" w:color="auto"/>
        <w:right w:val="none" w:sz="0" w:space="0" w:color="auto"/>
      </w:divBdr>
    </w:div>
    <w:div w:id="996885437">
      <w:bodyDiv w:val="1"/>
      <w:marLeft w:val="0"/>
      <w:marRight w:val="0"/>
      <w:marTop w:val="0"/>
      <w:marBottom w:val="0"/>
      <w:divBdr>
        <w:top w:val="none" w:sz="0" w:space="0" w:color="auto"/>
        <w:left w:val="none" w:sz="0" w:space="0" w:color="auto"/>
        <w:bottom w:val="none" w:sz="0" w:space="0" w:color="auto"/>
        <w:right w:val="none" w:sz="0" w:space="0" w:color="auto"/>
      </w:divBdr>
    </w:div>
    <w:div w:id="1398674633">
      <w:bodyDiv w:val="1"/>
      <w:marLeft w:val="0"/>
      <w:marRight w:val="0"/>
      <w:marTop w:val="0"/>
      <w:marBottom w:val="0"/>
      <w:divBdr>
        <w:top w:val="none" w:sz="0" w:space="0" w:color="auto"/>
        <w:left w:val="none" w:sz="0" w:space="0" w:color="auto"/>
        <w:bottom w:val="none" w:sz="0" w:space="0" w:color="auto"/>
        <w:right w:val="none" w:sz="0" w:space="0" w:color="auto"/>
      </w:divBdr>
      <w:divsChild>
        <w:div w:id="165482653">
          <w:marLeft w:val="0"/>
          <w:marRight w:val="0"/>
          <w:marTop w:val="0"/>
          <w:marBottom w:val="0"/>
          <w:divBdr>
            <w:top w:val="none" w:sz="0" w:space="0" w:color="auto"/>
            <w:left w:val="none" w:sz="0" w:space="0" w:color="auto"/>
            <w:bottom w:val="none" w:sz="0" w:space="0" w:color="auto"/>
            <w:right w:val="none" w:sz="0" w:space="0" w:color="auto"/>
          </w:divBdr>
        </w:div>
        <w:div w:id="317928545">
          <w:marLeft w:val="0"/>
          <w:marRight w:val="0"/>
          <w:marTop w:val="0"/>
          <w:marBottom w:val="0"/>
          <w:divBdr>
            <w:top w:val="none" w:sz="0" w:space="0" w:color="auto"/>
            <w:left w:val="none" w:sz="0" w:space="0" w:color="auto"/>
            <w:bottom w:val="none" w:sz="0" w:space="0" w:color="auto"/>
            <w:right w:val="none" w:sz="0" w:space="0" w:color="auto"/>
          </w:divBdr>
        </w:div>
        <w:div w:id="1810635086">
          <w:marLeft w:val="0"/>
          <w:marRight w:val="0"/>
          <w:marTop w:val="0"/>
          <w:marBottom w:val="0"/>
          <w:divBdr>
            <w:top w:val="none" w:sz="0" w:space="0" w:color="auto"/>
            <w:left w:val="none" w:sz="0" w:space="0" w:color="auto"/>
            <w:bottom w:val="none" w:sz="0" w:space="0" w:color="auto"/>
            <w:right w:val="none" w:sz="0" w:space="0" w:color="auto"/>
          </w:divBdr>
        </w:div>
        <w:div w:id="2130736423">
          <w:marLeft w:val="0"/>
          <w:marRight w:val="0"/>
          <w:marTop w:val="0"/>
          <w:marBottom w:val="0"/>
          <w:divBdr>
            <w:top w:val="none" w:sz="0" w:space="0" w:color="auto"/>
            <w:left w:val="none" w:sz="0" w:space="0" w:color="auto"/>
            <w:bottom w:val="none" w:sz="0" w:space="0" w:color="auto"/>
            <w:right w:val="none" w:sz="0" w:space="0" w:color="auto"/>
          </w:divBdr>
        </w:div>
      </w:divsChild>
    </w:div>
    <w:div w:id="1615096925">
      <w:bodyDiv w:val="1"/>
      <w:marLeft w:val="0"/>
      <w:marRight w:val="0"/>
      <w:marTop w:val="0"/>
      <w:marBottom w:val="0"/>
      <w:divBdr>
        <w:top w:val="none" w:sz="0" w:space="0" w:color="auto"/>
        <w:left w:val="none" w:sz="0" w:space="0" w:color="auto"/>
        <w:bottom w:val="none" w:sz="0" w:space="0" w:color="auto"/>
        <w:right w:val="none" w:sz="0" w:space="0" w:color="auto"/>
      </w:divBdr>
      <w:divsChild>
        <w:div w:id="44180815">
          <w:marLeft w:val="0"/>
          <w:marRight w:val="0"/>
          <w:marTop w:val="0"/>
          <w:marBottom w:val="0"/>
          <w:divBdr>
            <w:top w:val="none" w:sz="0" w:space="0" w:color="auto"/>
            <w:left w:val="none" w:sz="0" w:space="0" w:color="auto"/>
            <w:bottom w:val="none" w:sz="0" w:space="0" w:color="auto"/>
            <w:right w:val="none" w:sz="0" w:space="0" w:color="auto"/>
          </w:divBdr>
          <w:divsChild>
            <w:div w:id="92214905">
              <w:marLeft w:val="0"/>
              <w:marRight w:val="0"/>
              <w:marTop w:val="0"/>
              <w:marBottom w:val="0"/>
              <w:divBdr>
                <w:top w:val="none" w:sz="0" w:space="0" w:color="auto"/>
                <w:left w:val="none" w:sz="0" w:space="0" w:color="auto"/>
                <w:bottom w:val="none" w:sz="0" w:space="0" w:color="auto"/>
                <w:right w:val="none" w:sz="0" w:space="0" w:color="auto"/>
              </w:divBdr>
            </w:div>
            <w:div w:id="131489302">
              <w:marLeft w:val="0"/>
              <w:marRight w:val="0"/>
              <w:marTop w:val="0"/>
              <w:marBottom w:val="0"/>
              <w:divBdr>
                <w:top w:val="none" w:sz="0" w:space="0" w:color="auto"/>
                <w:left w:val="none" w:sz="0" w:space="0" w:color="auto"/>
                <w:bottom w:val="none" w:sz="0" w:space="0" w:color="auto"/>
                <w:right w:val="none" w:sz="0" w:space="0" w:color="auto"/>
              </w:divBdr>
            </w:div>
            <w:div w:id="278992352">
              <w:marLeft w:val="0"/>
              <w:marRight w:val="0"/>
              <w:marTop w:val="0"/>
              <w:marBottom w:val="0"/>
              <w:divBdr>
                <w:top w:val="none" w:sz="0" w:space="0" w:color="auto"/>
                <w:left w:val="none" w:sz="0" w:space="0" w:color="auto"/>
                <w:bottom w:val="none" w:sz="0" w:space="0" w:color="auto"/>
                <w:right w:val="none" w:sz="0" w:space="0" w:color="auto"/>
              </w:divBdr>
            </w:div>
            <w:div w:id="465705039">
              <w:marLeft w:val="0"/>
              <w:marRight w:val="0"/>
              <w:marTop w:val="0"/>
              <w:marBottom w:val="0"/>
              <w:divBdr>
                <w:top w:val="none" w:sz="0" w:space="0" w:color="auto"/>
                <w:left w:val="none" w:sz="0" w:space="0" w:color="auto"/>
                <w:bottom w:val="none" w:sz="0" w:space="0" w:color="auto"/>
                <w:right w:val="none" w:sz="0" w:space="0" w:color="auto"/>
              </w:divBdr>
            </w:div>
            <w:div w:id="493954759">
              <w:marLeft w:val="0"/>
              <w:marRight w:val="0"/>
              <w:marTop w:val="0"/>
              <w:marBottom w:val="0"/>
              <w:divBdr>
                <w:top w:val="none" w:sz="0" w:space="0" w:color="auto"/>
                <w:left w:val="none" w:sz="0" w:space="0" w:color="auto"/>
                <w:bottom w:val="none" w:sz="0" w:space="0" w:color="auto"/>
                <w:right w:val="none" w:sz="0" w:space="0" w:color="auto"/>
              </w:divBdr>
            </w:div>
            <w:div w:id="706872407">
              <w:marLeft w:val="0"/>
              <w:marRight w:val="0"/>
              <w:marTop w:val="0"/>
              <w:marBottom w:val="0"/>
              <w:divBdr>
                <w:top w:val="none" w:sz="0" w:space="0" w:color="auto"/>
                <w:left w:val="none" w:sz="0" w:space="0" w:color="auto"/>
                <w:bottom w:val="none" w:sz="0" w:space="0" w:color="auto"/>
                <w:right w:val="none" w:sz="0" w:space="0" w:color="auto"/>
              </w:divBdr>
            </w:div>
            <w:div w:id="878861732">
              <w:marLeft w:val="0"/>
              <w:marRight w:val="0"/>
              <w:marTop w:val="0"/>
              <w:marBottom w:val="0"/>
              <w:divBdr>
                <w:top w:val="none" w:sz="0" w:space="0" w:color="auto"/>
                <w:left w:val="none" w:sz="0" w:space="0" w:color="auto"/>
                <w:bottom w:val="none" w:sz="0" w:space="0" w:color="auto"/>
                <w:right w:val="none" w:sz="0" w:space="0" w:color="auto"/>
              </w:divBdr>
            </w:div>
            <w:div w:id="912466214">
              <w:marLeft w:val="0"/>
              <w:marRight w:val="0"/>
              <w:marTop w:val="0"/>
              <w:marBottom w:val="0"/>
              <w:divBdr>
                <w:top w:val="none" w:sz="0" w:space="0" w:color="auto"/>
                <w:left w:val="none" w:sz="0" w:space="0" w:color="auto"/>
                <w:bottom w:val="none" w:sz="0" w:space="0" w:color="auto"/>
                <w:right w:val="none" w:sz="0" w:space="0" w:color="auto"/>
              </w:divBdr>
            </w:div>
            <w:div w:id="944505270">
              <w:marLeft w:val="0"/>
              <w:marRight w:val="0"/>
              <w:marTop w:val="0"/>
              <w:marBottom w:val="0"/>
              <w:divBdr>
                <w:top w:val="none" w:sz="0" w:space="0" w:color="auto"/>
                <w:left w:val="none" w:sz="0" w:space="0" w:color="auto"/>
                <w:bottom w:val="none" w:sz="0" w:space="0" w:color="auto"/>
                <w:right w:val="none" w:sz="0" w:space="0" w:color="auto"/>
              </w:divBdr>
            </w:div>
            <w:div w:id="953710839">
              <w:marLeft w:val="0"/>
              <w:marRight w:val="0"/>
              <w:marTop w:val="0"/>
              <w:marBottom w:val="0"/>
              <w:divBdr>
                <w:top w:val="none" w:sz="0" w:space="0" w:color="auto"/>
                <w:left w:val="none" w:sz="0" w:space="0" w:color="auto"/>
                <w:bottom w:val="none" w:sz="0" w:space="0" w:color="auto"/>
                <w:right w:val="none" w:sz="0" w:space="0" w:color="auto"/>
              </w:divBdr>
            </w:div>
            <w:div w:id="1020811227">
              <w:marLeft w:val="0"/>
              <w:marRight w:val="0"/>
              <w:marTop w:val="0"/>
              <w:marBottom w:val="0"/>
              <w:divBdr>
                <w:top w:val="none" w:sz="0" w:space="0" w:color="auto"/>
                <w:left w:val="none" w:sz="0" w:space="0" w:color="auto"/>
                <w:bottom w:val="none" w:sz="0" w:space="0" w:color="auto"/>
                <w:right w:val="none" w:sz="0" w:space="0" w:color="auto"/>
              </w:divBdr>
            </w:div>
            <w:div w:id="1052773636">
              <w:marLeft w:val="0"/>
              <w:marRight w:val="0"/>
              <w:marTop w:val="0"/>
              <w:marBottom w:val="0"/>
              <w:divBdr>
                <w:top w:val="none" w:sz="0" w:space="0" w:color="auto"/>
                <w:left w:val="none" w:sz="0" w:space="0" w:color="auto"/>
                <w:bottom w:val="none" w:sz="0" w:space="0" w:color="auto"/>
                <w:right w:val="none" w:sz="0" w:space="0" w:color="auto"/>
              </w:divBdr>
            </w:div>
            <w:div w:id="1086999045">
              <w:marLeft w:val="0"/>
              <w:marRight w:val="0"/>
              <w:marTop w:val="0"/>
              <w:marBottom w:val="0"/>
              <w:divBdr>
                <w:top w:val="none" w:sz="0" w:space="0" w:color="auto"/>
                <w:left w:val="none" w:sz="0" w:space="0" w:color="auto"/>
                <w:bottom w:val="none" w:sz="0" w:space="0" w:color="auto"/>
                <w:right w:val="none" w:sz="0" w:space="0" w:color="auto"/>
              </w:divBdr>
            </w:div>
            <w:div w:id="1286082773">
              <w:marLeft w:val="0"/>
              <w:marRight w:val="0"/>
              <w:marTop w:val="0"/>
              <w:marBottom w:val="0"/>
              <w:divBdr>
                <w:top w:val="none" w:sz="0" w:space="0" w:color="auto"/>
                <w:left w:val="none" w:sz="0" w:space="0" w:color="auto"/>
                <w:bottom w:val="none" w:sz="0" w:space="0" w:color="auto"/>
                <w:right w:val="none" w:sz="0" w:space="0" w:color="auto"/>
              </w:divBdr>
            </w:div>
            <w:div w:id="1291205027">
              <w:marLeft w:val="0"/>
              <w:marRight w:val="0"/>
              <w:marTop w:val="0"/>
              <w:marBottom w:val="0"/>
              <w:divBdr>
                <w:top w:val="none" w:sz="0" w:space="0" w:color="auto"/>
                <w:left w:val="none" w:sz="0" w:space="0" w:color="auto"/>
                <w:bottom w:val="none" w:sz="0" w:space="0" w:color="auto"/>
                <w:right w:val="none" w:sz="0" w:space="0" w:color="auto"/>
              </w:divBdr>
            </w:div>
            <w:div w:id="1337031617">
              <w:marLeft w:val="0"/>
              <w:marRight w:val="0"/>
              <w:marTop w:val="0"/>
              <w:marBottom w:val="0"/>
              <w:divBdr>
                <w:top w:val="none" w:sz="0" w:space="0" w:color="auto"/>
                <w:left w:val="none" w:sz="0" w:space="0" w:color="auto"/>
                <w:bottom w:val="none" w:sz="0" w:space="0" w:color="auto"/>
                <w:right w:val="none" w:sz="0" w:space="0" w:color="auto"/>
              </w:divBdr>
            </w:div>
            <w:div w:id="1403142667">
              <w:marLeft w:val="0"/>
              <w:marRight w:val="0"/>
              <w:marTop w:val="0"/>
              <w:marBottom w:val="0"/>
              <w:divBdr>
                <w:top w:val="none" w:sz="0" w:space="0" w:color="auto"/>
                <w:left w:val="none" w:sz="0" w:space="0" w:color="auto"/>
                <w:bottom w:val="none" w:sz="0" w:space="0" w:color="auto"/>
                <w:right w:val="none" w:sz="0" w:space="0" w:color="auto"/>
              </w:divBdr>
            </w:div>
            <w:div w:id="1427311264">
              <w:marLeft w:val="0"/>
              <w:marRight w:val="0"/>
              <w:marTop w:val="0"/>
              <w:marBottom w:val="0"/>
              <w:divBdr>
                <w:top w:val="none" w:sz="0" w:space="0" w:color="auto"/>
                <w:left w:val="none" w:sz="0" w:space="0" w:color="auto"/>
                <w:bottom w:val="none" w:sz="0" w:space="0" w:color="auto"/>
                <w:right w:val="none" w:sz="0" w:space="0" w:color="auto"/>
              </w:divBdr>
            </w:div>
            <w:div w:id="1480032173">
              <w:marLeft w:val="0"/>
              <w:marRight w:val="0"/>
              <w:marTop w:val="0"/>
              <w:marBottom w:val="0"/>
              <w:divBdr>
                <w:top w:val="none" w:sz="0" w:space="0" w:color="auto"/>
                <w:left w:val="none" w:sz="0" w:space="0" w:color="auto"/>
                <w:bottom w:val="none" w:sz="0" w:space="0" w:color="auto"/>
                <w:right w:val="none" w:sz="0" w:space="0" w:color="auto"/>
              </w:divBdr>
            </w:div>
          </w:divsChild>
        </w:div>
        <w:div w:id="1812092409">
          <w:marLeft w:val="0"/>
          <w:marRight w:val="0"/>
          <w:marTop w:val="0"/>
          <w:marBottom w:val="0"/>
          <w:divBdr>
            <w:top w:val="none" w:sz="0" w:space="0" w:color="auto"/>
            <w:left w:val="none" w:sz="0" w:space="0" w:color="auto"/>
            <w:bottom w:val="none" w:sz="0" w:space="0" w:color="auto"/>
            <w:right w:val="none" w:sz="0" w:space="0" w:color="auto"/>
          </w:divBdr>
          <w:divsChild>
            <w:div w:id="173763728">
              <w:marLeft w:val="0"/>
              <w:marRight w:val="0"/>
              <w:marTop w:val="0"/>
              <w:marBottom w:val="0"/>
              <w:divBdr>
                <w:top w:val="none" w:sz="0" w:space="0" w:color="auto"/>
                <w:left w:val="none" w:sz="0" w:space="0" w:color="auto"/>
                <w:bottom w:val="none" w:sz="0" w:space="0" w:color="auto"/>
                <w:right w:val="none" w:sz="0" w:space="0" w:color="auto"/>
              </w:divBdr>
            </w:div>
            <w:div w:id="187986352">
              <w:marLeft w:val="0"/>
              <w:marRight w:val="0"/>
              <w:marTop w:val="0"/>
              <w:marBottom w:val="0"/>
              <w:divBdr>
                <w:top w:val="none" w:sz="0" w:space="0" w:color="auto"/>
                <w:left w:val="none" w:sz="0" w:space="0" w:color="auto"/>
                <w:bottom w:val="none" w:sz="0" w:space="0" w:color="auto"/>
                <w:right w:val="none" w:sz="0" w:space="0" w:color="auto"/>
              </w:divBdr>
            </w:div>
            <w:div w:id="263924400">
              <w:marLeft w:val="0"/>
              <w:marRight w:val="0"/>
              <w:marTop w:val="0"/>
              <w:marBottom w:val="0"/>
              <w:divBdr>
                <w:top w:val="none" w:sz="0" w:space="0" w:color="auto"/>
                <w:left w:val="none" w:sz="0" w:space="0" w:color="auto"/>
                <w:bottom w:val="none" w:sz="0" w:space="0" w:color="auto"/>
                <w:right w:val="none" w:sz="0" w:space="0" w:color="auto"/>
              </w:divBdr>
            </w:div>
            <w:div w:id="327370903">
              <w:marLeft w:val="0"/>
              <w:marRight w:val="0"/>
              <w:marTop w:val="0"/>
              <w:marBottom w:val="0"/>
              <w:divBdr>
                <w:top w:val="none" w:sz="0" w:space="0" w:color="auto"/>
                <w:left w:val="none" w:sz="0" w:space="0" w:color="auto"/>
                <w:bottom w:val="none" w:sz="0" w:space="0" w:color="auto"/>
                <w:right w:val="none" w:sz="0" w:space="0" w:color="auto"/>
              </w:divBdr>
            </w:div>
            <w:div w:id="729575991">
              <w:marLeft w:val="0"/>
              <w:marRight w:val="0"/>
              <w:marTop w:val="0"/>
              <w:marBottom w:val="0"/>
              <w:divBdr>
                <w:top w:val="none" w:sz="0" w:space="0" w:color="auto"/>
                <w:left w:val="none" w:sz="0" w:space="0" w:color="auto"/>
                <w:bottom w:val="none" w:sz="0" w:space="0" w:color="auto"/>
                <w:right w:val="none" w:sz="0" w:space="0" w:color="auto"/>
              </w:divBdr>
            </w:div>
            <w:div w:id="763381681">
              <w:marLeft w:val="0"/>
              <w:marRight w:val="0"/>
              <w:marTop w:val="0"/>
              <w:marBottom w:val="0"/>
              <w:divBdr>
                <w:top w:val="none" w:sz="0" w:space="0" w:color="auto"/>
                <w:left w:val="none" w:sz="0" w:space="0" w:color="auto"/>
                <w:bottom w:val="none" w:sz="0" w:space="0" w:color="auto"/>
                <w:right w:val="none" w:sz="0" w:space="0" w:color="auto"/>
              </w:divBdr>
            </w:div>
            <w:div w:id="980888874">
              <w:marLeft w:val="0"/>
              <w:marRight w:val="0"/>
              <w:marTop w:val="0"/>
              <w:marBottom w:val="0"/>
              <w:divBdr>
                <w:top w:val="none" w:sz="0" w:space="0" w:color="auto"/>
                <w:left w:val="none" w:sz="0" w:space="0" w:color="auto"/>
                <w:bottom w:val="none" w:sz="0" w:space="0" w:color="auto"/>
                <w:right w:val="none" w:sz="0" w:space="0" w:color="auto"/>
              </w:divBdr>
            </w:div>
            <w:div w:id="1068965232">
              <w:marLeft w:val="0"/>
              <w:marRight w:val="0"/>
              <w:marTop w:val="0"/>
              <w:marBottom w:val="0"/>
              <w:divBdr>
                <w:top w:val="none" w:sz="0" w:space="0" w:color="auto"/>
                <w:left w:val="none" w:sz="0" w:space="0" w:color="auto"/>
                <w:bottom w:val="none" w:sz="0" w:space="0" w:color="auto"/>
                <w:right w:val="none" w:sz="0" w:space="0" w:color="auto"/>
              </w:divBdr>
            </w:div>
            <w:div w:id="1083724121">
              <w:marLeft w:val="0"/>
              <w:marRight w:val="0"/>
              <w:marTop w:val="0"/>
              <w:marBottom w:val="0"/>
              <w:divBdr>
                <w:top w:val="none" w:sz="0" w:space="0" w:color="auto"/>
                <w:left w:val="none" w:sz="0" w:space="0" w:color="auto"/>
                <w:bottom w:val="none" w:sz="0" w:space="0" w:color="auto"/>
                <w:right w:val="none" w:sz="0" w:space="0" w:color="auto"/>
              </w:divBdr>
            </w:div>
            <w:div w:id="1086993993">
              <w:marLeft w:val="0"/>
              <w:marRight w:val="0"/>
              <w:marTop w:val="0"/>
              <w:marBottom w:val="0"/>
              <w:divBdr>
                <w:top w:val="none" w:sz="0" w:space="0" w:color="auto"/>
                <w:left w:val="none" w:sz="0" w:space="0" w:color="auto"/>
                <w:bottom w:val="none" w:sz="0" w:space="0" w:color="auto"/>
                <w:right w:val="none" w:sz="0" w:space="0" w:color="auto"/>
              </w:divBdr>
            </w:div>
            <w:div w:id="1213233383">
              <w:marLeft w:val="0"/>
              <w:marRight w:val="0"/>
              <w:marTop w:val="0"/>
              <w:marBottom w:val="0"/>
              <w:divBdr>
                <w:top w:val="none" w:sz="0" w:space="0" w:color="auto"/>
                <w:left w:val="none" w:sz="0" w:space="0" w:color="auto"/>
                <w:bottom w:val="none" w:sz="0" w:space="0" w:color="auto"/>
                <w:right w:val="none" w:sz="0" w:space="0" w:color="auto"/>
              </w:divBdr>
            </w:div>
            <w:div w:id="1250776528">
              <w:marLeft w:val="0"/>
              <w:marRight w:val="0"/>
              <w:marTop w:val="0"/>
              <w:marBottom w:val="0"/>
              <w:divBdr>
                <w:top w:val="none" w:sz="0" w:space="0" w:color="auto"/>
                <w:left w:val="none" w:sz="0" w:space="0" w:color="auto"/>
                <w:bottom w:val="none" w:sz="0" w:space="0" w:color="auto"/>
                <w:right w:val="none" w:sz="0" w:space="0" w:color="auto"/>
              </w:divBdr>
            </w:div>
            <w:div w:id="1538852860">
              <w:marLeft w:val="0"/>
              <w:marRight w:val="0"/>
              <w:marTop w:val="0"/>
              <w:marBottom w:val="0"/>
              <w:divBdr>
                <w:top w:val="none" w:sz="0" w:space="0" w:color="auto"/>
                <w:left w:val="none" w:sz="0" w:space="0" w:color="auto"/>
                <w:bottom w:val="none" w:sz="0" w:space="0" w:color="auto"/>
                <w:right w:val="none" w:sz="0" w:space="0" w:color="auto"/>
              </w:divBdr>
            </w:div>
            <w:div w:id="1624270803">
              <w:marLeft w:val="0"/>
              <w:marRight w:val="0"/>
              <w:marTop w:val="0"/>
              <w:marBottom w:val="0"/>
              <w:divBdr>
                <w:top w:val="none" w:sz="0" w:space="0" w:color="auto"/>
                <w:left w:val="none" w:sz="0" w:space="0" w:color="auto"/>
                <w:bottom w:val="none" w:sz="0" w:space="0" w:color="auto"/>
                <w:right w:val="none" w:sz="0" w:space="0" w:color="auto"/>
              </w:divBdr>
            </w:div>
            <w:div w:id="1666976232">
              <w:marLeft w:val="0"/>
              <w:marRight w:val="0"/>
              <w:marTop w:val="0"/>
              <w:marBottom w:val="0"/>
              <w:divBdr>
                <w:top w:val="none" w:sz="0" w:space="0" w:color="auto"/>
                <w:left w:val="none" w:sz="0" w:space="0" w:color="auto"/>
                <w:bottom w:val="none" w:sz="0" w:space="0" w:color="auto"/>
                <w:right w:val="none" w:sz="0" w:space="0" w:color="auto"/>
              </w:divBdr>
            </w:div>
            <w:div w:id="1683237823">
              <w:marLeft w:val="0"/>
              <w:marRight w:val="0"/>
              <w:marTop w:val="0"/>
              <w:marBottom w:val="0"/>
              <w:divBdr>
                <w:top w:val="none" w:sz="0" w:space="0" w:color="auto"/>
                <w:left w:val="none" w:sz="0" w:space="0" w:color="auto"/>
                <w:bottom w:val="none" w:sz="0" w:space="0" w:color="auto"/>
                <w:right w:val="none" w:sz="0" w:space="0" w:color="auto"/>
              </w:divBdr>
            </w:div>
            <w:div w:id="1792554074">
              <w:marLeft w:val="0"/>
              <w:marRight w:val="0"/>
              <w:marTop w:val="0"/>
              <w:marBottom w:val="0"/>
              <w:divBdr>
                <w:top w:val="none" w:sz="0" w:space="0" w:color="auto"/>
                <w:left w:val="none" w:sz="0" w:space="0" w:color="auto"/>
                <w:bottom w:val="none" w:sz="0" w:space="0" w:color="auto"/>
                <w:right w:val="none" w:sz="0" w:space="0" w:color="auto"/>
              </w:divBdr>
            </w:div>
            <w:div w:id="1795636387">
              <w:marLeft w:val="0"/>
              <w:marRight w:val="0"/>
              <w:marTop w:val="0"/>
              <w:marBottom w:val="0"/>
              <w:divBdr>
                <w:top w:val="none" w:sz="0" w:space="0" w:color="auto"/>
                <w:left w:val="none" w:sz="0" w:space="0" w:color="auto"/>
                <w:bottom w:val="none" w:sz="0" w:space="0" w:color="auto"/>
                <w:right w:val="none" w:sz="0" w:space="0" w:color="auto"/>
              </w:divBdr>
            </w:div>
            <w:div w:id="17985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wester2444@gmail.com" TargetMode="External"/><Relationship Id="rId13" Type="http://schemas.openxmlformats.org/officeDocument/2006/relationships/hyperlink" Target="mailto:sylwester2444@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mailto:iod.pcpr@powiat.szczytno.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mailto:sylwester2444@gmail.com" TargetMode="External"/><Relationship Id="rId10" Type="http://schemas.openxmlformats.org/officeDocument/2006/relationships/hyperlink" Target="http://www.bip.pcprszczytno.pl/zamowienia_publiczne/11/status/rodzaj/wzp/zw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p.pcprszczytno.pl/zamowienia_publiczne/11/status/rodzaj/wzp/zwr/" TargetMode="External"/><Relationship Id="rId14" Type="http://schemas.openxmlformats.org/officeDocument/2006/relationships/hyperlink" Target="mailto:sylwester2444@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26B35-1AC4-4B27-A6E4-6A546A14E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22</Pages>
  <Words>7083</Words>
  <Characters>42502</Characters>
  <Application>Microsoft Office Word</Application>
  <DocSecurity>0</DocSecurity>
  <Lines>354</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dc:creator>
  <cp:keywords/>
  <dc:description/>
  <cp:lastModifiedBy>Sylwester Szewczyk</cp:lastModifiedBy>
  <cp:revision>10</cp:revision>
  <dcterms:created xsi:type="dcterms:W3CDTF">2021-04-09T06:07:00Z</dcterms:created>
  <dcterms:modified xsi:type="dcterms:W3CDTF">2021-04-22T11:55:00Z</dcterms:modified>
</cp:coreProperties>
</file>