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8" w:rsidRDefault="009337F8" w:rsidP="00933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085B4FC" wp14:editId="547D0A3A">
            <wp:simplePos x="0" y="0"/>
            <wp:positionH relativeFrom="margin">
              <wp:posOffset>3157220</wp:posOffset>
            </wp:positionH>
            <wp:positionV relativeFrom="margin">
              <wp:posOffset>111125</wp:posOffset>
            </wp:positionV>
            <wp:extent cx="2803525" cy="1400175"/>
            <wp:effectExtent l="0" t="0" r="0" b="9525"/>
            <wp:wrapSquare wrapText="bothSides"/>
            <wp:docPr id="2" name="Obraz 2" descr="Opis: C:\Users\user\Downloads\Screenshot_2019-01-07 logo cdr - logo_RGB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user\Downloads\Screenshot_2019-01-07 logo cdr - logo_RGB 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BFE3573" wp14:editId="42556993">
            <wp:simplePos x="0" y="0"/>
            <wp:positionH relativeFrom="margin">
              <wp:posOffset>186055</wp:posOffset>
            </wp:positionH>
            <wp:positionV relativeFrom="margin">
              <wp:posOffset>-27305</wp:posOffset>
            </wp:positionV>
            <wp:extent cx="2755900" cy="1536700"/>
            <wp:effectExtent l="0" t="0" r="6350" b="6350"/>
            <wp:wrapSquare wrapText="bothSides"/>
            <wp:docPr id="1" name="Obraz 1" descr="Opis: C:\Users\user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user\Desktop\inde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7F8" w:rsidRPr="007B41F4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6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Pomocy Rodzini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w Szczytnie zaprasza Osoby z orzeczonym </w:t>
      </w:r>
      <w:r w:rsidRPr="003F07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umiarkowanym lub znacznym stopniem niepełnosprawności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składania wniosków 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ramach programu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7B41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Aktywny Samorząd” 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finansowanego ze środków </w:t>
      </w:r>
      <w:r w:rsidRPr="002C54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PFRON.</w:t>
      </w:r>
      <w:r w:rsidRPr="007B41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Celem programu jest wyeliminowanie lub zmniejszenie barier ograniczających uczestnictwo beneficjentów pomocy w życiu społecznym, zawodowym i dostępie do edukacji.</w:t>
      </w: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F8" w:rsidRPr="003F0774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9337F8" w:rsidRPr="003F0774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07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Pomoc w ramach Program „Aktywny Samorząd” w </w:t>
      </w:r>
      <w:r w:rsidRPr="003F07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2019 roku</w:t>
      </w:r>
      <w:r w:rsidRPr="003F07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obejmuje wsparcie w obszarze dwóch modułów:</w:t>
      </w:r>
    </w:p>
    <w:p w:rsidR="009337F8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F8" w:rsidRPr="002D36CD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6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MODUŁ </w:t>
      </w:r>
      <w:r w:rsidRPr="002D3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I: </w:t>
      </w:r>
      <w:r w:rsidRPr="002D36C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LIKWIDACJA BARIER UTRUDNIAJĄCYCH AKTYWIZACJĘ SPOŁECZNĄ I ZAWODOWĄ</w:t>
      </w: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7F8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2D36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MODUŁ II: POMOC W UZYSKANIU WYKSZTAŁCENIA</w:t>
      </w:r>
    </w:p>
    <w:p w:rsidR="009337F8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2D3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NA POZIOMIE WYŻSZYM</w:t>
      </w: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F8" w:rsidRPr="00DC22E9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22E9">
        <w:rPr>
          <w:rFonts w:ascii="Times New Roman" w:hAnsi="Times New Roman" w:cs="Times New Roman"/>
          <w:i/>
        </w:rPr>
        <w:t xml:space="preserve">Dofinansowanie będzie następowało na pisemny wniosek </w:t>
      </w:r>
      <w:r w:rsidRPr="00DC22E9">
        <w:rPr>
          <w:rStyle w:val="Pogrubienie"/>
          <w:rFonts w:ascii="Times New Roman" w:hAnsi="Times New Roman" w:cs="Times New Roman"/>
          <w:i/>
        </w:rPr>
        <w:t>osoby niepełnosprawnej zamieszkałej na terenie powiatu szczycieńskiego</w:t>
      </w:r>
      <w:r w:rsidRPr="00DC22E9">
        <w:rPr>
          <w:rFonts w:ascii="Times New Roman" w:hAnsi="Times New Roman" w:cs="Times New Roman"/>
          <w:i/>
        </w:rPr>
        <w:t>, zawierający uzasadnienie wskazujące na związek udzielenia dofinansowania z możliwością realizacji celów programu.</w:t>
      </w: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F8" w:rsidRPr="001D65F0" w:rsidRDefault="009337F8" w:rsidP="0093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D65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Wnioski będą przyjmowane w siedzibie Powiatowego Centrum Pomocy Rodzinie w Szczytnie ul. M. Konopnickiej 70 - pokój nr 2.</w:t>
      </w:r>
    </w:p>
    <w:p w:rsidR="009337F8" w:rsidRPr="002D36CD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F8" w:rsidRDefault="009337F8" w:rsidP="009337F8">
      <w:pPr>
        <w:pStyle w:val="Bezodstpw"/>
        <w:jc w:val="both"/>
        <w:rPr>
          <w:rFonts w:ascii="Book Antiqua" w:hAnsi="Book Antiqua"/>
        </w:rPr>
      </w:pPr>
      <w:r w:rsidRPr="00507D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 w ramach Modułu I: </w:t>
      </w:r>
      <w:r>
        <w:rPr>
          <w:rFonts w:ascii="Book Antiqua" w:hAnsi="Book Antiqua"/>
          <w:b/>
        </w:rPr>
        <w:t>od 1 marca 2019 r. do 30 sierpnia 2019 r</w:t>
      </w:r>
      <w:r>
        <w:rPr>
          <w:rFonts w:ascii="Book Antiqua" w:hAnsi="Book Antiqua"/>
        </w:rPr>
        <w:t xml:space="preserve">.;  </w:t>
      </w:r>
    </w:p>
    <w:p w:rsidR="009337F8" w:rsidRPr="00740FF4" w:rsidRDefault="009337F8" w:rsidP="009337F8">
      <w:pPr>
        <w:pStyle w:val="Bezodstpw"/>
        <w:jc w:val="both"/>
        <w:rPr>
          <w:rFonts w:ascii="Book Antiqua" w:hAnsi="Book Antiqua"/>
          <w:sz w:val="16"/>
          <w:szCs w:val="16"/>
        </w:rPr>
      </w:pPr>
    </w:p>
    <w:p w:rsidR="009337F8" w:rsidRDefault="009337F8" w:rsidP="009337F8">
      <w:pPr>
        <w:pStyle w:val="Bezodstpw"/>
        <w:jc w:val="both"/>
        <w:rPr>
          <w:rFonts w:ascii="Book Antiqua" w:hAnsi="Book Antiqua"/>
        </w:rPr>
      </w:pPr>
      <w:r w:rsidRPr="00740FF4">
        <w:rPr>
          <w:rFonts w:ascii="Book Antiqua" w:hAnsi="Book Antiqua"/>
          <w:b/>
          <w:color w:val="FF0000"/>
        </w:rPr>
        <w:t>- w ramach Modułu II</w:t>
      </w:r>
      <w:r>
        <w:rPr>
          <w:rFonts w:ascii="Book Antiqua" w:hAnsi="Book Antiqua"/>
          <w:b/>
          <w:color w:val="FF0000"/>
        </w:rPr>
        <w:t>:</w:t>
      </w:r>
      <w:r w:rsidRPr="00740FF4"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</w:rPr>
        <w:t xml:space="preserve">adekwatnie do organizacji roku akademickiego/szkolnego: </w:t>
      </w:r>
    </w:p>
    <w:p w:rsidR="009337F8" w:rsidRDefault="009337F8" w:rsidP="009337F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color w:val="000000" w:themeColor="text1"/>
        </w:rPr>
      </w:pPr>
      <w:proofErr w:type="gramStart"/>
      <w:r>
        <w:rPr>
          <w:rFonts w:ascii="Book Antiqua" w:hAnsi="Book Antiqua"/>
          <w:color w:val="000000" w:themeColor="text1"/>
        </w:rPr>
        <w:t>semestr</w:t>
      </w:r>
      <w:proofErr w:type="gramEnd"/>
      <w:r>
        <w:rPr>
          <w:rFonts w:ascii="Book Antiqua" w:hAnsi="Book Antiqua"/>
          <w:color w:val="000000" w:themeColor="text1"/>
        </w:rPr>
        <w:t xml:space="preserve"> letni- </w:t>
      </w:r>
      <w:r>
        <w:rPr>
          <w:rFonts w:ascii="Book Antiqua" w:hAnsi="Book Antiqua"/>
          <w:b/>
          <w:color w:val="000000" w:themeColor="text1"/>
        </w:rPr>
        <w:t>od 1 marca do 29 marca 2019 r.</w:t>
      </w:r>
    </w:p>
    <w:p w:rsidR="009337F8" w:rsidRDefault="009337F8" w:rsidP="009337F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color w:val="000000" w:themeColor="text1"/>
        </w:rPr>
      </w:pPr>
      <w:proofErr w:type="gramStart"/>
      <w:r>
        <w:rPr>
          <w:rFonts w:ascii="Book Antiqua" w:hAnsi="Book Antiqua"/>
          <w:color w:val="000000" w:themeColor="text1"/>
        </w:rPr>
        <w:t>semestr</w:t>
      </w:r>
      <w:proofErr w:type="gramEnd"/>
      <w:r>
        <w:rPr>
          <w:rFonts w:ascii="Book Antiqua" w:hAnsi="Book Antiqua"/>
          <w:color w:val="000000" w:themeColor="text1"/>
        </w:rPr>
        <w:t xml:space="preserve"> zimowy- </w:t>
      </w:r>
      <w:r>
        <w:rPr>
          <w:rFonts w:ascii="Book Antiqua" w:hAnsi="Book Antiqua"/>
          <w:b/>
          <w:color w:val="000000" w:themeColor="text1"/>
        </w:rPr>
        <w:t>od 2 września do 10 października 2019 r.</w:t>
      </w:r>
    </w:p>
    <w:p w:rsidR="009337F8" w:rsidRPr="002D36CD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F8" w:rsidRDefault="009337F8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6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dostępne w Powiatowym Centrum Pomocy Rodzinie w Szczytnie, ul. M. Konopnickiej 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 do pobrania</w:t>
      </w:r>
      <w:r w:rsidRPr="002D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- </w:t>
      </w:r>
      <w:r w:rsidRPr="003F07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Wnioski do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r w:rsidRPr="003F0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bip.</w:t>
      </w:r>
      <w:proofErr w:type="gramStart"/>
      <w:r w:rsidRPr="003F0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pcprszczytno</w:t>
      </w:r>
      <w:proofErr w:type="gramEnd"/>
      <w:r w:rsidRPr="003F0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proofErr w:type="gramStart"/>
      <w:r w:rsidRPr="003F0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E9" w:rsidRDefault="00DC22E9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E9" w:rsidRPr="009337F8" w:rsidRDefault="00DC22E9" w:rsidP="0093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6E" w:rsidRPr="00C572C8" w:rsidRDefault="00C572C8" w:rsidP="00C57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2019 </w:t>
      </w:r>
      <w:proofErr w:type="gramStart"/>
      <w:r w:rsidRPr="00C95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preferowane</w:t>
      </w:r>
      <w:proofErr w:type="gramEnd"/>
      <w:r w:rsidRPr="00C95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wnioski dotyczące osób niepełnosprawnych, które są zatrudnione lub zostały pokrzywdzone w 2018 lub w 2019 roku w wyniku działania żywiołu lub innych zdarzeń losowych.</w:t>
      </w:r>
    </w:p>
    <w:p w:rsidR="00C572C8" w:rsidRDefault="00C572C8" w:rsidP="00C572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MODUŁ I</w:t>
      </w:r>
    </w:p>
    <w:p w:rsidR="00C572C8" w:rsidRDefault="00C572C8" w:rsidP="00C572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</w:p>
    <w:p w:rsidR="00AE056E" w:rsidRPr="0016343A" w:rsidRDefault="00AE056E" w:rsidP="00AE056E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16343A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Obszar A – likwidacja bariery transportowej:</w:t>
      </w:r>
    </w:p>
    <w:p w:rsidR="00AE056E" w:rsidRPr="00AE056E" w:rsidRDefault="00AE056E" w:rsidP="00AE05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1 – pomoc w zakupie i montażu oprzyrządowania do posiadanego samochodu, </w:t>
      </w:r>
    </w:p>
    <w:p w:rsidR="00AE056E" w:rsidRDefault="00AE056E" w:rsidP="00AE056E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</w:t>
      </w: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soby z orzeczeniem o niepełnosprawności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(do 16 roku życia) </w:t>
      </w:r>
    </w:p>
    <w:p w:rsidR="00AE056E" w:rsidRDefault="00AE056E" w:rsidP="00AE056E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osoby </w:t>
      </w: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 znacznym </w:t>
      </w:r>
      <w:r w:rsidR="00CD543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lub umiarkowanym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stopniem niepełnosprawności</w:t>
      </w:r>
      <w:r w:rsidR="00CD543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</w:p>
    <w:p w:rsidR="00AE056E" w:rsidRPr="00AE056E" w:rsidRDefault="00AE056E" w:rsidP="00AE056E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osoby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 dysfunkcją narządu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 </w:t>
      </w:r>
      <w:r w:rsidRPr="00AE056E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05-R</w:t>
      </w:r>
    </w:p>
    <w:p w:rsidR="00AE056E" w:rsidRDefault="00AE056E" w:rsidP="00AE056E">
      <w:pPr>
        <w:pStyle w:val="NormalnyWeb"/>
        <w:spacing w:before="0" w:beforeAutospacing="0" w:after="0" w:afterAutospacing="0"/>
        <w:ind w:left="426" w:hanging="426"/>
        <w:rPr>
          <w:b/>
          <w:iCs/>
          <w:kern w:val="2"/>
        </w:rPr>
      </w:pPr>
      <w:r w:rsidRPr="00E06691">
        <w:rPr>
          <w:b/>
          <w:iCs/>
          <w:kern w:val="2"/>
        </w:rPr>
        <w:t>- maksymalna kwota dofinansowania</w:t>
      </w:r>
      <w:r w:rsidRPr="00011297">
        <w:rPr>
          <w:iCs/>
          <w:kern w:val="2"/>
        </w:rPr>
        <w:t xml:space="preserve"> – </w:t>
      </w:r>
      <w:r w:rsidRPr="00AE056E">
        <w:rPr>
          <w:b/>
          <w:iCs/>
          <w:kern w:val="2"/>
        </w:rPr>
        <w:t xml:space="preserve">10.000 </w:t>
      </w:r>
      <w:proofErr w:type="gramStart"/>
      <w:r w:rsidRPr="00AE056E">
        <w:rPr>
          <w:b/>
          <w:iCs/>
          <w:kern w:val="2"/>
        </w:rPr>
        <w:t>zł</w:t>
      </w:r>
      <w:proofErr w:type="gramEnd"/>
      <w:r w:rsidRPr="00AE056E">
        <w:rPr>
          <w:b/>
          <w:iCs/>
          <w:kern w:val="2"/>
        </w:rPr>
        <w:t>,</w:t>
      </w:r>
    </w:p>
    <w:p w:rsidR="007E348A" w:rsidRDefault="007E348A" w:rsidP="00AE056E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 w:rsidRPr="007E348A">
        <w:rPr>
          <w:iCs/>
          <w:kern w:val="2"/>
        </w:rPr>
        <w:t>- udział własny 15%</w:t>
      </w:r>
    </w:p>
    <w:p w:rsidR="00CD543F" w:rsidRDefault="00CD543F" w:rsidP="00CD543F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3 lata</w:t>
      </w:r>
    </w:p>
    <w:p w:rsidR="00CD543F" w:rsidRPr="00CD543F" w:rsidRDefault="00CD543F" w:rsidP="00CD543F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 xml:space="preserve">- </w:t>
      </w:r>
      <w:r w:rsidRPr="0098091F">
        <w:t>wiek do lat 18 lub wiek aktywności zawodowej lub zatrudnienie.</w:t>
      </w:r>
    </w:p>
    <w:p w:rsidR="004558B1" w:rsidRPr="00AE056E" w:rsidRDefault="004558B1" w:rsidP="00CD543F">
      <w:pPr>
        <w:pStyle w:val="NormalnyWeb"/>
        <w:spacing w:before="0" w:beforeAutospacing="0" w:after="0" w:afterAutospacing="0"/>
        <w:rPr>
          <w:b/>
          <w:iCs/>
          <w:kern w:val="2"/>
        </w:rPr>
      </w:pPr>
    </w:p>
    <w:p w:rsidR="00AE056E" w:rsidRPr="00AE056E" w:rsidRDefault="00AE056E" w:rsidP="00AE056E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2 – pomoc w uzyskaniu prawa jazdy, </w:t>
      </w:r>
    </w:p>
    <w:p w:rsidR="00AE056E" w:rsidRDefault="00AE056E" w:rsidP="00AE05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osoby</w:t>
      </w: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ze znacznym albo </w:t>
      </w:r>
      <w:r w:rsidRP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umiarkowan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ym stopniem niepełnosprawności,</w:t>
      </w:r>
    </w:p>
    <w:p w:rsidR="00AE056E" w:rsidRDefault="00AE056E" w:rsidP="00E066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osoby </w:t>
      </w:r>
      <w:r w:rsidRP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 dysfunkcją narządu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 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05-R</w:t>
      </w:r>
    </w:p>
    <w:p w:rsidR="007E348A" w:rsidRDefault="007E348A" w:rsidP="00E066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348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udział własny 25%</w:t>
      </w:r>
    </w:p>
    <w:p w:rsidR="00CD543F" w:rsidRPr="007E348A" w:rsidRDefault="00CD543F" w:rsidP="00E066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</w:t>
      </w:r>
    </w:p>
    <w:p w:rsidR="00E06691" w:rsidRDefault="00E06691" w:rsidP="00E066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- maksymalna kwota dofinansowania - 4.800 </w:t>
      </w:r>
      <w:proofErr w:type="gramStart"/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 w tym:</w:t>
      </w:r>
    </w:p>
    <w:p w:rsidR="00E06691" w:rsidRPr="00E06691" w:rsidRDefault="00E06691" w:rsidP="00E06691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kosztów kursu i egzaminów kategorii B – 2.100 zł,</w:t>
      </w:r>
    </w:p>
    <w:p w:rsidR="00E06691" w:rsidRPr="00E06691" w:rsidRDefault="00E06691" w:rsidP="00E06691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kosztów kursu i egzaminów pozostałych kategorii – 3.500 </w:t>
      </w: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zł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E06691" w:rsidRDefault="00E06691" w:rsidP="00E06691">
      <w:pPr>
        <w:pStyle w:val="Akapitzlist"/>
        <w:numPr>
          <w:ilvl w:val="0"/>
          <w:numId w:val="5"/>
        </w:numPr>
        <w:tabs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pozostałych kosztów uzyskania prawa jazdy </w:t>
      </w:r>
      <w:r w:rsidRPr="00E0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kursu </w:t>
      </w:r>
      <w:r w:rsidRPr="00E066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poza miejscowością zamieszkania wnioskodawcy (koszty związane z </w:t>
      </w:r>
      <w:r w:rsidRPr="00E0669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zakwaterowaniem, wyżywieniem i dojazdem w okresie trwania kursu) </w:t>
      </w:r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– 800 zł,</w:t>
      </w:r>
    </w:p>
    <w:p w:rsidR="004558B1" w:rsidRPr="00E06691" w:rsidRDefault="004558B1" w:rsidP="004558B1">
      <w:pPr>
        <w:pStyle w:val="Akapitzlist"/>
        <w:tabs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AE056E" w:rsidRPr="00AE056E" w:rsidRDefault="00AE056E" w:rsidP="00AE056E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proofErr w:type="gramStart"/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Zadanie  3 – pomoc</w:t>
      </w:r>
      <w:proofErr w:type="gramEnd"/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 w uzyskaniu prawa jazdy, </w:t>
      </w:r>
    </w:p>
    <w:p w:rsidR="00AE056E" w:rsidRDefault="00AE056E" w:rsidP="00AE05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osoby</w:t>
      </w:r>
      <w:r w:rsidRP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ze znacznym albo </w:t>
      </w:r>
      <w:r w:rsidRP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umiarkowanym stopniem niepełnosprawności, </w:t>
      </w:r>
    </w:p>
    <w:p w:rsidR="00AE056E" w:rsidRDefault="00CD543F" w:rsidP="00AE05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osoby </w:t>
      </w:r>
      <w:r w:rsidR="00AE056E" w:rsidRPr="00AE056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 dysfunkcją narządu</w:t>
      </w:r>
      <w:r w:rsid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słuchu </w:t>
      </w:r>
      <w:r w:rsidR="00AE056E" w:rsidRPr="00AE056E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03-L</w:t>
      </w:r>
      <w:r w:rsidR="00AE056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  <w:r w:rsidR="00AE056E" w:rsidRPr="00AE056E">
        <w:rPr>
          <w:rFonts w:ascii="Times New Roman" w:eastAsia="Times New Roman" w:hAnsi="Times New Roman" w:cs="Times New Roman"/>
          <w:sz w:val="24"/>
          <w:szCs w:val="24"/>
          <w:lang w:eastAsia="pl-PL"/>
        </w:rPr>
        <w:t>w stopniu wymagającym korzystania z usług tłumacza języka migowego,</w:t>
      </w:r>
    </w:p>
    <w:p w:rsidR="007E348A" w:rsidRDefault="007E348A" w:rsidP="00AE056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własny 25%</w:t>
      </w:r>
    </w:p>
    <w:p w:rsidR="0016343A" w:rsidRPr="0016343A" w:rsidRDefault="0016343A" w:rsidP="0016343A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3 lata</w:t>
      </w:r>
    </w:p>
    <w:p w:rsidR="00CD543F" w:rsidRPr="00AE056E" w:rsidRDefault="00CD543F" w:rsidP="00CD543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</w:t>
      </w:r>
    </w:p>
    <w:p w:rsidR="00E06691" w:rsidRDefault="00E06691" w:rsidP="00E066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- maksymalna kwota dofinansowania - 4.800 </w:t>
      </w:r>
      <w:proofErr w:type="gramStart"/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 w tym:</w:t>
      </w:r>
    </w:p>
    <w:p w:rsidR="00E06691" w:rsidRPr="00E06691" w:rsidRDefault="00E06691" w:rsidP="00E06691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kosztów kursu i egzaminów kategorii B – 2.100 zł,</w:t>
      </w:r>
    </w:p>
    <w:p w:rsidR="00E06691" w:rsidRPr="00E06691" w:rsidRDefault="00E06691" w:rsidP="00E06691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kosztów kursu i egzaminów pozostałych kategorii – 3.500 </w:t>
      </w: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zł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E06691" w:rsidRPr="00E06691" w:rsidRDefault="00E06691" w:rsidP="00E06691">
      <w:pPr>
        <w:pStyle w:val="Akapitzlist"/>
        <w:numPr>
          <w:ilvl w:val="0"/>
          <w:numId w:val="6"/>
        </w:numPr>
        <w:tabs>
          <w:tab w:val="left" w:pos="1134"/>
        </w:tabs>
        <w:spacing w:before="40" w:after="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pozostałych kosztów uzyskania prawa jazdy </w:t>
      </w:r>
      <w:r w:rsidRPr="00E0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kursu </w:t>
      </w:r>
      <w:r w:rsidRPr="00E066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poza miejscowością zamieszkania wnioskodawcy (koszty związane z </w:t>
      </w:r>
      <w:r w:rsidRPr="00E0669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zakwaterowaniem, wyżywieniem i dojazdem w okresie trwania kursu) </w:t>
      </w:r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– 800 zł,</w:t>
      </w:r>
    </w:p>
    <w:p w:rsidR="00AE056E" w:rsidRDefault="00AE056E" w:rsidP="00E06691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proofErr w:type="gramStart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dla</w:t>
      </w:r>
      <w:proofErr w:type="gramEnd"/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kosztów usług tłumacza migowego – 500 zł,</w:t>
      </w:r>
    </w:p>
    <w:p w:rsidR="004558B1" w:rsidRPr="00E06691" w:rsidRDefault="004558B1" w:rsidP="004558B1">
      <w:pPr>
        <w:pStyle w:val="Akapitzlist"/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E06691" w:rsidRDefault="00E06691" w:rsidP="00E0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06691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Zadanie 4 – pomoc w zakupie i montażu oprzyrządowania do posiadanego samochodu,</w:t>
      </w:r>
      <w:r w:rsidRPr="00E06691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:rsidR="00E06691" w:rsidRDefault="00E06691" w:rsidP="00E06691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- osoby </w:t>
      </w:r>
      <w:r w:rsidRPr="00E06691">
        <w:rPr>
          <w:rFonts w:ascii="Times New Roman" w:hAnsi="Times New Roman" w:cs="Times New Roman"/>
          <w:iCs/>
          <w:kern w:val="2"/>
          <w:sz w:val="24"/>
          <w:szCs w:val="24"/>
        </w:rPr>
        <w:t xml:space="preserve">ze znacznym albo </w:t>
      </w:r>
      <w:r w:rsidRPr="00E06691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</w:t>
      </w:r>
    </w:p>
    <w:p w:rsidR="00E06691" w:rsidRDefault="00E06691" w:rsidP="00E06691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osoby </w:t>
      </w:r>
      <w:r w:rsidRPr="00E06691">
        <w:rPr>
          <w:rFonts w:ascii="Times New Roman" w:hAnsi="Times New Roman" w:cs="Times New Roman"/>
          <w:kern w:val="2"/>
          <w:sz w:val="24"/>
          <w:szCs w:val="24"/>
        </w:rPr>
        <w:t>z dysfunkcją narządu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 </w:t>
      </w:r>
      <w:r w:rsidRPr="00E06691">
        <w:rPr>
          <w:rFonts w:ascii="Times New Roman" w:hAnsi="Times New Roman" w:cs="Times New Roman"/>
          <w:b/>
          <w:iCs/>
          <w:kern w:val="2"/>
          <w:sz w:val="24"/>
          <w:szCs w:val="24"/>
        </w:rPr>
        <w:t>03-L</w:t>
      </w:r>
    </w:p>
    <w:p w:rsidR="00E06691" w:rsidRDefault="00E06691" w:rsidP="00E06691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06691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- maksymalna kwota dofinansowania– 4.000 </w:t>
      </w:r>
      <w:proofErr w:type="gramStart"/>
      <w:r w:rsidRPr="00E06691">
        <w:rPr>
          <w:rFonts w:ascii="Times New Roman" w:hAnsi="Times New Roman" w:cs="Times New Roman"/>
          <w:b/>
          <w:iCs/>
          <w:kern w:val="2"/>
          <w:sz w:val="24"/>
          <w:szCs w:val="24"/>
        </w:rPr>
        <w:t>zł</w:t>
      </w:r>
      <w:proofErr w:type="gramEnd"/>
    </w:p>
    <w:p w:rsidR="007E348A" w:rsidRDefault="007E348A" w:rsidP="00E06691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7E348A">
        <w:rPr>
          <w:rFonts w:ascii="Times New Roman" w:hAnsi="Times New Roman" w:cs="Times New Roman"/>
          <w:iCs/>
          <w:kern w:val="2"/>
          <w:sz w:val="24"/>
          <w:szCs w:val="24"/>
        </w:rPr>
        <w:t>- udział własny 15%</w:t>
      </w:r>
    </w:p>
    <w:p w:rsidR="00CD543F" w:rsidRPr="007E348A" w:rsidRDefault="00CD543F" w:rsidP="00E06691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</w:t>
      </w:r>
    </w:p>
    <w:p w:rsidR="00F80919" w:rsidRPr="00E06691" w:rsidRDefault="00F80919" w:rsidP="00E06691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p w:rsidR="00E06691" w:rsidRPr="0016343A" w:rsidRDefault="00E06691" w:rsidP="00E06691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16343A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lastRenderedPageBreak/>
        <w:t>Obszar B – likwidacja barier w dostępie do uczestniczenia w społeczeństwie informacyjnym:</w:t>
      </w:r>
    </w:p>
    <w:p w:rsidR="00E06691" w:rsidRPr="00E06691" w:rsidRDefault="00E06691" w:rsidP="00E06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</w:pPr>
      <w:r w:rsidRPr="00E06691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1 – pomoc w zakupie </w:t>
      </w:r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 xml:space="preserve">sprzętu elektronicznego lub jego elementów oraz oprogramowania, </w:t>
      </w:r>
    </w:p>
    <w:p w:rsidR="00E06691" w:rsidRDefault="00E06691" w:rsidP="00E06691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osoby</w:t>
      </w:r>
      <w:r w:rsidRPr="00E0669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 or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zeczeniem o niepełnosprawności </w:t>
      </w:r>
      <w:r w:rsidRPr="00E0669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(do 16 roku życia) </w:t>
      </w:r>
    </w:p>
    <w:p w:rsidR="00E06691" w:rsidRDefault="00E06691" w:rsidP="00E0669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osoby </w:t>
      </w:r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ze znacznym stopniem niepełnosprawności, </w:t>
      </w:r>
    </w:p>
    <w:p w:rsidR="00E06691" w:rsidRDefault="00E06691" w:rsidP="00E06691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osoby </w:t>
      </w:r>
      <w:r w:rsidRPr="00E0669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 dysfunkcją narządu wzroku lu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b obu kończyn górnych </w:t>
      </w:r>
      <w:r w:rsidR="009557F6" w:rsidRPr="009557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04-O</w:t>
      </w:r>
      <w:r w:rsid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9557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lub 05-R</w:t>
      </w:r>
    </w:p>
    <w:p w:rsidR="00CD543F" w:rsidRDefault="00CD543F" w:rsidP="00E06691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</w:t>
      </w:r>
    </w:p>
    <w:p w:rsidR="009557F6" w:rsidRPr="009557F6" w:rsidRDefault="009557F6" w:rsidP="009557F6">
      <w:pPr>
        <w:tabs>
          <w:tab w:val="left" w:pos="1134"/>
          <w:tab w:val="left" w:pos="1418"/>
        </w:tabs>
        <w:spacing w:before="40" w:after="40" w:line="240" w:lineRule="auto"/>
        <w:ind w:right="-31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dla osoby niewidomej – 24.000 </w:t>
      </w:r>
      <w:proofErr w:type="gramStart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, z czego na urządzenia brajlowskie 15.000 </w:t>
      </w:r>
      <w:proofErr w:type="gramStart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9557F6" w:rsidRPr="009557F6" w:rsidRDefault="009557F6" w:rsidP="009557F6">
      <w:pPr>
        <w:tabs>
          <w:tab w:val="left" w:pos="1134"/>
          <w:tab w:val="left" w:pos="1418"/>
        </w:tabs>
        <w:spacing w:before="40" w:after="40" w:line="240" w:lineRule="auto"/>
        <w:ind w:right="-31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dla pozostałych osób z dysfunkcją narządu wzroku – 9.000 </w:t>
      </w:r>
      <w:proofErr w:type="gramStart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4558B1" w:rsidRDefault="009557F6" w:rsidP="009557F6">
      <w:pPr>
        <w:tabs>
          <w:tab w:val="left" w:pos="1134"/>
          <w:tab w:val="left" w:pos="141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dla osoby z dysfunkcją obu kończyn górnych – 5.000 </w:t>
      </w:r>
      <w:proofErr w:type="gramStart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E35ACB" w:rsidRDefault="00E35ACB" w:rsidP="009557F6">
      <w:pPr>
        <w:tabs>
          <w:tab w:val="left" w:pos="1134"/>
          <w:tab w:val="left" w:pos="141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CD543F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udział własny 10%</w:t>
      </w:r>
    </w:p>
    <w:p w:rsidR="0016343A" w:rsidRDefault="0016343A" w:rsidP="0016343A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5 lat</w:t>
      </w:r>
    </w:p>
    <w:p w:rsidR="00F80919" w:rsidRPr="0016343A" w:rsidRDefault="00F80919" w:rsidP="009557F6">
      <w:pPr>
        <w:tabs>
          <w:tab w:val="left" w:pos="1134"/>
          <w:tab w:val="left" w:pos="141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6"/>
          <w:szCs w:val="16"/>
          <w:lang w:eastAsia="pl-PL"/>
        </w:rPr>
      </w:pPr>
    </w:p>
    <w:p w:rsidR="009557F6" w:rsidRPr="00CD543F" w:rsidRDefault="009557F6" w:rsidP="00955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2 –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 xml:space="preserve">dofinansowanie szkoleń w zakresie </w:t>
      </w:r>
      <w:proofErr w:type="gramStart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>obsługi nabytego</w:t>
      </w:r>
      <w:proofErr w:type="gramEnd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 xml:space="preserve"> w ramach programu sprzętu elektronicznego i oprogramowania,</w:t>
      </w:r>
    </w:p>
    <w:p w:rsidR="00CD543F" w:rsidRPr="00CD543F" w:rsidRDefault="00CD543F" w:rsidP="00CD54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CD543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pomoc udzielona w ramach obszaru B</w:t>
      </w:r>
    </w:p>
    <w:p w:rsidR="009557F6" w:rsidRPr="009557F6" w:rsidRDefault="009557F6" w:rsidP="009557F6">
      <w:pPr>
        <w:tabs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dla osoby głuchoniewidomej </w:t>
      </w:r>
      <w:r w:rsidRPr="009557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03-L i 04-O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– 4.000 </w:t>
      </w:r>
      <w:proofErr w:type="gramStart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9557F6" w:rsidRPr="009557F6" w:rsidRDefault="009557F6" w:rsidP="009557F6">
      <w:pPr>
        <w:tabs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dla osoby z dysfunkcją narządu słuchu </w:t>
      </w:r>
      <w:r w:rsidRPr="009557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03-L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– 3.000 </w:t>
      </w:r>
      <w:proofErr w:type="gramStart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9557F6" w:rsidRDefault="009557F6" w:rsidP="009557F6">
      <w:pPr>
        <w:tabs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dla pozostałych adresatów obszaru – 2.000 </w:t>
      </w:r>
      <w:proofErr w:type="gramStart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zł</w:t>
      </w:r>
      <w:proofErr w:type="gramEnd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16343A" w:rsidRPr="0016343A" w:rsidRDefault="0016343A" w:rsidP="0016343A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5 lat</w:t>
      </w:r>
    </w:p>
    <w:p w:rsidR="004558B1" w:rsidRPr="0016343A" w:rsidRDefault="004558B1" w:rsidP="00AC05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6"/>
          <w:szCs w:val="16"/>
          <w:lang w:eastAsia="pl-PL"/>
        </w:rPr>
      </w:pPr>
    </w:p>
    <w:p w:rsidR="009557F6" w:rsidRDefault="009557F6" w:rsidP="00AC0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9557F6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3 – pomoc w zakupie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>sprzętu elektronicznego lub jego elementów oraz oprogramowania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9557F6" w:rsidRDefault="009557F6" w:rsidP="00AC0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osoby </w:t>
      </w:r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</w:t>
      </w:r>
      <w:proofErr w:type="gramEnd"/>
      <w:r w:rsidRPr="009557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umiarkowanym stopniem niepełnosprawności, </w:t>
      </w:r>
    </w:p>
    <w:p w:rsidR="009557F6" w:rsidRDefault="009557F6" w:rsidP="00AC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osoby z dysfunkcją narządu wzroku </w:t>
      </w:r>
      <w:r w:rsidRPr="009557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04-O</w:t>
      </w:r>
    </w:p>
    <w:p w:rsidR="009557F6" w:rsidRDefault="00E25CC0" w:rsidP="00AC051C">
      <w:pPr>
        <w:tabs>
          <w:tab w:val="left" w:pos="1134"/>
        </w:tabs>
        <w:spacing w:after="0"/>
        <w:ind w:right="-316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- maksymalna kwota dofinansowania – 6.000 </w:t>
      </w:r>
      <w:proofErr w:type="gramStart"/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>zł</w:t>
      </w:r>
      <w:proofErr w:type="gramEnd"/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>,</w:t>
      </w:r>
    </w:p>
    <w:p w:rsidR="007E348A" w:rsidRDefault="007E348A" w:rsidP="00AC051C">
      <w:pPr>
        <w:tabs>
          <w:tab w:val="left" w:pos="1134"/>
        </w:tabs>
        <w:spacing w:after="0"/>
        <w:ind w:right="-31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7E348A">
        <w:rPr>
          <w:rFonts w:ascii="Times New Roman" w:hAnsi="Times New Roman" w:cs="Times New Roman"/>
          <w:iCs/>
          <w:kern w:val="2"/>
          <w:sz w:val="24"/>
          <w:szCs w:val="24"/>
        </w:rPr>
        <w:t>- udział własny 30%</w:t>
      </w:r>
    </w:p>
    <w:p w:rsidR="00CD543F" w:rsidRDefault="00CD543F" w:rsidP="00AC051C">
      <w:pPr>
        <w:tabs>
          <w:tab w:val="left" w:pos="1134"/>
        </w:tabs>
        <w:spacing w:after="0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aktywności zawodowej lub zatrudnienie</w:t>
      </w:r>
    </w:p>
    <w:p w:rsidR="0016343A" w:rsidRPr="007E348A" w:rsidRDefault="0016343A" w:rsidP="0016343A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5 lat</w:t>
      </w:r>
    </w:p>
    <w:p w:rsidR="00C80B4C" w:rsidRPr="0016343A" w:rsidRDefault="00C80B4C" w:rsidP="00AC051C">
      <w:pPr>
        <w:tabs>
          <w:tab w:val="left" w:pos="1134"/>
        </w:tabs>
        <w:spacing w:after="0"/>
        <w:ind w:right="-316"/>
        <w:jc w:val="both"/>
        <w:rPr>
          <w:rFonts w:ascii="Times New Roman" w:hAnsi="Times New Roman" w:cs="Times New Roman"/>
          <w:b/>
          <w:iCs/>
          <w:kern w:val="2"/>
          <w:sz w:val="16"/>
          <w:szCs w:val="16"/>
        </w:rPr>
      </w:pPr>
    </w:p>
    <w:p w:rsidR="00E25CC0" w:rsidRDefault="009557F6" w:rsidP="00AC0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E25CC0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4 – pomoc w zakupie </w:t>
      </w:r>
      <w:r w:rsidRPr="00E25CC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>sprzętu elektronicznego lub jego elementów oraz oprogramowania,</w:t>
      </w:r>
      <w:r w:rsidRPr="00E25CC0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E25CC0" w:rsidRDefault="00E25CC0" w:rsidP="00AC051C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osoby</w:t>
      </w:r>
      <w:r w:rsidR="009557F6" w:rsidRPr="00E25CC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 or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zeczeniem o niepełnosprawności </w:t>
      </w:r>
      <w:r w:rsidR="009557F6" w:rsidRPr="00E25CC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(do 16 roku życia) </w:t>
      </w:r>
    </w:p>
    <w:p w:rsidR="00E25CC0" w:rsidRDefault="00E25CC0" w:rsidP="00AC05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osoby</w:t>
      </w:r>
      <w:r w:rsidR="009557F6" w:rsidRPr="00E25CC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ze znacznym albo </w:t>
      </w:r>
      <w:r w:rsidR="009557F6" w:rsidRPr="00E25CC0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umiarkowanym stopniem niepełnosprawności, </w:t>
      </w:r>
    </w:p>
    <w:p w:rsidR="009557F6" w:rsidRDefault="00E25CC0" w:rsidP="00AC05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osoby </w:t>
      </w:r>
      <w:r w:rsidR="009557F6" w:rsidRPr="00E25CC0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 dysfunkcją narządu słuchu i </w:t>
      </w:r>
      <w:r w:rsidR="009557F6" w:rsidRPr="00E25CC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trudnościami w komunikowaniu się za pomocą mowy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E25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03-L</w:t>
      </w:r>
    </w:p>
    <w:p w:rsidR="00E25CC0" w:rsidRDefault="00E25CC0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- maksymalna kwota dofinansowania – 2.500 </w:t>
      </w:r>
      <w:proofErr w:type="gramStart"/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>zł</w:t>
      </w:r>
      <w:proofErr w:type="gramEnd"/>
      <w:r w:rsidRPr="00E25CC0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, </w:t>
      </w:r>
    </w:p>
    <w:p w:rsidR="00E35ACB" w:rsidRDefault="00E35ACB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5ACB">
        <w:rPr>
          <w:rFonts w:ascii="Times New Roman" w:hAnsi="Times New Roman" w:cs="Times New Roman"/>
          <w:iCs/>
          <w:kern w:val="2"/>
          <w:sz w:val="24"/>
          <w:szCs w:val="24"/>
        </w:rPr>
        <w:t>- udział własny 10%</w:t>
      </w:r>
    </w:p>
    <w:p w:rsidR="00CD543F" w:rsidRDefault="00CD543F" w:rsidP="00AC051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do lat 18 lub wiek aktywności zawodowej lub zatrudnienie</w:t>
      </w:r>
    </w:p>
    <w:p w:rsidR="0016343A" w:rsidRPr="00E35ACB" w:rsidRDefault="0016343A" w:rsidP="0016343A">
      <w:pPr>
        <w:pStyle w:val="NormalnyWeb"/>
        <w:spacing w:before="0" w:beforeAutospacing="0" w:after="0" w:afterAutospacing="0"/>
        <w:ind w:left="426" w:hanging="426"/>
        <w:rPr>
          <w:iCs/>
          <w:kern w:val="2"/>
        </w:rPr>
      </w:pPr>
      <w:r>
        <w:rPr>
          <w:iCs/>
          <w:kern w:val="2"/>
        </w:rPr>
        <w:t>- okres karencji: 5 lat</w:t>
      </w:r>
    </w:p>
    <w:p w:rsidR="00C80B4C" w:rsidRPr="0016343A" w:rsidRDefault="00C80B4C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Cs/>
          <w:kern w:val="2"/>
          <w:sz w:val="16"/>
          <w:szCs w:val="16"/>
        </w:rPr>
      </w:pPr>
    </w:p>
    <w:p w:rsidR="00AC051C" w:rsidRPr="00AC051C" w:rsidRDefault="009557F6" w:rsidP="00455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Zadanie 5 – pomoc w utrzymaniu sprawności technicznej posiadanego </w:t>
      </w:r>
      <w:r w:rsidRPr="00AC051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/>
        </w:rPr>
        <w:t>sprzętu elektronicznego, zakupionego w ramach programu,</w:t>
      </w:r>
      <w:r w:rsidRPr="00AC051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AC051C" w:rsidRDefault="00AC051C" w:rsidP="00AC051C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="009557F6"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 orzeczeniem o niepełnosprawności (do 16 roku życia) </w:t>
      </w:r>
    </w:p>
    <w:p w:rsidR="009557F6" w:rsidRPr="00AC051C" w:rsidRDefault="00AC051C" w:rsidP="00AC051C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="009557F6"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 znacznym </w:t>
      </w:r>
      <w:r w:rsidR="009557F6" w:rsidRPr="00AC051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E25CC0" w:rsidRDefault="00AC051C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AC051C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- maksymalna kwota dofinansowania </w:t>
      </w: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– 1.500 </w:t>
      </w:r>
      <w:proofErr w:type="gramStart"/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</w:p>
    <w:p w:rsidR="00E35ACB" w:rsidRDefault="00E35ACB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5ACB">
        <w:rPr>
          <w:rFonts w:ascii="Times New Roman" w:hAnsi="Times New Roman" w:cs="Times New Roman"/>
          <w:iCs/>
          <w:kern w:val="2"/>
          <w:sz w:val="24"/>
          <w:szCs w:val="24"/>
        </w:rPr>
        <w:t>- udział własny 10%</w:t>
      </w:r>
    </w:p>
    <w:p w:rsidR="00E35ACB" w:rsidRPr="0016343A" w:rsidRDefault="00CD543F" w:rsidP="00AC05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- pomoc udzielona </w:t>
      </w:r>
      <w:proofErr w:type="gramStart"/>
      <w:r>
        <w:rPr>
          <w:rFonts w:ascii="Times New Roman" w:hAnsi="Times New Roman" w:cs="Times New Roman"/>
          <w:iCs/>
          <w:kern w:val="2"/>
          <w:sz w:val="24"/>
          <w:szCs w:val="24"/>
        </w:rPr>
        <w:t>z Zadaniu</w:t>
      </w:r>
      <w:proofErr w:type="gramEnd"/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1, 3 lub 4</w:t>
      </w:r>
    </w:p>
    <w:p w:rsidR="00AC051C" w:rsidRPr="0016343A" w:rsidRDefault="00AC051C" w:rsidP="00AC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16343A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lastRenderedPageBreak/>
        <w:t>Obszar C – likwidacja barier w poruszaniu się:</w:t>
      </w:r>
    </w:p>
    <w:p w:rsidR="00AC051C" w:rsidRPr="00AC051C" w:rsidRDefault="00AC051C" w:rsidP="00AC05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Zadanie 2 – 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pomoc w utrzymaniu sprawności technicznej posiadanego skutera lub wózka inwalidzkiego o napędzie elektrycznym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, </w:t>
      </w:r>
    </w:p>
    <w:p w:rsidR="00AC051C" w:rsidRPr="00AC051C" w:rsidRDefault="00AC051C" w:rsidP="007E348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 orzeczeniem o niepełnosprawności (do 16 roku życia) lub osób ze znacznym </w:t>
      </w:r>
      <w:r w:rsidRPr="00AC051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F80919" w:rsidRDefault="00AC051C" w:rsidP="007E348A">
      <w:pPr>
        <w:spacing w:after="0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 w:rsidRPr="00AC051C">
        <w:rPr>
          <w:rFonts w:ascii="Times New Roman" w:hAnsi="Times New Roman" w:cs="Times New Roman"/>
          <w:b/>
          <w:sz w:val="24"/>
          <w:szCs w:val="24"/>
        </w:rPr>
        <w:t xml:space="preserve">- maksymalna kwota dofinansowania - </w:t>
      </w:r>
      <w:r w:rsidRPr="00AC051C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3.500 </w:t>
      </w:r>
      <w:proofErr w:type="gramStart"/>
      <w:r w:rsidRPr="00AC051C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,</w:t>
      </w:r>
    </w:p>
    <w:p w:rsidR="00AD6F6B" w:rsidRPr="0016343A" w:rsidRDefault="00AD6F6B" w:rsidP="007E348A">
      <w:pPr>
        <w:spacing w:after="0"/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pl-PL"/>
        </w:rPr>
      </w:pPr>
    </w:p>
    <w:p w:rsidR="00AC051C" w:rsidRPr="00AC051C" w:rsidRDefault="00AC051C" w:rsidP="007E34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 w:rsidRPr="00AC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3 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–</w:t>
      </w:r>
      <w:r w:rsidRPr="00AC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 w zakupie protezy kończyny, w której zastosowano nowoczesne rozwiązania techniczne, tj. </w:t>
      </w:r>
      <w:proofErr w:type="gramStart"/>
      <w:r w:rsidRPr="00AC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protezy co</w:t>
      </w:r>
      <w:proofErr w:type="gramEnd"/>
      <w:r w:rsidRPr="00AC05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najmniej na III poziomie jakości</w:t>
      </w:r>
      <w:r w:rsidRPr="00AC05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</w:p>
    <w:p w:rsidR="00AC051C" w:rsidRDefault="00AC051C" w:rsidP="007E348A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 </w:t>
      </w:r>
      <w:r w:rsidRPr="00AC051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348A" w:rsidRPr="0016343A" w:rsidRDefault="007E348A" w:rsidP="007E348A">
      <w:pPr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634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- udział własny 10%</w:t>
      </w:r>
    </w:p>
    <w:p w:rsidR="0016343A" w:rsidRDefault="00CD543F" w:rsidP="0016343A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wiek aktywności zawodowej lub zatrudnienie</w:t>
      </w:r>
    </w:p>
    <w:p w:rsidR="0016343A" w:rsidRDefault="0016343A" w:rsidP="0016343A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opinią eksperta  PFRON stabilności procesu </w:t>
      </w:r>
      <w:proofErr w:type="gramStart"/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chorobowego,</w:t>
      </w:r>
      <w:proofErr w:type="gramEnd"/>
    </w:p>
    <w:p w:rsidR="00CD543F" w:rsidRPr="0016343A" w:rsidRDefault="0016343A" w:rsidP="007E348A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opinią eksperta PFRON rokowania utrzymania zdolności do pracy w wyniku wsparcia udzielonego w programie.</w:t>
      </w:r>
    </w:p>
    <w:p w:rsidR="00AC051C" w:rsidRPr="00AC051C" w:rsidRDefault="00AC051C" w:rsidP="007E34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w dla protezy na III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poziomie jakości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 przy amputacji: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w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zakresie ręki – 9.000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przedramienia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– 20.000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ramienia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lub wyłuszczeniu w stawie barkowym – 26.000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na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poziomie podudzia – 14.000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na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wysokości uda (także przez staw kolanowy) – 20.000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AC051C" w:rsidRPr="00AC051C" w:rsidRDefault="00AC051C" w:rsidP="007E34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uda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lub wyłuszczeniu w stawie biodrowym – 25.000 </w:t>
      </w:r>
      <w:proofErr w:type="gramStart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</w:t>
      </w:r>
    </w:p>
    <w:p w:rsidR="00F80919" w:rsidRPr="0016343A" w:rsidRDefault="00F80919" w:rsidP="007E34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6"/>
          <w:szCs w:val="16"/>
          <w:lang w:eastAsia="pl-PL"/>
        </w:rPr>
      </w:pPr>
    </w:p>
    <w:p w:rsidR="004558B1" w:rsidRPr="004558B1" w:rsidRDefault="004558B1" w:rsidP="007E34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55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4 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–</w:t>
      </w:r>
      <w:r w:rsidRPr="00455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 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w utrzymaniu sprawności technicznej posiadanej protezy </w:t>
      </w:r>
      <w:r w:rsidRPr="00455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kończyny, w której zastosowano nowoczesne rozwiązania techniczne, (co najmniej na III </w:t>
      </w:r>
      <w:proofErr w:type="gramStart"/>
      <w:r w:rsidRPr="00455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poziomie jakości</w:t>
      </w:r>
      <w:proofErr w:type="gramEnd"/>
      <w:r w:rsidRPr="00455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),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</w:p>
    <w:p w:rsidR="004558B1" w:rsidRDefault="004558B1" w:rsidP="007E34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ze </w:t>
      </w:r>
      <w:r w:rsidRPr="004558B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stopniem niepełnosprawności,</w:t>
      </w:r>
    </w:p>
    <w:p w:rsidR="007E348A" w:rsidRDefault="007E348A" w:rsidP="007E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1634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- udział własny 10%</w:t>
      </w:r>
    </w:p>
    <w:p w:rsidR="0016343A" w:rsidRP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wiek aktywności zawodowej lub zatrudnienie</w:t>
      </w:r>
    </w:p>
    <w:p w:rsidR="0016343A" w:rsidRDefault="004558B1" w:rsidP="001634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- </w:t>
      </w:r>
      <w:r w:rsidR="00AC051C" w:rsidRPr="00AC051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 30%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kwot, o których mowa w zadaniu 3</w:t>
      </w:r>
    </w:p>
    <w:p w:rsidR="0016343A" w:rsidRDefault="0016343A" w:rsidP="001634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opinią eksperta  PFRON stabilności procesu </w:t>
      </w:r>
      <w:proofErr w:type="gramStart"/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chorobowego,</w:t>
      </w:r>
      <w:proofErr w:type="gramEnd"/>
    </w:p>
    <w:p w:rsidR="0016343A" w:rsidRPr="0016343A" w:rsidRDefault="0016343A" w:rsidP="001634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</w:t>
      </w:r>
      <w:r w:rsidRPr="009809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opinią eksperta PFRON rokowania utrzymania zdolności do pracy w wyniku wsparcia udzielonego w programie.</w:t>
      </w:r>
    </w:p>
    <w:p w:rsidR="00C80B4C" w:rsidRPr="0016343A" w:rsidRDefault="00C80B4C" w:rsidP="004558B1">
      <w:pPr>
        <w:tabs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6"/>
          <w:szCs w:val="16"/>
          <w:lang w:eastAsia="pl-PL"/>
        </w:rPr>
      </w:pPr>
    </w:p>
    <w:p w:rsidR="004558B1" w:rsidRPr="004558B1" w:rsidRDefault="004558B1" w:rsidP="007E34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Zadanie 5 – pomoc w zakupie skutera inwalidzkiego o napędzie elektrycznym lub oprzyrządowania elektrycznego do wózka ręcznego,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</w:p>
    <w:p w:rsidR="004558B1" w:rsidRDefault="004558B1" w:rsidP="007E34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dla osób 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z orzeczeniem o niepełnosprawności (do 16 roku życia) lub osób ze znacznym </w:t>
      </w:r>
      <w:r w:rsidRPr="004558B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stopniem niepełnosprawności, </w:t>
      </w:r>
    </w:p>
    <w:p w:rsidR="004558B1" w:rsidRPr="004558B1" w:rsidRDefault="004558B1" w:rsidP="007E348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dla osób </w:t>
      </w:r>
      <w:r w:rsidRPr="004558B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 dysfunkcją narządu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powodującą problemy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samodzielnym </w:t>
      </w:r>
      <w:r w:rsidRPr="00455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przemieszczaniu się i posiadających zgodę lekarza specjalisty na użytko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przedmiotu dofinansowania </w:t>
      </w:r>
      <w:r w:rsidRPr="00455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05-R</w:t>
      </w:r>
    </w:p>
    <w:p w:rsidR="00AC051C" w:rsidRDefault="004558B1" w:rsidP="007E34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 w:rsidRPr="004558B1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- maksymalna kwota dofinansowania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 – 5.000 </w:t>
      </w:r>
      <w:proofErr w:type="gramStart"/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>zł</w:t>
      </w:r>
      <w:proofErr w:type="gramEnd"/>
    </w:p>
    <w:p w:rsidR="007E348A" w:rsidRDefault="007E348A" w:rsidP="007E34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7E348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udział własny 35%</w:t>
      </w:r>
    </w:p>
    <w:p w:rsidR="0016343A" w:rsidRPr="007E348A" w:rsidRDefault="0016343A" w:rsidP="007E34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okres karencji: 3 lata</w:t>
      </w:r>
    </w:p>
    <w:p w:rsidR="00C80B4C" w:rsidRDefault="00C80B4C" w:rsidP="004558B1">
      <w:pPr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pl-PL"/>
        </w:rPr>
      </w:pPr>
    </w:p>
    <w:p w:rsidR="0016343A" w:rsidRDefault="0016343A" w:rsidP="004558B1">
      <w:pPr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pl-PL"/>
        </w:rPr>
      </w:pPr>
    </w:p>
    <w:p w:rsidR="0016343A" w:rsidRDefault="0016343A" w:rsidP="004558B1">
      <w:pPr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pl-PL"/>
        </w:rPr>
      </w:pPr>
    </w:p>
    <w:p w:rsidR="0016343A" w:rsidRPr="0016343A" w:rsidRDefault="0016343A" w:rsidP="004558B1">
      <w:pPr>
        <w:tabs>
          <w:tab w:val="left" w:pos="851"/>
          <w:tab w:val="left" w:pos="1134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pl-PL"/>
        </w:rPr>
      </w:pPr>
    </w:p>
    <w:p w:rsidR="004558B1" w:rsidRPr="007E348A" w:rsidRDefault="004558B1" w:rsidP="007E34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r w:rsidRPr="007E348A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lastRenderedPageBreak/>
        <w:t>Obszar D –</w:t>
      </w:r>
      <w:r w:rsidRPr="007E348A">
        <w:rPr>
          <w:rFonts w:ascii="Times New Roman" w:eastAsia="Calibri" w:hAnsi="Times New Roman" w:cs="Times New Roman"/>
          <w:b/>
          <w:sz w:val="24"/>
          <w:szCs w:val="24"/>
        </w:rPr>
        <w:t xml:space="preserve"> pomoc w utrzymaniu aktywności zawodowej poprzez zapewnienie opieki dla osoby zależnej</w:t>
      </w:r>
      <w:r w:rsidRPr="007E348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(dziecka przebywającego w żłobku lub przedszkolu albo pod inną tego typu opieką)</w:t>
      </w:r>
    </w:p>
    <w:bookmarkEnd w:id="0"/>
    <w:p w:rsidR="004558B1" w:rsidRDefault="004558B1" w:rsidP="007E34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 </w:t>
      </w:r>
      <w:r w:rsidRPr="004558B1">
        <w:rPr>
          <w:rFonts w:ascii="Times New Roman" w:eastAsia="Calibri" w:hAnsi="Times New Roman" w:cs="Times New Roman"/>
          <w:iCs/>
          <w:sz w:val="24"/>
          <w:szCs w:val="24"/>
        </w:rPr>
        <w:t>dla osób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4558B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ze znacznym lub </w:t>
      </w:r>
      <w:r w:rsidRPr="004558B1">
        <w:rPr>
          <w:rFonts w:ascii="Times New Roman" w:eastAsia="Calibri" w:hAnsi="Times New Roman" w:cs="Times New Roman"/>
          <w:kern w:val="2"/>
          <w:sz w:val="24"/>
          <w:szCs w:val="24"/>
        </w:rPr>
        <w:t>umiarkowan</w:t>
      </w:r>
      <w:r w:rsidR="00CD54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ym </w:t>
      </w:r>
      <w:proofErr w:type="gramStart"/>
      <w:r w:rsidR="00CD54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stopniem niepełnosprawności, </w:t>
      </w:r>
      <w:r w:rsidRPr="004558B1">
        <w:rPr>
          <w:rFonts w:ascii="Times New Roman" w:eastAsia="Calibri" w:hAnsi="Times New Roman" w:cs="Times New Roman"/>
          <w:kern w:val="2"/>
          <w:sz w:val="24"/>
          <w:szCs w:val="24"/>
        </w:rPr>
        <w:t>którzy</w:t>
      </w:r>
      <w:proofErr w:type="gramEnd"/>
      <w:r w:rsidRPr="004558B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są </w:t>
      </w:r>
      <w:r w:rsidRPr="004558B1">
        <w:rPr>
          <w:rFonts w:ascii="Times New Roman" w:eastAsia="Calibri" w:hAnsi="Times New Roman" w:cs="Times New Roman"/>
          <w:sz w:val="24"/>
          <w:szCs w:val="24"/>
        </w:rPr>
        <w:t>przedstawicielem ustawowym lub opiekunem prawnym dziecka;</w:t>
      </w:r>
    </w:p>
    <w:p w:rsidR="00CD543F" w:rsidRDefault="00CD543F" w:rsidP="007E34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aktywność zawodowa</w:t>
      </w:r>
    </w:p>
    <w:p w:rsidR="002E4F16" w:rsidRPr="002E4F16" w:rsidRDefault="004558B1" w:rsidP="007E34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558B1">
        <w:rPr>
          <w:rFonts w:ascii="Times New Roman" w:eastAsia="Calibri" w:hAnsi="Times New Roman" w:cs="Times New Roman"/>
          <w:b/>
          <w:sz w:val="24"/>
          <w:szCs w:val="24"/>
        </w:rPr>
        <w:t xml:space="preserve">maksymalna kwota dofinansowania - </w:t>
      </w:r>
      <w:r w:rsidRPr="00455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200 zł </w:t>
      </w:r>
      <w:proofErr w:type="gramStart"/>
      <w:r w:rsidRPr="00455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miesięcznie</w:t>
      </w:r>
      <w:r w:rsidRPr="0045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tytułem</w:t>
      </w:r>
      <w:proofErr w:type="gramEnd"/>
      <w:r w:rsidRPr="0045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8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kosztów </w:t>
      </w:r>
      <w:r w:rsidRPr="0045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nad jedną (każdą) osobą zależną. </w:t>
      </w:r>
      <w:r w:rsidR="002E4F16" w:rsidRPr="002E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proofErr w:type="gramStart"/>
      <w:r w:rsidR="002E4F16" w:rsidRPr="002E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</w:t>
      </w:r>
      <w:proofErr w:type="gramEnd"/>
      <w:r w:rsidR="002E4F16" w:rsidRPr="002E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własny – 15%</w:t>
      </w:r>
    </w:p>
    <w:p w:rsidR="0016343A" w:rsidRDefault="0016343A" w:rsidP="00F80919">
      <w:pPr>
        <w:tabs>
          <w:tab w:val="left" w:pos="851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2649" w:rsidRDefault="00F82649" w:rsidP="00C572C8">
      <w:pPr>
        <w:tabs>
          <w:tab w:val="left" w:pos="851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MODUŁ II</w:t>
      </w:r>
    </w:p>
    <w:p w:rsidR="00C572C8" w:rsidRPr="00C572C8" w:rsidRDefault="00C572C8" w:rsidP="00C572C8">
      <w:pPr>
        <w:tabs>
          <w:tab w:val="left" w:pos="851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82649" w:rsidRPr="00C572C8" w:rsidRDefault="00F82649" w:rsidP="00C572C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r w:rsidRPr="00C572C8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W ramach modułu II kwota dofinansowania kosztów nauki, </w:t>
      </w:r>
      <w:proofErr w:type="gramStart"/>
      <w:r w:rsidRPr="00C572C8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dotyczących semestru</w:t>
      </w:r>
      <w:proofErr w:type="gramEnd"/>
      <w:r w:rsidRPr="00C572C8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 xml:space="preserve">/półrocza objętego dofinansowaniem, wynosi w przypadku: </w:t>
      </w:r>
    </w:p>
    <w:p w:rsidR="00F82649" w:rsidRPr="00F82649" w:rsidRDefault="00F82649" w:rsidP="00C572C8">
      <w:pPr>
        <w:pStyle w:val="Akapitzlist"/>
        <w:numPr>
          <w:ilvl w:val="0"/>
          <w:numId w:val="13"/>
        </w:numPr>
        <w:tabs>
          <w:tab w:val="left" w:pos="851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dodatku</w:t>
      </w:r>
      <w:proofErr w:type="gramEnd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na pokrycie kosztów kształcenia – do 1.000 </w:t>
      </w:r>
      <w:proofErr w:type="gramStart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;</w:t>
      </w:r>
    </w:p>
    <w:p w:rsidR="00F82649" w:rsidRPr="00F82649" w:rsidRDefault="00F82649" w:rsidP="00C572C8">
      <w:pPr>
        <w:pStyle w:val="Akapitzlist"/>
        <w:numPr>
          <w:ilvl w:val="0"/>
          <w:numId w:val="13"/>
        </w:numPr>
        <w:tabs>
          <w:tab w:val="left" w:pos="851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dodatku</w:t>
      </w:r>
      <w:proofErr w:type="gramEnd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na uiszczenie opłaty za przeprowadzenie przewodu doktorskiego</w:t>
      </w:r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br/>
        <w:t xml:space="preserve">– do 4.000 </w:t>
      </w:r>
      <w:proofErr w:type="gramStart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zł</w:t>
      </w:r>
      <w:proofErr w:type="gramEnd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;</w:t>
      </w:r>
    </w:p>
    <w:p w:rsidR="009D7E0B" w:rsidRDefault="00F82649" w:rsidP="00C572C8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proofErr w:type="gramStart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opłaty</w:t>
      </w:r>
      <w:proofErr w:type="gramEnd"/>
      <w:r w:rsidRPr="00F8264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za naukę (czesne) – równowartość kosztów czesnego w ramach jednej, aktualnie realizowanej formy kształcenia na poziomie wyższym (na jednym kierunku) - niezależnie od daty poniesienia kosztów, przy czym </w:t>
      </w:r>
      <w:r w:rsidRPr="00F8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powyżej kwoty 3.000 </w:t>
      </w:r>
      <w:proofErr w:type="gramStart"/>
      <w:r w:rsidRPr="00F826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F8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wyłącznie w przypadku, gdy wysokość przeciętnego miesięcznego dochodu wnioskodawcy nie przekracza kwoty </w:t>
      </w:r>
      <w:r w:rsidRPr="00F826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764 zł (netto) </w:t>
      </w:r>
      <w:r w:rsidRPr="00F82649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osobę.</w:t>
      </w:r>
      <w:r w:rsidRPr="00F8264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  <w:t xml:space="preserve"> </w:t>
      </w:r>
    </w:p>
    <w:p w:rsidR="00C572C8" w:rsidRPr="00C572C8" w:rsidRDefault="003F1155" w:rsidP="00C572C8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  <w:u w:val="single"/>
        </w:rPr>
      </w:pPr>
      <w:proofErr w:type="gramStart"/>
      <w:r w:rsidRPr="009D7E0B">
        <w:rPr>
          <w:rFonts w:ascii="Times New Roman" w:hAnsi="Times New Roman" w:cs="Times New Roman"/>
          <w:iCs/>
          <w:kern w:val="2"/>
          <w:sz w:val="24"/>
          <w:szCs w:val="24"/>
        </w:rPr>
        <w:t>nauka</w:t>
      </w:r>
      <w:proofErr w:type="gramEnd"/>
      <w:r w:rsidRPr="009D7E0B">
        <w:rPr>
          <w:rFonts w:ascii="Times New Roman" w:hAnsi="Times New Roman" w:cs="Times New Roman"/>
          <w:iCs/>
          <w:kern w:val="2"/>
          <w:sz w:val="24"/>
          <w:szCs w:val="24"/>
        </w:rPr>
        <w:t xml:space="preserve"> w ramach dwóch i więcej form kształcenia na poziom</w:t>
      </w:r>
      <w:r w:rsidR="009D7E0B" w:rsidRPr="009D7E0B">
        <w:rPr>
          <w:rFonts w:ascii="Times New Roman" w:hAnsi="Times New Roman" w:cs="Times New Roman"/>
          <w:iCs/>
          <w:kern w:val="2"/>
          <w:sz w:val="24"/>
          <w:szCs w:val="24"/>
        </w:rPr>
        <w:t>ie wyższym (kierunków studiów)</w:t>
      </w:r>
      <w:r w:rsidR="009D7E0B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9D7E0B">
        <w:rPr>
          <w:rFonts w:ascii="Times New Roman" w:hAnsi="Times New Roman" w:cs="Times New Roman"/>
          <w:iCs/>
          <w:kern w:val="2"/>
          <w:sz w:val="24"/>
          <w:szCs w:val="24"/>
        </w:rPr>
        <w:t xml:space="preserve">- kwota dofinansowania opłaty za naukę (czesne) może być zwiększona o równowartość połowy kosztów czesnego na kolejnym/ kolejnych kierunkach nauki, przy czym dofinansowanie powyżej kwoty 1.500 </w:t>
      </w:r>
      <w:proofErr w:type="gramStart"/>
      <w:r w:rsidRPr="009D7E0B">
        <w:rPr>
          <w:rFonts w:ascii="Times New Roman" w:hAnsi="Times New Roman" w:cs="Times New Roman"/>
          <w:iCs/>
          <w:kern w:val="2"/>
          <w:sz w:val="24"/>
          <w:szCs w:val="24"/>
        </w:rPr>
        <w:t>zł</w:t>
      </w:r>
      <w:proofErr w:type="gramEnd"/>
      <w:r w:rsidRPr="009D7E0B">
        <w:rPr>
          <w:rFonts w:ascii="Times New Roman" w:hAnsi="Times New Roman" w:cs="Times New Roman"/>
          <w:iCs/>
          <w:kern w:val="2"/>
          <w:sz w:val="24"/>
          <w:szCs w:val="24"/>
        </w:rPr>
        <w:t xml:space="preserve"> jest możliwe wyłącznie w przypadku, gdy </w:t>
      </w:r>
      <w:r w:rsidRPr="009D7E0B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9D7E0B">
        <w:rPr>
          <w:rFonts w:ascii="Times New Roman" w:hAnsi="Times New Roman" w:cs="Times New Roman"/>
          <w:iCs/>
          <w:sz w:val="24"/>
          <w:szCs w:val="24"/>
        </w:rPr>
        <w:t>przeciętnego miesięcznego dochodu wnioskodawcy nie przekracza kwoty 764 zł (netto) na osobę</w:t>
      </w:r>
      <w:r w:rsidRPr="009D7E0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C572C8" w:rsidRDefault="00C572C8" w:rsidP="00C572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  <w:u w:val="single"/>
        </w:rPr>
      </w:pPr>
    </w:p>
    <w:p w:rsidR="00F82649" w:rsidRPr="00C572C8" w:rsidRDefault="00F82649" w:rsidP="00C572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  <w:u w:val="single"/>
        </w:rPr>
      </w:pPr>
      <w:r w:rsidRPr="00C572C8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Dodatek na pokrycie kosztów kształcenia może być zwiększony, nie więcej niż o: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700 zł 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stopień znaczny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500 zł - 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nauka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poza miejscem zamieszkania</w:t>
      </w:r>
      <w:r w:rsidRPr="00F826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300 </w:t>
      </w:r>
      <w:proofErr w:type="gramStart"/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>zł –aktualną</w:t>
      </w:r>
      <w:proofErr w:type="gramEnd"/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(ważną) K</w:t>
      </w:r>
      <w:r w:rsidRPr="00F82649">
        <w:rPr>
          <w:rFonts w:ascii="Times New Roman" w:hAnsi="Times New Roman" w:cs="Times New Roman"/>
          <w:sz w:val="24"/>
          <w:szCs w:val="24"/>
        </w:rPr>
        <w:t>artę Dużej Rodziny</w:t>
      </w:r>
      <w:r w:rsidRPr="00F826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300 zł – 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nauka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jednocześnie na dwóch (lub więcej) kierunkach studiów/nauki;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200 zł – 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>wnioskodawca studiuje w przyspieszonym trybie;</w:t>
      </w:r>
    </w:p>
    <w:p w:rsidR="00F82649" w:rsidRP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300 zł – </w:t>
      </w:r>
      <w:proofErr w:type="gramStart"/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>w  przypadku</w:t>
      </w:r>
      <w:proofErr w:type="gramEnd"/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, gdy wnioskodawcą jest osoba poszkodowana w 2018 </w:t>
      </w:r>
      <w:r w:rsidRPr="00F82649">
        <w:rPr>
          <w:rFonts w:ascii="Times New Roman" w:hAnsi="Times New Roman" w:cs="Times New Roman"/>
          <w:sz w:val="24"/>
          <w:szCs w:val="24"/>
        </w:rPr>
        <w:t xml:space="preserve">lub w 2019 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w wyniku </w:t>
      </w:r>
      <w:r w:rsidRPr="00F82649">
        <w:rPr>
          <w:rFonts w:ascii="Times New Roman" w:hAnsi="Times New Roman" w:cs="Times New Roman"/>
          <w:sz w:val="24"/>
          <w:szCs w:val="24"/>
        </w:rPr>
        <w:t>działania żywiołu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losowych;</w:t>
      </w:r>
    </w:p>
    <w:p w:rsidR="00F82649" w:rsidRDefault="00F82649" w:rsidP="00C57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>300 zł –wnioskodawca korzysta z usług tłumacza języka migowego</w:t>
      </w:r>
      <w:r w:rsidRPr="00F82649">
        <w:rPr>
          <w:rFonts w:ascii="Times New Roman" w:hAnsi="Times New Roman" w:cs="Times New Roman"/>
          <w:sz w:val="24"/>
          <w:szCs w:val="24"/>
        </w:rPr>
        <w:t>.</w:t>
      </w:r>
      <w:r w:rsidRPr="00F82649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:rsidR="00C572C8" w:rsidRPr="00C572C8" w:rsidRDefault="00C572C8" w:rsidP="00C572C8">
      <w:pPr>
        <w:spacing w:after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CC4009" w:rsidRPr="00C572C8" w:rsidRDefault="00C572C8" w:rsidP="00C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7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Wysokość dodatku jest uzależniona od poziomu nauki i postępów w nauce. 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związku z tym, </w:t>
      </w:r>
      <w:r w:rsidRPr="00C57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wysokość dodatku możliwego do wypłaty wynosi:</w:t>
      </w:r>
    </w:p>
    <w:p w:rsidR="004B77B1" w:rsidRPr="004B77B1" w:rsidRDefault="00CC4009" w:rsidP="00C572C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</w:t>
      </w:r>
      <w:proofErr w:type="gramEnd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50% </w:t>
      </w:r>
      <w:r w:rsid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- nauka</w:t>
      </w:r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na pierwszym roku w ramach wszystkich form edukacji na poziomie wyższym,</w:t>
      </w:r>
      <w:r w:rsidRPr="00CC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009" w:rsidRPr="00CC4009" w:rsidRDefault="004B77B1" w:rsidP="00C572C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75% - nauka trwająca </w:t>
      </w:r>
      <w:r w:rsidR="00CC4009" w:rsidRPr="00CC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rok </w:t>
      </w:r>
    </w:p>
    <w:p w:rsidR="00CC4009" w:rsidRPr="00CC4009" w:rsidRDefault="00CC4009" w:rsidP="00C572C8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</w:t>
      </w:r>
      <w:proofErr w:type="gramEnd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  <w:r w:rsidRPr="00CC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</w:t>
      </w:r>
      <w:r w:rsidR="004B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</w:t>
      </w:r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na kolejnym, drugim roku edukacji w ramach wszystkich form edukacji na poziomie wyższym</w:t>
      </w:r>
      <w:r w:rsidRPr="00CC4009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;</w:t>
      </w:r>
    </w:p>
    <w:p w:rsidR="00CC4009" w:rsidRDefault="00CC4009" w:rsidP="00C572C8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do</w:t>
      </w:r>
      <w:proofErr w:type="gramEnd"/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 100% </w:t>
      </w:r>
      <w:r w:rsid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- nauka </w:t>
      </w:r>
      <w:r w:rsidRPr="00CC40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w kolejnych latach (od trzeciego roku) danej formy edukacji na poziomie wyższym, </w:t>
      </w:r>
    </w:p>
    <w:p w:rsidR="004B77B1" w:rsidRDefault="004B77B1" w:rsidP="00C572C8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studia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II stopnia i studia doktoranckie 100% na każdym etapie nauki</w:t>
      </w:r>
    </w:p>
    <w:p w:rsidR="00C572C8" w:rsidRPr="00C572C8" w:rsidRDefault="00C572C8" w:rsidP="00C5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7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Warunki wykluczające uczestnictwo wnioskodawcy w Module II programu:</w:t>
      </w:r>
    </w:p>
    <w:p w:rsidR="00C572C8" w:rsidRPr="00925839" w:rsidRDefault="00C572C8" w:rsidP="00C572C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583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wymagalne</w:t>
      </w:r>
      <w:proofErr w:type="gramEnd"/>
      <w:r w:rsidRPr="0092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zobowiązania wobec PFRON lub realizatora programu,</w:t>
      </w:r>
    </w:p>
    <w:p w:rsidR="00C572C8" w:rsidRDefault="00C572C8" w:rsidP="00C572C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nauce ( urlop dziekański, zdrowotny)</w:t>
      </w:r>
    </w:p>
    <w:p w:rsidR="00C572C8" w:rsidRPr="00C572C8" w:rsidRDefault="00C572C8" w:rsidP="00C57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7B1" w:rsidRPr="004B77B1" w:rsidRDefault="004B77B1" w:rsidP="004B77B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</w:pPr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pl-PL"/>
        </w:rPr>
        <w:t>Udział własny w zakresie kosztów czesnego:</w:t>
      </w:r>
    </w:p>
    <w:p w:rsidR="004B77B1" w:rsidRDefault="004B77B1" w:rsidP="004B77B1">
      <w:pPr>
        <w:pStyle w:val="Akapitzlist"/>
        <w:numPr>
          <w:ilvl w:val="0"/>
          <w:numId w:val="1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15% wartości czesnego – osoby zatrudnione, nauka na jednym kierunku </w:t>
      </w:r>
    </w:p>
    <w:p w:rsidR="004B77B1" w:rsidRDefault="004B77B1" w:rsidP="004B77B1">
      <w:pPr>
        <w:pStyle w:val="Akapitzlist"/>
        <w:numPr>
          <w:ilvl w:val="0"/>
          <w:numId w:val="1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65% wartości czesnego –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osoby zatrudnione, więcej niż jeden kierunek</w:t>
      </w:r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– warunek dotyczy drugiej i kolejnych form kształcenia na poziomie wyższym (drugiego i kolejnych kierunków), </w:t>
      </w:r>
    </w:p>
    <w:p w:rsidR="00CC4009" w:rsidRPr="00C572C8" w:rsidRDefault="004B77B1" w:rsidP="004B77B1">
      <w:pPr>
        <w:pStyle w:val="Akapitzlist"/>
        <w:numPr>
          <w:ilvl w:val="0"/>
          <w:numId w:val="1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proofErr w:type="gramStart"/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z</w:t>
      </w:r>
      <w:proofErr w:type="gramEnd"/>
      <w:r w:rsidRPr="004B77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obowiązku wniesienia udziału własnego zwolniony jest wnioskodawca, gdy </w:t>
      </w:r>
      <w:r w:rsidRPr="004B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jego </w:t>
      </w:r>
      <w:r w:rsidRPr="004B77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przeciętnego miesięcznego dochodu nie przekracza kwoty 764 zł (netto)</w:t>
      </w:r>
      <w:r w:rsidRPr="004B77B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4B77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osobę.</w:t>
      </w:r>
    </w:p>
    <w:p w:rsidR="00C572C8" w:rsidRDefault="00C572C8" w:rsidP="00C572C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</w:p>
    <w:p w:rsidR="00C572C8" w:rsidRDefault="00C572C8" w:rsidP="00E45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wniesienia udziału własnego w kosztach czesnego zobowiązani są tylko Wnioskodawcy zatrudnieni.</w:t>
      </w:r>
    </w:p>
    <w:p w:rsidR="00E45AB6" w:rsidRPr="0098091F" w:rsidRDefault="00E45AB6" w:rsidP="00E4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2C8" w:rsidRPr="00E45AB6" w:rsidRDefault="00E45AB6" w:rsidP="00E45AB6">
      <w:pPr>
        <w:tabs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pl-PL"/>
        </w:rPr>
      </w:pPr>
      <w:r w:rsidRPr="00E45AB6">
        <w:rPr>
          <w:rFonts w:ascii="Times New Roman" w:hAnsi="Times New Roman" w:cs="Times New Roman"/>
          <w:b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semestrze/półroczu.</w:t>
      </w:r>
    </w:p>
    <w:sectPr w:rsidR="00C572C8" w:rsidRPr="00E4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D13"/>
    <w:multiLevelType w:val="multilevel"/>
    <w:tmpl w:val="D482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19173F6A"/>
    <w:multiLevelType w:val="hybridMultilevel"/>
    <w:tmpl w:val="F072E8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4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5">
    <w:nsid w:val="1CB6250D"/>
    <w:multiLevelType w:val="multilevel"/>
    <w:tmpl w:val="494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00837"/>
    <w:multiLevelType w:val="hybridMultilevel"/>
    <w:tmpl w:val="28D61D5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A60133"/>
    <w:multiLevelType w:val="hybridMultilevel"/>
    <w:tmpl w:val="2C02C9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26527"/>
    <w:multiLevelType w:val="hybridMultilevel"/>
    <w:tmpl w:val="AFEA130E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8518B"/>
    <w:multiLevelType w:val="hybridMultilevel"/>
    <w:tmpl w:val="2F3440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078A7"/>
    <w:multiLevelType w:val="hybridMultilevel"/>
    <w:tmpl w:val="EACAF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A04AC"/>
    <w:multiLevelType w:val="hybridMultilevel"/>
    <w:tmpl w:val="E79286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17">
    <w:nsid w:val="71E350A8"/>
    <w:multiLevelType w:val="multilevel"/>
    <w:tmpl w:val="F54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513F3"/>
    <w:multiLevelType w:val="hybridMultilevel"/>
    <w:tmpl w:val="ED242D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5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E"/>
    <w:rsid w:val="0016343A"/>
    <w:rsid w:val="0028798D"/>
    <w:rsid w:val="002E4F16"/>
    <w:rsid w:val="003F1155"/>
    <w:rsid w:val="004558B1"/>
    <w:rsid w:val="004B77B1"/>
    <w:rsid w:val="007E348A"/>
    <w:rsid w:val="009337F8"/>
    <w:rsid w:val="009557F6"/>
    <w:rsid w:val="0096251C"/>
    <w:rsid w:val="009D7E0B"/>
    <w:rsid w:val="00A80077"/>
    <w:rsid w:val="00AC051C"/>
    <w:rsid w:val="00AD6F6B"/>
    <w:rsid w:val="00AE056E"/>
    <w:rsid w:val="00C572C8"/>
    <w:rsid w:val="00C80B4C"/>
    <w:rsid w:val="00CC4009"/>
    <w:rsid w:val="00CD543F"/>
    <w:rsid w:val="00DC22E9"/>
    <w:rsid w:val="00E06691"/>
    <w:rsid w:val="00E25CC0"/>
    <w:rsid w:val="00E35ACB"/>
    <w:rsid w:val="00E45AB6"/>
    <w:rsid w:val="00F80919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AE056E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56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56E"/>
    <w:pPr>
      <w:ind w:left="720"/>
      <w:contextualSpacing/>
    </w:pPr>
  </w:style>
  <w:style w:type="paragraph" w:styleId="NormalnyWeb">
    <w:name w:val="Normal (Web)"/>
    <w:basedOn w:val="Normalny"/>
    <w:uiPriority w:val="99"/>
    <w:rsid w:val="00AE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7F8"/>
    <w:rPr>
      <w:b/>
      <w:bCs/>
    </w:rPr>
  </w:style>
  <w:style w:type="paragraph" w:styleId="Bezodstpw">
    <w:name w:val="No Spacing"/>
    <w:uiPriority w:val="1"/>
    <w:qFormat/>
    <w:rsid w:val="009337F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AE056E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56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56E"/>
    <w:pPr>
      <w:ind w:left="720"/>
      <w:contextualSpacing/>
    </w:pPr>
  </w:style>
  <w:style w:type="paragraph" w:styleId="NormalnyWeb">
    <w:name w:val="Normal (Web)"/>
    <w:basedOn w:val="Normalny"/>
    <w:uiPriority w:val="99"/>
    <w:rsid w:val="00AE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7F8"/>
    <w:rPr>
      <w:b/>
      <w:bCs/>
    </w:rPr>
  </w:style>
  <w:style w:type="paragraph" w:styleId="Bezodstpw">
    <w:name w:val="No Spacing"/>
    <w:uiPriority w:val="1"/>
    <w:qFormat/>
    <w:rsid w:val="009337F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2019-02-15T09:36:00Z</dcterms:created>
  <dcterms:modified xsi:type="dcterms:W3CDTF">2019-02-20T14:12:00Z</dcterms:modified>
</cp:coreProperties>
</file>